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9164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64"/>
      </w:tblGrid>
      <w:tr w14:paraId="1C02B9C5" w14:textId="77777777" w:rsidTr="005F2319">
        <w:tblPrEx>
          <w:tblW w:w="9164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324"/>
        </w:trPr>
        <w:tc>
          <w:tcPr>
            <w:tcW w:w="9164" w:type="dxa"/>
          </w:tcPr>
          <w:tbl>
            <w:tblPr>
              <w:tblW w:w="81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401"/>
              <w:gridCol w:w="5771"/>
            </w:tblGrid>
            <w:tr w14:paraId="545C5609" w14:textId="77777777" w:rsidTr="009739FD">
              <w:tblPrEx>
                <w:tblW w:w="8172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hRule="exact" w:val="2408"/>
              </w:trPr>
              <w:tc>
                <w:tcPr>
                  <w:tcW w:w="2401" w:type="dxa"/>
                </w:tcPr>
                <w:p w:rsidR="00F44D47" w:rsidRPr="00F44D47" w:rsidP="005F2319" w14:paraId="7970984D" w14:textId="77777777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4"/>
                    </w:rPr>
                  </w:pPr>
                  <w:r w:rsidRPr="00F44D47">
                    <w:rPr>
                      <w:rFonts w:ascii="Times New Roman" w:eastAsia="Lucida Sans Unicode" w:hAnsi="Times New Roman" w:cs="Tahoma"/>
                      <w:noProof/>
                      <w:sz w:val="24"/>
                      <w:szCs w:val="24"/>
                      <w:lang w:eastAsia="lv-LV"/>
                    </w:rPr>
                    <w:drawing>
                      <wp:anchor distT="0" distB="0" distL="0" distR="0" simplePos="0" relativeHeight="251660288" behindDoc="0" locked="0" layoutInCell="1" allowOverlap="1">
                        <wp:simplePos x="0" y="0"/>
                        <wp:positionH relativeFrom="column">
                          <wp:posOffset>-34925</wp:posOffset>
                        </wp:positionH>
                        <wp:positionV relativeFrom="paragraph">
                          <wp:posOffset>3175</wp:posOffset>
                        </wp:positionV>
                        <wp:extent cx="868045" cy="1015365"/>
                        <wp:effectExtent l="0" t="0" r="8255" b="0"/>
                        <wp:wrapTopAndBottom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45" cy="1015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71" w:type="dxa"/>
                </w:tcPr>
                <w:p w:rsidR="00F44D47" w:rsidRPr="00F44D47" w:rsidP="005F2319" w14:paraId="6F8FC3AC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after="0" w:line="240" w:lineRule="auto"/>
                    <w:ind w:right="19"/>
                    <w:jc w:val="center"/>
                    <w:rPr>
                      <w:rFonts w:ascii="Verdana" w:eastAsia="Times New Roman" w:hAnsi="Verdana" w:cs="Arial"/>
                      <w:b/>
                      <w:caps/>
                      <w:sz w:val="36"/>
                      <w:szCs w:val="36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Arial"/>
                      <w:b/>
                      <w:caps/>
                      <w:sz w:val="36"/>
                      <w:szCs w:val="36"/>
                      <w:lang w:eastAsia="lv-LV"/>
                    </w:rPr>
                    <w:t>Rēzeknes novada Dome</w:t>
                  </w:r>
                </w:p>
                <w:p w:rsidR="00F44D47" w:rsidRPr="00F44D47" w:rsidP="005F2319" w14:paraId="79528781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119" w:after="113" w:line="240" w:lineRule="auto"/>
                    <w:ind w:right="19"/>
                    <w:jc w:val="center"/>
                    <w:rPr>
                      <w:rFonts w:ascii="Verdana" w:eastAsia="Times New Roman" w:hAnsi="Verdana" w:cs="Times New Roman"/>
                      <w:caps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caps/>
                      <w:sz w:val="18"/>
                      <w:szCs w:val="18"/>
                      <w:lang w:eastAsia="lv-LV"/>
                    </w:rPr>
                    <w:t>Reģ.Nr.90009112679</w:t>
                  </w:r>
                </w:p>
                <w:p w:rsidR="00F44D47" w:rsidRPr="00F44D47" w:rsidP="005F2319" w14:paraId="6E2560F6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Atbrīvošanas aleja 95A, Rēzekne, LV – 4601,</w:t>
                  </w:r>
                </w:p>
                <w:p w:rsidR="00F44D47" w:rsidRPr="00F44D47" w:rsidP="005F2319" w14:paraId="2B05BC5F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Tel. 646 2</w:t>
                  </w:r>
                  <w:r w:rsidR="00DB557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2238,</w:t>
                  </w:r>
                  <w:r w:rsidR="00AB66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 646 22231</w:t>
                  </w:r>
                  <w:r w:rsidR="00DB557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, </w:t>
                  </w:r>
                  <w:r w:rsidR="00DB557A">
                    <w:rPr>
                      <w:rFonts w:ascii="Verdana" w:hAnsi="Verdana"/>
                      <w:sz w:val="18"/>
                      <w:szCs w:val="18"/>
                      <w:lang w:val="en-US" w:eastAsia="ar-SA"/>
                    </w:rPr>
                    <w:t>646 25935,</w:t>
                  </w:r>
                </w:p>
                <w:p w:rsidR="00F44D47" w:rsidRPr="00F44D47" w:rsidP="005F2319" w14:paraId="16185DDC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e–pasts: </w:t>
                  </w:r>
                  <w:hyperlink r:id="rId8" w:history="1">
                    <w:r w:rsidRPr="00F44D47">
                      <w:rPr>
                        <w:rFonts w:ascii="Verdana" w:eastAsia="Lucida Sans Unicode" w:hAnsi="Verdana" w:cs="Tahoma"/>
                        <w:color w:val="0000FF"/>
                        <w:sz w:val="18"/>
                        <w:szCs w:val="18"/>
                        <w:u w:val="single"/>
                      </w:rPr>
                      <w:t>info@rezeknesnovads.lv</w:t>
                    </w:r>
                  </w:hyperlink>
                </w:p>
                <w:p w:rsidR="00F44D47" w:rsidP="005F2319" w14:paraId="3FD57021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Verdana" w:eastAsia="Lucida Sans Unicode" w:hAnsi="Verdana" w:cs="Tahoma"/>
                      <w:color w:val="0000FF"/>
                      <w:sz w:val="18"/>
                      <w:szCs w:val="18"/>
                      <w:u w:val="single"/>
                    </w:rPr>
                  </w:pPr>
                  <w:r w:rsidRPr="00F44D47">
                    <w:rPr>
                      <w:rFonts w:ascii="Times New Roman" w:eastAsia="Lucida Sans Unicode" w:hAnsi="Times New Roman" w:cs="Tahoma"/>
                      <w:i/>
                      <w:noProof/>
                      <w:color w:val="0000FF"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-1983740</wp:posOffset>
                            </wp:positionH>
                            <wp:positionV relativeFrom="paragraph">
                              <wp:posOffset>337706</wp:posOffset>
                            </wp:positionV>
                            <wp:extent cx="5927982" cy="0"/>
                            <wp:effectExtent l="0" t="0" r="34925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279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6.2pt,26.6pt" to="310.55pt,26.6pt"/>
                        </w:pict>
                      </mc:Fallback>
                    </mc:AlternateContent>
                  </w:r>
                  <w:r w:rsidRPr="00F44D47" w:rsidR="009B2C1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Informācija internetā: </w:t>
                  </w:r>
                  <w:hyperlink r:id="rId9" w:history="1">
                    <w:r w:rsidRPr="00F44D47" w:rsidR="009B2C1C">
                      <w:rPr>
                        <w:rFonts w:ascii="Verdana" w:eastAsia="Lucida Sans Unicode" w:hAnsi="Verdana" w:cs="Tahoma"/>
                        <w:color w:val="0000FF"/>
                        <w:sz w:val="18"/>
                        <w:szCs w:val="18"/>
                        <w:u w:val="single"/>
                      </w:rPr>
                      <w:t>http://www.rezeknesnovads.lv</w:t>
                    </w:r>
                  </w:hyperlink>
                </w:p>
                <w:p w:rsidR="004B404F" w:rsidP="005F2319" w14:paraId="7A3B6618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Verdana" w:eastAsia="Lucida Sans Unicode" w:hAnsi="Verdana" w:cs="Tahoma"/>
                      <w:color w:val="0000FF"/>
                      <w:sz w:val="18"/>
                      <w:szCs w:val="18"/>
                      <w:u w:val="single"/>
                    </w:rPr>
                  </w:pPr>
                </w:p>
                <w:p w:rsidR="009739FD" w:rsidRPr="00F44D47" w:rsidP="005F2319" w14:paraId="53C8AB31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4"/>
                    </w:rPr>
                  </w:pPr>
                </w:p>
              </w:tc>
            </w:tr>
          </w:tbl>
          <w:p w:rsidR="00F44D47" w:rsidRPr="00F44D47" w:rsidP="005F2319" w14:paraId="755D6BF0" w14:textId="77777777">
            <w:pPr>
              <w:shd w:val="clear" w:color="auto" w:fill="FFFFFF"/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</w:t>
            </w:r>
          </w:p>
        </w:tc>
      </w:tr>
    </w:tbl>
    <w:p w:rsidR="00AB6B80" w:rsidRPr="00A82808" w:rsidP="00AB6B80" w14:paraId="773AC904" w14:textId="77777777">
      <w:pPr>
        <w:tabs>
          <w:tab w:val="left" w:pos="6521"/>
        </w:tabs>
        <w:spacing w:after="0"/>
        <w:ind w:right="-1"/>
        <w:jc w:val="right"/>
        <w:rPr>
          <w:rFonts w:ascii="Times New Roman" w:hAnsi="Times New Roman" w:cs="Times New Roman"/>
        </w:rPr>
      </w:pPr>
      <w:r w:rsidRPr="00A82808">
        <w:rPr>
          <w:rFonts w:ascii="Times New Roman" w:hAnsi="Times New Roman" w:cs="Times New Roman"/>
          <w:b/>
          <w:bCs/>
        </w:rPr>
        <w:t>APSTIPRINĀT</w:t>
      </w:r>
      <w:r>
        <w:rPr>
          <w:rFonts w:ascii="Times New Roman" w:hAnsi="Times New Roman" w:cs="Times New Roman"/>
          <w:b/>
          <w:bCs/>
        </w:rPr>
        <w:t>I</w:t>
      </w:r>
    </w:p>
    <w:p w:rsidR="00AB6B80" w:rsidRPr="00A82808" w:rsidP="00AB6B80" w14:paraId="253EA1F4" w14:textId="77777777">
      <w:pPr>
        <w:shd w:val="clear" w:color="auto" w:fill="FFFFFF"/>
        <w:spacing w:after="0" w:line="277" w:lineRule="exact"/>
        <w:ind w:left="6160" w:right="-1"/>
        <w:jc w:val="right"/>
        <w:rPr>
          <w:rFonts w:ascii="Times New Roman" w:hAnsi="Times New Roman" w:cs="Times New Roman"/>
        </w:rPr>
      </w:pPr>
      <w:r w:rsidRPr="00A82808">
        <w:rPr>
          <w:rFonts w:ascii="Times New Roman" w:hAnsi="Times New Roman" w:cs="Times New Roman"/>
          <w:spacing w:val="-1"/>
        </w:rPr>
        <w:t>Rēzeknes novada domes</w:t>
      </w:r>
    </w:p>
    <w:p w:rsidR="00AB6B80" w:rsidRPr="00A82808" w:rsidP="00AB6B80" w14:paraId="6ED7DF16" w14:textId="77777777">
      <w:pPr>
        <w:spacing w:after="0"/>
        <w:ind w:right="-1" w:firstLine="5954"/>
        <w:jc w:val="right"/>
        <w:rPr>
          <w:rFonts w:ascii="Times New Roman" w:hAnsi="Times New Roman" w:cs="Times New Roman"/>
        </w:rPr>
      </w:pPr>
      <w:r w:rsidRPr="00C55D79">
        <w:rPr>
          <w:rFonts w:ascii="Times New Roman" w:hAnsi="Times New Roman" w:cs="Times New Roman"/>
        </w:rPr>
        <w:t>2024.gada 20.jūnij</w:t>
      </w:r>
      <w:r>
        <w:rPr>
          <w:rFonts w:ascii="Times New Roman" w:hAnsi="Times New Roman" w:cs="Times New Roman"/>
        </w:rPr>
        <w:t>a</w:t>
      </w:r>
      <w:r w:rsidRPr="00A82808">
        <w:rPr>
          <w:rFonts w:ascii="Times New Roman" w:hAnsi="Times New Roman" w:cs="Times New Roman"/>
        </w:rPr>
        <w:t xml:space="preserve"> sēdē </w:t>
      </w:r>
    </w:p>
    <w:p w:rsidR="00AB6B80" w:rsidP="00AB6B80" w14:paraId="6A9639D6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2808">
        <w:rPr>
          <w:rFonts w:ascii="Times New Roman" w:hAnsi="Times New Roman" w:cs="Times New Roman"/>
        </w:rPr>
        <w:t xml:space="preserve"> (lēmums Nr.583, </w:t>
      </w:r>
      <w:smartTag w:uri="schemas-tilde-lv/tildestengine" w:element="veidnes">
        <w:smartTagPr>
          <w:attr w:name="baseform" w:val="protokols"/>
          <w:attr w:name="id" w:val="-1"/>
          <w:attr w:name="text" w:val="protokols"/>
        </w:smartTagPr>
        <w:r w:rsidRPr="00A82808">
          <w:rPr>
            <w:rFonts w:ascii="Times New Roman" w:hAnsi="Times New Roman" w:cs="Times New Roman"/>
          </w:rPr>
          <w:t>protokols</w:t>
        </w:r>
      </w:smartTag>
      <w:r w:rsidRPr="00A82808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>12, 1</w:t>
      </w:r>
      <w:r w:rsidRPr="00A82808">
        <w:rPr>
          <w:rFonts w:ascii="Times New Roman" w:hAnsi="Times New Roman" w:cs="Times New Roman"/>
        </w:rPr>
        <w:t>.§)</w:t>
      </w:r>
    </w:p>
    <w:p w:rsidR="00AB6B80" w:rsidP="00AB6B80" w14:paraId="2035C7D9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precizējumiem</w:t>
      </w:r>
    </w:p>
    <w:p w:rsidR="00AB6B80" w:rsidRPr="00A82808" w:rsidP="00AB6B80" w14:paraId="4A408209" w14:textId="77777777">
      <w:pPr>
        <w:spacing w:after="0"/>
        <w:ind w:right="-1" w:firstLine="5954"/>
        <w:jc w:val="right"/>
        <w:rPr>
          <w:rFonts w:ascii="Times New Roman" w:hAnsi="Times New Roman" w:cs="Times New Roman"/>
        </w:rPr>
      </w:pPr>
      <w:r w:rsidRPr="00C55D79">
        <w:rPr>
          <w:rFonts w:ascii="Times New Roman" w:hAnsi="Times New Roman" w:cs="Times New Roman"/>
        </w:rPr>
        <w:t xml:space="preserve">2024.gada </w:t>
      </w:r>
      <w:r>
        <w:rPr>
          <w:rFonts w:ascii="Times New Roman" w:hAnsi="Times New Roman" w:cs="Times New Roman"/>
        </w:rPr>
        <w:t>15</w:t>
      </w:r>
      <w:r w:rsidRPr="00C55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augusta</w:t>
      </w:r>
      <w:r w:rsidRPr="00A82808">
        <w:rPr>
          <w:rFonts w:ascii="Times New Roman" w:hAnsi="Times New Roman" w:cs="Times New Roman"/>
        </w:rPr>
        <w:t xml:space="preserve"> sēdē </w:t>
      </w:r>
    </w:p>
    <w:p w:rsidR="00AB6B80" w:rsidRPr="00F734AE" w:rsidP="00AB6B80" w14:paraId="27C96192" w14:textId="7D33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F734AE">
        <w:rPr>
          <w:rFonts w:ascii="Times New Roman" w:hAnsi="Times New Roman" w:cs="Times New Roman"/>
          <w:color w:val="FF0000"/>
        </w:rPr>
        <w:t xml:space="preserve"> </w:t>
      </w:r>
      <w:r w:rsidRPr="00F77047">
        <w:rPr>
          <w:rFonts w:ascii="Times New Roman" w:hAnsi="Times New Roman" w:cs="Times New Roman"/>
        </w:rPr>
        <w:t>(lēmums Nr.</w:t>
      </w:r>
      <w:r w:rsidR="00F77047">
        <w:rPr>
          <w:rFonts w:ascii="Times New Roman" w:hAnsi="Times New Roman" w:cs="Times New Roman"/>
        </w:rPr>
        <w:t>757</w:t>
      </w:r>
      <w:r w:rsidRPr="00F77047">
        <w:rPr>
          <w:rFonts w:ascii="Times New Roman" w:hAnsi="Times New Roman" w:cs="Times New Roman"/>
        </w:rPr>
        <w:t xml:space="preserve">, </w:t>
      </w:r>
      <w:smartTag w:uri="schemas-tilde-lv/tildestengine" w:element="veidnes">
        <w:smartTagPr>
          <w:attr w:name="baseform" w:val="protokols"/>
          <w:attr w:name="id" w:val="-1"/>
          <w:attr w:name="text" w:val="protokols"/>
        </w:smartTagPr>
        <w:r w:rsidRPr="00F77047">
          <w:rPr>
            <w:rFonts w:ascii="Times New Roman" w:hAnsi="Times New Roman" w:cs="Times New Roman"/>
          </w:rPr>
          <w:t>protokols</w:t>
        </w:r>
      </w:smartTag>
      <w:r w:rsidRPr="00F77047">
        <w:rPr>
          <w:rFonts w:ascii="Times New Roman" w:hAnsi="Times New Roman" w:cs="Times New Roman"/>
        </w:rPr>
        <w:t xml:space="preserve"> Nr</w:t>
      </w:r>
      <w:r w:rsidR="00F77047">
        <w:rPr>
          <w:rFonts w:ascii="Times New Roman" w:hAnsi="Times New Roman" w:cs="Times New Roman"/>
        </w:rPr>
        <w:t>.16</w:t>
      </w:r>
      <w:r w:rsidRPr="00F77047">
        <w:rPr>
          <w:rFonts w:ascii="Times New Roman" w:hAnsi="Times New Roman" w:cs="Times New Roman"/>
        </w:rPr>
        <w:t xml:space="preserve">, </w:t>
      </w:r>
      <w:r w:rsidR="00F77047">
        <w:rPr>
          <w:rFonts w:ascii="Times New Roman" w:hAnsi="Times New Roman" w:cs="Times New Roman"/>
        </w:rPr>
        <w:t>1</w:t>
      </w:r>
      <w:r w:rsidRPr="00F77047">
        <w:rPr>
          <w:rFonts w:ascii="Times New Roman" w:hAnsi="Times New Roman" w:cs="Times New Roman"/>
        </w:rPr>
        <w:t>.§)</w:t>
      </w:r>
    </w:p>
    <w:p w:rsidR="009739FD" w:rsidRPr="00A82808" w:rsidP="00A82808" w14:paraId="20B28396" w14:textId="04EF9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A82808">
        <w:rPr>
          <w:rFonts w:ascii="Times New Roman" w:hAnsi="Times New Roman" w:cs="Times New Roman"/>
        </w:rPr>
        <w:t xml:space="preserve">  </w:t>
      </w:r>
    </w:p>
    <w:p w:rsidR="00F44D47" w:rsidRPr="00F44D47" w:rsidP="006A6D08" w14:paraId="7B6EE0B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F44D47" w:rsidRPr="006A6D08" w:rsidP="00F44D47" w14:paraId="67AECB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6A6D08">
        <w:rPr>
          <w:rFonts w:ascii="Times New Roman" w:eastAsia="Times New Roman" w:hAnsi="Times New Roman" w:cs="Times New Roman"/>
          <w:lang w:eastAsia="lv-LV"/>
        </w:rPr>
        <w:t>Rēzeknē</w:t>
      </w:r>
    </w:p>
    <w:p w:rsidR="00F44D47" w:rsidP="000555C0" w14:paraId="37BE9353" w14:textId="0CDD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2808">
        <w:rPr>
          <w:rFonts w:ascii="Times New Roman" w:eastAsia="Times New Roman" w:hAnsi="Times New Roman" w:cs="Times New Roman"/>
          <w:sz w:val="24"/>
          <w:szCs w:val="24"/>
          <w:lang w:eastAsia="lv-LV"/>
        </w:rPr>
        <w:t>2024.gada 20.jūnijā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  <w:r w:rsidR="006533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</w:t>
      </w:r>
      <w:r w:rsidR="006476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="00FB65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Nr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.36</w:t>
      </w:r>
    </w:p>
    <w:p w:rsidR="00A9022E" w:rsidP="000555C0" w14:paraId="2526AD9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022E" w:rsidRPr="00F44D47" w:rsidP="000555C0" w14:paraId="57DF77C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022E" w:rsidRPr="005B5317" w:rsidP="00A9022E" w14:paraId="33026D3A" w14:textId="77777777">
      <w:pPr>
        <w:pStyle w:val="Default"/>
        <w:jc w:val="center"/>
        <w:rPr>
          <w:b/>
          <w:bCs/>
          <w:color w:val="auto"/>
        </w:rPr>
      </w:pPr>
      <w:r>
        <w:rPr>
          <w:rFonts w:eastAsia="Calibri"/>
          <w:b/>
          <w:bCs/>
        </w:rPr>
        <w:t>Grozījums</w:t>
      </w:r>
      <w:r w:rsidRPr="003F000B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Rēzeknes novada pašvaldības 2022</w:t>
      </w:r>
      <w:r w:rsidRPr="003F000B">
        <w:rPr>
          <w:rFonts w:eastAsia="Calibri"/>
          <w:b/>
          <w:bCs/>
        </w:rPr>
        <w:t xml:space="preserve">.gada </w:t>
      </w:r>
      <w:r>
        <w:rPr>
          <w:rFonts w:eastAsia="Calibri"/>
          <w:b/>
          <w:bCs/>
        </w:rPr>
        <w:t>3.februāra saistošajos noteikumos Nr.29</w:t>
      </w:r>
      <w:r w:rsidRPr="003F000B">
        <w:rPr>
          <w:rFonts w:eastAsia="Calibri"/>
          <w:b/>
          <w:bCs/>
        </w:rPr>
        <w:t xml:space="preserve"> “</w:t>
      </w:r>
      <w:r w:rsidRPr="005929FE">
        <w:rPr>
          <w:b/>
          <w:bCs/>
        </w:rPr>
        <w:t xml:space="preserve">Prasības regulējamā </w:t>
      </w:r>
      <w:r w:rsidRPr="0029316A">
        <w:rPr>
          <w:b/>
          <w:bCs/>
        </w:rPr>
        <w:t>Lubāna</w:t>
      </w:r>
      <w:r w:rsidRPr="005929FE">
        <w:rPr>
          <w:b/>
          <w:bCs/>
        </w:rPr>
        <w:t xml:space="preserve"> ezera hidrotehniskās būves ekspluatācijas režīmam plūdu draudu novēršanai un administratīvā atbildība par šo prasību pārkāpšanu</w:t>
      </w:r>
      <w:r w:rsidRPr="009303DB">
        <w:rPr>
          <w:rFonts w:eastAsia="Calibri"/>
          <w:b/>
          <w:szCs w:val="26"/>
          <w:lang w:eastAsia="lv-LV"/>
        </w:rPr>
        <w:t>”</w:t>
      </w:r>
    </w:p>
    <w:p w:rsidR="00AB6B80" w:rsidP="00AB6B80" w14:paraId="094EB8B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AB6B80" w:rsidP="00AB6B80" w14:paraId="3F84D4A2" w14:textId="3F8FC3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Izdoti saskaņā ar Ministru kabineta 2011.gada 12.jūlija </w:t>
      </w:r>
    </w:p>
    <w:p w:rsidR="00AB6B80" w:rsidP="00AB6B80" w14:paraId="65DE167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noteikumu Nr.549 „Noteikumi par ūdens objektiem, </w:t>
      </w:r>
    </w:p>
    <w:p w:rsidR="00AB6B80" w:rsidP="00AB6B80" w14:paraId="1410448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kuru hidroloģiskais režīms ir regulējams ar </w:t>
      </w:r>
    </w:p>
    <w:p w:rsidR="00AB6B80" w:rsidP="00AB6B80" w14:paraId="4F2271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hidrotehniskajām būvēm” 7. un 9.punktu</w:t>
      </w:r>
    </w:p>
    <w:p w:rsidR="00447460" w:rsidP="000555C0" w14:paraId="7F2507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22E" w:rsidRPr="004A50E5" w:rsidP="00A9022E" w14:paraId="4A9B247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Rēzeknes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pašvaldības 2022.gada 3.februāra saistošajos noteikumos Nr.29</w:t>
      </w: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Pr="004A50E5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Prasības regulējamā Lubāna ezera hidrotehniskās būves ekspluatācijas režīmam plūdu draudu novēršanai un administratīvā atbildība par šo prasību pārkāpšanu</w:t>
      </w: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turpmāk – saistošie noteikumi, </w:t>
      </w:r>
      <w:r w:rsidRPr="006419D3">
        <w:rPr>
          <w:rFonts w:ascii="Times New Roman" w:eastAsia="Times New Roman" w:hAnsi="Times New Roman" w:cs="Times New Roman"/>
          <w:bCs/>
          <w:sz w:val="24"/>
          <w:szCs w:val="24"/>
        </w:rPr>
        <w:t xml:space="preserve">(Latvijas Vēstnesis, 2022.,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Nr.41</w:t>
      </w:r>
      <w:r w:rsidRPr="006419D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šādu grozījumu</w:t>
      </w: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</w:t>
      </w:r>
      <w:r w:rsidRPr="004A50E5">
        <w:rPr>
          <w:rFonts w:ascii="Times New Roman" w:eastAsia="Times New Roman" w:hAnsi="Times New Roman" w:cs="Times New Roman"/>
          <w:sz w:val="24"/>
          <w:szCs w:val="24"/>
          <w:lang w:eastAsia="lv-LV"/>
        </w:rPr>
        <w:t>zteikt 3.punktu šādā redakcijā:</w:t>
      </w:r>
    </w:p>
    <w:p w:rsidR="00A9022E" w:rsidRPr="00965290" w:rsidP="00A9022E" w14:paraId="3CD29583" w14:textId="77777777">
      <w:pPr>
        <w:pStyle w:val="ListParagraph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>3.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A50E5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 pārkāpuma procesu par prasību regulējamā Lubāna ezera hidrotehniskās būves ekspluatācijas režīmam plūdu draudu novēršanai pārkāpumiem, līdz administratīvā pārkāpuma lietas izskatīšanai veic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9022E" w:rsidRPr="00965290" w:rsidP="00A9022E" w14:paraId="75BEA9D7" w14:textId="77777777">
      <w:pPr>
        <w:pStyle w:val="ListParagraph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>3.1.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Rēzeknes novada pašvaldības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policija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9022E" w:rsidP="00A9022E" w14:paraId="2E86827C" w14:textId="77777777">
      <w:pPr>
        <w:pStyle w:val="ListParagraph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>3.2.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Centrālās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pārvaldes Nekustamā īpašuma</w:t>
      </w:r>
      <w:r w:rsidRPr="00A0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pārvaldības dienesta</w:t>
      </w:r>
      <w:r w:rsidRPr="009652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vecākais vides aizsardzības speciālists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.”</w:t>
      </w:r>
    </w:p>
    <w:p w:rsidR="00AB39D5" w:rsidRPr="00AB39D5" w:rsidP="00AB39D5" w14:paraId="79489F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52250" w:rsidRPr="00B52250" w:rsidP="00B52250" w14:paraId="72252DE9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8F" w:rsidP="008A6826" w14:paraId="670437C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58F" w:rsidP="008A6826" w14:paraId="3A6B3E6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58F" w:rsidP="008A6826" w14:paraId="08D31A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460" w:rsidP="008A6826" w14:paraId="175F4772" w14:textId="25B8A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826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6826">
        <w:rPr>
          <w:rFonts w:ascii="Times New Roman" w:hAnsi="Times New Roman" w:cs="Times New Roman"/>
          <w:sz w:val="24"/>
          <w:szCs w:val="24"/>
        </w:rPr>
        <w:t>Monvīds Švarcs</w:t>
      </w:r>
    </w:p>
    <w:sectPr w:rsidSect="009739FD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55C0" w:rsidRPr="00F576A5" w14:paraId="52232FD1" w14:textId="25CA7F0F">
    <w:pPr>
      <w:pStyle w:val="Footer"/>
      <w:jc w:val="center"/>
      <w:rPr>
        <w:sz w:val="18"/>
        <w:szCs w:val="18"/>
      </w:rPr>
    </w:pPr>
  </w:p>
  <w:p w:rsidR="000555C0" w14:paraId="2AEE4DE7" w14:textId="77777777">
    <w:pPr>
      <w:pStyle w:val="Footer"/>
    </w:pPr>
  </w:p>
  <w:p w:rsidR="00223FB6" w14:paraId="132F5CC1" w14:textId="77777777">
    <w:r>
      <w:t xml:space="preserve">          </w:t>
    </w:r>
  </w:p>
  <w:p w:rsidR="0061458A" w14:paraId="1B0616AE" w14:textId="77777777">
    <w:r>
      <w:t xml:space="preserve">          </w:t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FB6" w14:paraId="1FECCB90" w14:textId="77777777">
    <w:r>
      <w:t xml:space="preserve">          Šis dokuments ir parakstīts ar drošu elektronisko parakstu un satur laika zīmogu</w:t>
    </w:r>
  </w:p>
  <w:p w:rsidR="0061458A" w14:paraId="5A4A0896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4667B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1245B8"/>
    <w:multiLevelType w:val="hybridMultilevel"/>
    <w:tmpl w:val="C950A8F0"/>
    <w:lvl w:ilvl="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4BE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A530E3"/>
    <w:multiLevelType w:val="hybridMultilevel"/>
    <w:tmpl w:val="27A43664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3494B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3250B51"/>
    <w:multiLevelType w:val="multilevel"/>
    <w:tmpl w:val="E7AC3506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6">
    <w:nsid w:val="24700F2D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EB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8E227F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1B150D"/>
    <w:multiLevelType w:val="multilevel"/>
    <w:tmpl w:val="2234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022D7D"/>
    <w:multiLevelType w:val="multilevel"/>
    <w:tmpl w:val="F1B6868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E0C0A2C"/>
    <w:multiLevelType w:val="multilevel"/>
    <w:tmpl w:val="82C418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513AB5"/>
    <w:multiLevelType w:val="hybridMultilevel"/>
    <w:tmpl w:val="A5E26056"/>
    <w:lvl w:ilvl="0">
      <w:start w:val="1"/>
      <w:numFmt w:val="upperRoman"/>
      <w:lvlText w:val="%1."/>
      <w:lvlJc w:val="right"/>
      <w:pPr>
        <w:ind w:left="347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68D6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230FDA"/>
    <w:multiLevelType w:val="multilevel"/>
    <w:tmpl w:val="A546F01E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4C7A186E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BA3B6A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3B57CF3"/>
    <w:multiLevelType w:val="multilevel"/>
    <w:tmpl w:val="D9E6D5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B64A12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71A2DB9"/>
    <w:multiLevelType w:val="hybridMultilevel"/>
    <w:tmpl w:val="9AE85D7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40159"/>
    <w:multiLevelType w:val="multilevel"/>
    <w:tmpl w:val="97A2CDA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4B073E"/>
    <w:multiLevelType w:val="multilevel"/>
    <w:tmpl w:val="CCC08D7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1F1763"/>
    <w:multiLevelType w:val="hybridMultilevel"/>
    <w:tmpl w:val="82FC8A7E"/>
    <w:lvl w:ilvl="0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28514">
    <w:abstractNumId w:val="12"/>
  </w:num>
  <w:num w:numId="2" w16cid:durableId="1646154504">
    <w:abstractNumId w:val="20"/>
  </w:num>
  <w:num w:numId="3" w16cid:durableId="168369970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444876">
    <w:abstractNumId w:val="17"/>
  </w:num>
  <w:num w:numId="5" w16cid:durableId="1077823414">
    <w:abstractNumId w:val="19"/>
  </w:num>
  <w:num w:numId="6" w16cid:durableId="1719553688">
    <w:abstractNumId w:val="7"/>
  </w:num>
  <w:num w:numId="7" w16cid:durableId="1004555243">
    <w:abstractNumId w:val="9"/>
  </w:num>
  <w:num w:numId="8" w16cid:durableId="233929288">
    <w:abstractNumId w:val="13"/>
  </w:num>
  <w:num w:numId="9" w16cid:durableId="1800101700">
    <w:abstractNumId w:val="1"/>
  </w:num>
  <w:num w:numId="10" w16cid:durableId="542401497">
    <w:abstractNumId w:val="3"/>
  </w:num>
  <w:num w:numId="11" w16cid:durableId="1853834990">
    <w:abstractNumId w:val="14"/>
  </w:num>
  <w:num w:numId="12" w16cid:durableId="2076970716">
    <w:abstractNumId w:val="10"/>
  </w:num>
  <w:num w:numId="13" w16cid:durableId="1397703768">
    <w:abstractNumId w:val="22"/>
  </w:num>
  <w:num w:numId="14" w16cid:durableId="41100299">
    <w:abstractNumId w:val="21"/>
  </w:num>
  <w:num w:numId="15" w16cid:durableId="1573736049">
    <w:abstractNumId w:val="0"/>
  </w:num>
  <w:num w:numId="16" w16cid:durableId="371073105">
    <w:abstractNumId w:val="6"/>
  </w:num>
  <w:num w:numId="17" w16cid:durableId="1548565525">
    <w:abstractNumId w:val="16"/>
  </w:num>
  <w:num w:numId="18" w16cid:durableId="650909049">
    <w:abstractNumId w:val="4"/>
  </w:num>
  <w:num w:numId="19" w16cid:durableId="974749322">
    <w:abstractNumId w:val="18"/>
  </w:num>
  <w:num w:numId="20" w16cid:durableId="880359269">
    <w:abstractNumId w:val="8"/>
  </w:num>
  <w:num w:numId="21" w16cid:durableId="1739398175">
    <w:abstractNumId w:val="2"/>
  </w:num>
  <w:num w:numId="22" w16cid:durableId="287206658">
    <w:abstractNumId w:val="15"/>
  </w:num>
  <w:num w:numId="23" w16cid:durableId="1232547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0"/>
    <w:rsid w:val="00013DED"/>
    <w:rsid w:val="000153F9"/>
    <w:rsid w:val="000333AC"/>
    <w:rsid w:val="000555C0"/>
    <w:rsid w:val="00076939"/>
    <w:rsid w:val="000833B2"/>
    <w:rsid w:val="000B1849"/>
    <w:rsid w:val="000C0385"/>
    <w:rsid w:val="000E0633"/>
    <w:rsid w:val="000E17CB"/>
    <w:rsid w:val="000E40B6"/>
    <w:rsid w:val="000E6A6D"/>
    <w:rsid w:val="000F1B8D"/>
    <w:rsid w:val="0010265E"/>
    <w:rsid w:val="00113B9E"/>
    <w:rsid w:val="001309AC"/>
    <w:rsid w:val="00134042"/>
    <w:rsid w:val="00142BA5"/>
    <w:rsid w:val="0016354B"/>
    <w:rsid w:val="00163D6E"/>
    <w:rsid w:val="001773FE"/>
    <w:rsid w:val="00192994"/>
    <w:rsid w:val="001C4108"/>
    <w:rsid w:val="001C607F"/>
    <w:rsid w:val="001C7510"/>
    <w:rsid w:val="001E0B80"/>
    <w:rsid w:val="001E5324"/>
    <w:rsid w:val="001F56E0"/>
    <w:rsid w:val="00223FB6"/>
    <w:rsid w:val="00236A02"/>
    <w:rsid w:val="002373D6"/>
    <w:rsid w:val="00254212"/>
    <w:rsid w:val="00263665"/>
    <w:rsid w:val="0029316A"/>
    <w:rsid w:val="00293677"/>
    <w:rsid w:val="002A4C03"/>
    <w:rsid w:val="002A7630"/>
    <w:rsid w:val="002B069E"/>
    <w:rsid w:val="002B5C02"/>
    <w:rsid w:val="002C3DBB"/>
    <w:rsid w:val="002F09E9"/>
    <w:rsid w:val="003039FB"/>
    <w:rsid w:val="00304237"/>
    <w:rsid w:val="00312FBD"/>
    <w:rsid w:val="003346CB"/>
    <w:rsid w:val="00341582"/>
    <w:rsid w:val="003542BF"/>
    <w:rsid w:val="003665E2"/>
    <w:rsid w:val="003726CD"/>
    <w:rsid w:val="00376352"/>
    <w:rsid w:val="003975F2"/>
    <w:rsid w:val="003A560C"/>
    <w:rsid w:val="003E205D"/>
    <w:rsid w:val="003E7512"/>
    <w:rsid w:val="003F000B"/>
    <w:rsid w:val="00422866"/>
    <w:rsid w:val="00431B4C"/>
    <w:rsid w:val="00447097"/>
    <w:rsid w:val="00447460"/>
    <w:rsid w:val="00454CEF"/>
    <w:rsid w:val="00457133"/>
    <w:rsid w:val="00463F5A"/>
    <w:rsid w:val="004640A5"/>
    <w:rsid w:val="00474F07"/>
    <w:rsid w:val="00482706"/>
    <w:rsid w:val="004A50E5"/>
    <w:rsid w:val="004B404F"/>
    <w:rsid w:val="004E7D8E"/>
    <w:rsid w:val="004F03B8"/>
    <w:rsid w:val="00511914"/>
    <w:rsid w:val="00516D47"/>
    <w:rsid w:val="0052069F"/>
    <w:rsid w:val="005433DB"/>
    <w:rsid w:val="005615F9"/>
    <w:rsid w:val="00573D1C"/>
    <w:rsid w:val="00573F21"/>
    <w:rsid w:val="00586E65"/>
    <w:rsid w:val="005929FE"/>
    <w:rsid w:val="005A731D"/>
    <w:rsid w:val="005B15AA"/>
    <w:rsid w:val="005B5317"/>
    <w:rsid w:val="005C4C83"/>
    <w:rsid w:val="005E4F2B"/>
    <w:rsid w:val="005F2319"/>
    <w:rsid w:val="005F6A0E"/>
    <w:rsid w:val="00613882"/>
    <w:rsid w:val="0061458A"/>
    <w:rsid w:val="00632105"/>
    <w:rsid w:val="006419D3"/>
    <w:rsid w:val="00642F14"/>
    <w:rsid w:val="00647630"/>
    <w:rsid w:val="00653375"/>
    <w:rsid w:val="0066587E"/>
    <w:rsid w:val="00692C09"/>
    <w:rsid w:val="006A6C8E"/>
    <w:rsid w:val="006A6D08"/>
    <w:rsid w:val="006C29D6"/>
    <w:rsid w:val="006F3708"/>
    <w:rsid w:val="006F38C3"/>
    <w:rsid w:val="006F5D20"/>
    <w:rsid w:val="007205FC"/>
    <w:rsid w:val="00745B3A"/>
    <w:rsid w:val="0074669D"/>
    <w:rsid w:val="00766F4D"/>
    <w:rsid w:val="00777A5A"/>
    <w:rsid w:val="007C1E25"/>
    <w:rsid w:val="007D5E9F"/>
    <w:rsid w:val="007E6E16"/>
    <w:rsid w:val="007F5725"/>
    <w:rsid w:val="008311E0"/>
    <w:rsid w:val="0084249B"/>
    <w:rsid w:val="00890B82"/>
    <w:rsid w:val="008A04D0"/>
    <w:rsid w:val="008A3F69"/>
    <w:rsid w:val="008A6826"/>
    <w:rsid w:val="008E1B0C"/>
    <w:rsid w:val="00913893"/>
    <w:rsid w:val="00916DED"/>
    <w:rsid w:val="009243B2"/>
    <w:rsid w:val="00926ECC"/>
    <w:rsid w:val="009303DB"/>
    <w:rsid w:val="00930DB2"/>
    <w:rsid w:val="00937C75"/>
    <w:rsid w:val="00951DE4"/>
    <w:rsid w:val="00954F66"/>
    <w:rsid w:val="00962430"/>
    <w:rsid w:val="009626EB"/>
    <w:rsid w:val="00965290"/>
    <w:rsid w:val="00972996"/>
    <w:rsid w:val="009739FD"/>
    <w:rsid w:val="0099123E"/>
    <w:rsid w:val="009A16FE"/>
    <w:rsid w:val="009A7C33"/>
    <w:rsid w:val="009B21BC"/>
    <w:rsid w:val="009B2C1C"/>
    <w:rsid w:val="009C07CF"/>
    <w:rsid w:val="009D6835"/>
    <w:rsid w:val="00A02020"/>
    <w:rsid w:val="00A37345"/>
    <w:rsid w:val="00A55F4B"/>
    <w:rsid w:val="00A74091"/>
    <w:rsid w:val="00A8252E"/>
    <w:rsid w:val="00A82808"/>
    <w:rsid w:val="00A84DB0"/>
    <w:rsid w:val="00A872D0"/>
    <w:rsid w:val="00A9022E"/>
    <w:rsid w:val="00AA0885"/>
    <w:rsid w:val="00AB1855"/>
    <w:rsid w:val="00AB39D5"/>
    <w:rsid w:val="00AB6651"/>
    <w:rsid w:val="00AB6B80"/>
    <w:rsid w:val="00AC0B9F"/>
    <w:rsid w:val="00AC64EC"/>
    <w:rsid w:val="00AD550D"/>
    <w:rsid w:val="00AD68A3"/>
    <w:rsid w:val="00AE4F91"/>
    <w:rsid w:val="00AF0624"/>
    <w:rsid w:val="00AF658F"/>
    <w:rsid w:val="00AF6F45"/>
    <w:rsid w:val="00B12B29"/>
    <w:rsid w:val="00B256C1"/>
    <w:rsid w:val="00B41ED0"/>
    <w:rsid w:val="00B47B1A"/>
    <w:rsid w:val="00B50753"/>
    <w:rsid w:val="00B52250"/>
    <w:rsid w:val="00B54DD6"/>
    <w:rsid w:val="00B76F1F"/>
    <w:rsid w:val="00B7702C"/>
    <w:rsid w:val="00BB363C"/>
    <w:rsid w:val="00BE0FB8"/>
    <w:rsid w:val="00C222EB"/>
    <w:rsid w:val="00C41415"/>
    <w:rsid w:val="00C55D79"/>
    <w:rsid w:val="00C56513"/>
    <w:rsid w:val="00C624E4"/>
    <w:rsid w:val="00C667D7"/>
    <w:rsid w:val="00C93467"/>
    <w:rsid w:val="00C937AB"/>
    <w:rsid w:val="00C9508C"/>
    <w:rsid w:val="00C976F3"/>
    <w:rsid w:val="00CC1FBC"/>
    <w:rsid w:val="00CD14BF"/>
    <w:rsid w:val="00CE27D6"/>
    <w:rsid w:val="00CE2913"/>
    <w:rsid w:val="00CE319E"/>
    <w:rsid w:val="00CE342E"/>
    <w:rsid w:val="00D079CE"/>
    <w:rsid w:val="00D46007"/>
    <w:rsid w:val="00D82E5A"/>
    <w:rsid w:val="00D835CF"/>
    <w:rsid w:val="00D971CB"/>
    <w:rsid w:val="00D97312"/>
    <w:rsid w:val="00DA48C0"/>
    <w:rsid w:val="00DB042B"/>
    <w:rsid w:val="00DB3790"/>
    <w:rsid w:val="00DB557A"/>
    <w:rsid w:val="00DF26EA"/>
    <w:rsid w:val="00E04508"/>
    <w:rsid w:val="00E2648F"/>
    <w:rsid w:val="00E34A12"/>
    <w:rsid w:val="00E50BB3"/>
    <w:rsid w:val="00E72024"/>
    <w:rsid w:val="00E77645"/>
    <w:rsid w:val="00E80309"/>
    <w:rsid w:val="00E85523"/>
    <w:rsid w:val="00EB72CD"/>
    <w:rsid w:val="00ED4B4D"/>
    <w:rsid w:val="00ED7CB9"/>
    <w:rsid w:val="00F01617"/>
    <w:rsid w:val="00F12584"/>
    <w:rsid w:val="00F15E93"/>
    <w:rsid w:val="00F27B49"/>
    <w:rsid w:val="00F334A0"/>
    <w:rsid w:val="00F34FE0"/>
    <w:rsid w:val="00F43C7F"/>
    <w:rsid w:val="00F44D47"/>
    <w:rsid w:val="00F55064"/>
    <w:rsid w:val="00F576A5"/>
    <w:rsid w:val="00F71C83"/>
    <w:rsid w:val="00F72B6F"/>
    <w:rsid w:val="00F734AE"/>
    <w:rsid w:val="00F77047"/>
    <w:rsid w:val="00F77912"/>
    <w:rsid w:val="00FB3692"/>
    <w:rsid w:val="00FB6581"/>
    <w:rsid w:val="00FC0422"/>
    <w:rsid w:val="00FC1336"/>
    <w:rsid w:val="00FC38CA"/>
    <w:rsid w:val="00FD6624"/>
    <w:rsid w:val="00FD74FC"/>
    <w:rsid w:val="00FE0DA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D35077"/>
  <w15:docId w15:val="{8BBE4B98-A301-4378-B8E7-0FA29F9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4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47460"/>
    <w:pPr>
      <w:ind w:left="720"/>
      <w:contextualSpacing/>
    </w:pPr>
  </w:style>
  <w:style w:type="paragraph" w:styleId="BodyTextIndent3">
    <w:name w:val="Body Text Indent 3"/>
    <w:basedOn w:val="Normal"/>
    <w:link w:val="Pamattekstaatkpe3Rakstz"/>
    <w:uiPriority w:val="99"/>
    <w:unhideWhenUsed/>
    <w:rsid w:val="0044746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DefaultParagraphFont"/>
    <w:link w:val="BodyTextIndent3"/>
    <w:uiPriority w:val="99"/>
    <w:rsid w:val="00447460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customStyle="1" w:styleId="tv2131">
    <w:name w:val="tv2131"/>
    <w:basedOn w:val="Normal"/>
    <w:uiPriority w:val="99"/>
    <w:rsid w:val="0044746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markedcontent">
    <w:name w:val="markedcontent"/>
    <w:basedOn w:val="DefaultParagraphFont"/>
    <w:rsid w:val="00447460"/>
  </w:style>
  <w:style w:type="character" w:styleId="Hyperlink">
    <w:name w:val="Hyperlink"/>
    <w:basedOn w:val="DefaultParagraphFont"/>
    <w:uiPriority w:val="99"/>
    <w:unhideWhenUsed/>
    <w:rsid w:val="001E5324"/>
    <w:rPr>
      <w:color w:val="0000FF"/>
      <w:u w:val="single"/>
    </w:rPr>
  </w:style>
  <w:style w:type="paragraph" w:styleId="NormalWeb">
    <w:name w:val="Normal (Web)"/>
    <w:basedOn w:val="Normal"/>
    <w:rsid w:val="004470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paragraph" w:customStyle="1" w:styleId="naisf">
    <w:name w:val="naisf"/>
    <w:basedOn w:val="Normal"/>
    <w:rsid w:val="0044709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055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555C0"/>
  </w:style>
  <w:style w:type="paragraph" w:styleId="Footer">
    <w:name w:val="footer"/>
    <w:basedOn w:val="Normal"/>
    <w:link w:val="KjeneRakstz"/>
    <w:uiPriority w:val="99"/>
    <w:unhideWhenUsed/>
    <w:rsid w:val="00055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555C0"/>
  </w:style>
  <w:style w:type="paragraph" w:styleId="BalloonText">
    <w:name w:val="Balloon Text"/>
    <w:basedOn w:val="Normal"/>
    <w:link w:val="BalontekstsRakstz"/>
    <w:uiPriority w:val="99"/>
    <w:semiHidden/>
    <w:unhideWhenUsed/>
    <w:rsid w:val="00B4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B4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info@rdc.lv" TargetMode="External" /><Relationship Id="rId9" Type="http://schemas.openxmlformats.org/officeDocument/2006/relationships/hyperlink" Target="http://www.rezeknesnovads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e6ae-485d-4e3f-9016-068b00210997">
      <Terms xmlns="http://schemas.microsoft.com/office/infopath/2007/PartnerControls"/>
    </lcf76f155ced4ddcb4097134ff3c332f>
    <TaxCatchAll xmlns="86ef8e9a-2d70-4b27-ad38-ddf9b69875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DF15F499298428B3727DE1C849A66" ma:contentTypeVersion="14" ma:contentTypeDescription="Create a new document." ma:contentTypeScope="" ma:versionID="d39f08b7f6972f07161b4b82d4a75943">
  <xsd:schema xmlns:xsd="http://www.w3.org/2001/XMLSchema" xmlns:xs="http://www.w3.org/2001/XMLSchema" xmlns:p="http://schemas.microsoft.com/office/2006/metadata/properties" xmlns:ns2="86ef8e9a-2d70-4b27-ad38-ddf9b6987504" xmlns:ns3="66f0e6ae-485d-4e3f-9016-068b00210997" targetNamespace="http://schemas.microsoft.com/office/2006/metadata/properties" ma:root="true" ma:fieldsID="1cda52f623e98b0c2fff090867027a60" ns2:_="" ns3:_="">
    <xsd:import namespace="86ef8e9a-2d70-4b27-ad38-ddf9b6987504"/>
    <xsd:import namespace="66f0e6ae-485d-4e3f-9016-068b00210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8e9a-2d70-4b27-ad38-ddf9b69875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8a5525-f7e2-415a-a65d-d1181ab3d15b}" ma:internalName="TaxCatchAll" ma:showField="CatchAllData" ma:web="86ef8e9a-2d70-4b27-ad38-ddf9b6987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e6ae-485d-4e3f-9016-068b00210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7b8de2-9af4-4efa-8d74-aa3569be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BB6C6-F230-4F80-91B4-F096D3B39B7A}">
  <ds:schemaRefs>
    <ds:schemaRef ds:uri="http://schemas.microsoft.com/office/2006/metadata/properties"/>
    <ds:schemaRef ds:uri="http://schemas.microsoft.com/office/infopath/2007/PartnerControls"/>
    <ds:schemaRef ds:uri="66f0e6ae-485d-4e3f-9016-068b00210997"/>
    <ds:schemaRef ds:uri="86ef8e9a-2d70-4b27-ad38-ddf9b6987504"/>
  </ds:schemaRefs>
</ds:datastoreItem>
</file>

<file path=customXml/itemProps2.xml><?xml version="1.0" encoding="utf-8"?>
<ds:datastoreItem xmlns:ds="http://schemas.openxmlformats.org/officeDocument/2006/customXml" ds:itemID="{49FC69D3-7EC9-49DB-90EB-D34E5CFF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8e9a-2d70-4b27-ad38-ddf9b6987504"/>
    <ds:schemaRef ds:uri="66f0e6ae-485d-4e3f-9016-068b0021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1208C-85E8-4CC1-825A-651A0709E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Strankale</dc:creator>
  <cp:lastModifiedBy>Natālija Zvīdriņa</cp:lastModifiedBy>
  <cp:revision>7</cp:revision>
  <cp:lastPrinted>2024-03-21T12:48:00Z</cp:lastPrinted>
  <dcterms:created xsi:type="dcterms:W3CDTF">2024-07-30T12:34:00Z</dcterms:created>
  <dcterms:modified xsi:type="dcterms:W3CDTF">2024-08-14T08:54:00Z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0x0101002B9DF15F499298428B3727DE1C849A66</vt:lpwstr>
  </property>
</Properties>
</file>