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CBCF8" w14:textId="1CA11B5E" w:rsidR="003B5FC3" w:rsidRDefault="000248E0" w:rsidP="000248E0">
      <w:pPr>
        <w:jc w:val="center"/>
      </w:pPr>
      <w:bookmarkStart w:id="0" w:name="_Hlk172288684"/>
      <w:bookmarkEnd w:id="0"/>
      <w:r w:rsidRPr="000248E0">
        <w:rPr>
          <w:noProof/>
        </w:rPr>
        <w:drawing>
          <wp:inline distT="0" distB="0" distL="0" distR="0" wp14:anchorId="6BA3A9A1" wp14:editId="66F184C4">
            <wp:extent cx="4930140" cy="8408895"/>
            <wp:effectExtent l="0" t="0" r="3810" b="0"/>
            <wp:docPr id="7" name="Satura vietturis 6">
              <a:extLst xmlns:a="http://schemas.openxmlformats.org/drawingml/2006/main">
                <a:ext uri="{FF2B5EF4-FFF2-40B4-BE49-F238E27FC236}">
                  <a16:creationId xmlns:a16="http://schemas.microsoft.com/office/drawing/2014/main" id="{189FC2B7-E256-F37F-F4EB-6DF7EBFD6F0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Satura vietturis 6">
                      <a:extLst>
                        <a:ext uri="{FF2B5EF4-FFF2-40B4-BE49-F238E27FC236}">
                          <a16:creationId xmlns:a16="http://schemas.microsoft.com/office/drawing/2014/main" id="{189FC2B7-E256-F37F-F4EB-6DF7EBFD6F02}"/>
                        </a:ext>
                      </a:extLst>
                    </pic:cNvPr>
                    <pic:cNvPicPr>
                      <a:picLocks noGrp="1" noChangeAspect="1"/>
                    </pic:cNvPicPr>
                  </pic:nvPicPr>
                  <pic:blipFill rotWithShape="1">
                    <a:blip r:embed="rId8"/>
                    <a:srcRect l="50744" t="17650" r="29333" b="16927"/>
                    <a:stretch/>
                  </pic:blipFill>
                  <pic:spPr>
                    <a:xfrm>
                      <a:off x="0" y="0"/>
                      <a:ext cx="4968581" cy="8474460"/>
                    </a:xfrm>
                    <a:prstGeom prst="rect">
                      <a:avLst/>
                    </a:prstGeom>
                  </pic:spPr>
                </pic:pic>
              </a:graphicData>
            </a:graphic>
          </wp:inline>
        </w:drawing>
      </w:r>
    </w:p>
    <w:p w14:paraId="7297ECC4" w14:textId="77777777" w:rsidR="003B5FC3" w:rsidRPr="00FE4CA7" w:rsidRDefault="003B5FC3" w:rsidP="003B5FC3">
      <w:pPr>
        <w:rPr>
          <w:lang w:val="lv-LV"/>
        </w:rPr>
      </w:pPr>
    </w:p>
    <w:p w14:paraId="40973814" w14:textId="77777777" w:rsidR="00B75B1D" w:rsidRDefault="00B75B1D" w:rsidP="003B5FC3">
      <w:pPr>
        <w:jc w:val="center"/>
        <w:rPr>
          <w:rFonts w:ascii="Times New Roman" w:hAnsi="Times New Roman" w:cs="Times New Roman"/>
          <w:sz w:val="24"/>
          <w:szCs w:val="24"/>
          <w:lang w:val="lv-LV"/>
        </w:rPr>
      </w:pPr>
    </w:p>
    <w:p w14:paraId="49631AE1" w14:textId="243FD9E7" w:rsidR="003B5FC3" w:rsidRPr="00314D4B" w:rsidRDefault="003B5FC3" w:rsidP="003B5FC3">
      <w:pPr>
        <w:jc w:val="center"/>
        <w:rPr>
          <w:rFonts w:ascii="Times New Roman" w:hAnsi="Times New Roman" w:cs="Times New Roman"/>
          <w:sz w:val="24"/>
          <w:szCs w:val="24"/>
          <w:lang w:val="lv-LV"/>
        </w:rPr>
      </w:pPr>
      <w:r>
        <w:rPr>
          <w:rFonts w:ascii="Times New Roman" w:hAnsi="Times New Roman" w:cs="Times New Roman"/>
          <w:sz w:val="24"/>
          <w:szCs w:val="24"/>
          <w:lang w:val="lv-LV"/>
        </w:rPr>
        <w:t>SATURS</w:t>
      </w:r>
    </w:p>
    <w:p w14:paraId="7A0B175B" w14:textId="604DA64F" w:rsidR="003B5FC3" w:rsidRPr="00F801BC" w:rsidRDefault="003B5FC3" w:rsidP="003B5FC3">
      <w:pPr>
        <w:rPr>
          <w:rFonts w:ascii="Times New Roman" w:hAnsi="Times New Roman" w:cs="Times New Roman"/>
          <w:b/>
          <w:bCs/>
          <w:sz w:val="24"/>
          <w:szCs w:val="24"/>
          <w:lang w:val="lv-LV"/>
        </w:rPr>
      </w:pPr>
      <w:r w:rsidRPr="00F801BC">
        <w:rPr>
          <w:rFonts w:ascii="Times New Roman" w:hAnsi="Times New Roman" w:cs="Times New Roman"/>
          <w:b/>
          <w:bCs/>
          <w:sz w:val="24"/>
          <w:szCs w:val="24"/>
          <w:lang w:val="lv-LV"/>
        </w:rPr>
        <w:t>202</w:t>
      </w:r>
      <w:r w:rsidR="006B781F">
        <w:rPr>
          <w:rFonts w:ascii="Times New Roman" w:hAnsi="Times New Roman" w:cs="Times New Roman"/>
          <w:b/>
          <w:bCs/>
          <w:sz w:val="24"/>
          <w:szCs w:val="24"/>
          <w:lang w:val="lv-LV"/>
        </w:rPr>
        <w:t>3</w:t>
      </w:r>
      <w:r w:rsidRPr="00F801BC">
        <w:rPr>
          <w:rFonts w:ascii="Times New Roman" w:hAnsi="Times New Roman" w:cs="Times New Roman"/>
          <w:b/>
          <w:bCs/>
          <w:sz w:val="24"/>
          <w:szCs w:val="24"/>
          <w:lang w:val="lv-LV"/>
        </w:rPr>
        <w:t>.gada svarīgākie notikumi Rēzeknes novada kapitālsabiedrību pārvaldības īstenošanā</w:t>
      </w:r>
      <w:r>
        <w:rPr>
          <w:rFonts w:ascii="Times New Roman" w:hAnsi="Times New Roman" w:cs="Times New Roman"/>
          <w:b/>
          <w:bCs/>
          <w:sz w:val="24"/>
          <w:szCs w:val="24"/>
          <w:lang w:val="lv-LV"/>
        </w:rPr>
        <w:t>……………………………………………………………………………...3</w:t>
      </w:r>
    </w:p>
    <w:p w14:paraId="168BF44C" w14:textId="175BDFE4" w:rsidR="003B5FC3" w:rsidRPr="00314D4B" w:rsidRDefault="003B5FC3" w:rsidP="003B5FC3">
      <w:pPr>
        <w:rPr>
          <w:rFonts w:ascii="Times New Roman" w:hAnsi="Times New Roman" w:cs="Times New Roman"/>
          <w:sz w:val="24"/>
          <w:szCs w:val="24"/>
          <w:lang w:val="lv-LV"/>
        </w:rPr>
      </w:pPr>
      <w:r>
        <w:rPr>
          <w:rFonts w:ascii="Times New Roman" w:hAnsi="Times New Roman" w:cs="Times New Roman"/>
          <w:sz w:val="24"/>
          <w:szCs w:val="24"/>
          <w:lang w:val="lv-LV"/>
        </w:rPr>
        <w:t>Ievads………………………………………………………………………….…….….</w:t>
      </w:r>
      <w:r w:rsidR="009C7388">
        <w:rPr>
          <w:rFonts w:ascii="Times New Roman" w:hAnsi="Times New Roman" w:cs="Times New Roman"/>
          <w:sz w:val="24"/>
          <w:szCs w:val="24"/>
          <w:lang w:val="lv-LV"/>
        </w:rPr>
        <w:t>5</w:t>
      </w:r>
    </w:p>
    <w:p w14:paraId="1227D35D" w14:textId="6E170B84" w:rsidR="003B5FC3" w:rsidRPr="00D5546B" w:rsidRDefault="003B5FC3" w:rsidP="003B5FC3">
      <w:pPr>
        <w:rPr>
          <w:rFonts w:ascii="Times New Roman" w:hAnsi="Times New Roman" w:cs="Times New Roman"/>
          <w:b/>
          <w:sz w:val="24"/>
          <w:szCs w:val="24"/>
          <w:lang w:val="lv-LV"/>
        </w:rPr>
      </w:pPr>
      <w:r w:rsidRPr="00D5546B">
        <w:rPr>
          <w:rFonts w:ascii="Times New Roman" w:hAnsi="Times New Roman" w:cs="Times New Roman"/>
          <w:b/>
          <w:sz w:val="24"/>
          <w:szCs w:val="24"/>
          <w:lang w:val="lv-LV"/>
        </w:rPr>
        <w:t>1.</w:t>
      </w:r>
      <w:r w:rsidR="00DD1D48">
        <w:rPr>
          <w:rFonts w:ascii="Times New Roman" w:hAnsi="Times New Roman" w:cs="Times New Roman"/>
          <w:b/>
          <w:sz w:val="24"/>
          <w:szCs w:val="24"/>
          <w:lang w:val="lv-LV"/>
        </w:rPr>
        <w:t>Rēzeknes novada pašvaldības</w:t>
      </w:r>
      <w:r w:rsidRPr="00D5546B">
        <w:rPr>
          <w:rFonts w:ascii="Times New Roman" w:hAnsi="Times New Roman" w:cs="Times New Roman"/>
          <w:b/>
          <w:sz w:val="24"/>
          <w:szCs w:val="24"/>
          <w:lang w:val="lv-LV"/>
        </w:rPr>
        <w:t xml:space="preserve"> kapitālsabiedrību pārvaldības politika…</w:t>
      </w:r>
      <w:r w:rsidR="00DD1D48">
        <w:rPr>
          <w:rFonts w:ascii="Times New Roman" w:hAnsi="Times New Roman" w:cs="Times New Roman"/>
          <w:b/>
          <w:sz w:val="24"/>
          <w:szCs w:val="24"/>
          <w:lang w:val="lv-LV"/>
        </w:rPr>
        <w:t>...</w:t>
      </w:r>
      <w:r w:rsidRPr="00D5546B">
        <w:rPr>
          <w:rFonts w:ascii="Times New Roman" w:hAnsi="Times New Roman" w:cs="Times New Roman"/>
          <w:b/>
          <w:sz w:val="24"/>
          <w:szCs w:val="24"/>
          <w:lang w:val="lv-LV"/>
        </w:rPr>
        <w:t>.…….</w:t>
      </w:r>
      <w:r w:rsidR="009C7388">
        <w:rPr>
          <w:rFonts w:ascii="Times New Roman" w:hAnsi="Times New Roman" w:cs="Times New Roman"/>
          <w:b/>
          <w:sz w:val="24"/>
          <w:szCs w:val="24"/>
          <w:lang w:val="lv-LV"/>
        </w:rPr>
        <w:t>8</w:t>
      </w:r>
    </w:p>
    <w:p w14:paraId="1CE462C4" w14:textId="72CE4A7A" w:rsidR="003B5FC3" w:rsidRPr="00314D4B" w:rsidRDefault="003B5FC3" w:rsidP="003B5FC3">
      <w:pPr>
        <w:rPr>
          <w:rFonts w:ascii="Times New Roman" w:hAnsi="Times New Roman" w:cs="Times New Roman"/>
          <w:sz w:val="24"/>
          <w:szCs w:val="24"/>
          <w:lang w:val="lv-LV"/>
        </w:rPr>
      </w:pPr>
      <w:r w:rsidRPr="00314D4B">
        <w:rPr>
          <w:rFonts w:ascii="Times New Roman" w:hAnsi="Times New Roman" w:cs="Times New Roman"/>
          <w:sz w:val="24"/>
          <w:szCs w:val="24"/>
          <w:lang w:val="lv-LV"/>
        </w:rPr>
        <w:t>1.1.</w:t>
      </w:r>
      <w:r w:rsidR="00DD1D48">
        <w:rPr>
          <w:rFonts w:ascii="Times New Roman" w:hAnsi="Times New Roman" w:cs="Times New Roman"/>
          <w:sz w:val="24"/>
          <w:szCs w:val="24"/>
          <w:lang w:val="lv-LV"/>
        </w:rPr>
        <w:t>Rēzeknes novada pašvaldības</w:t>
      </w:r>
      <w:r w:rsidRPr="00314D4B">
        <w:rPr>
          <w:rFonts w:ascii="Times New Roman" w:hAnsi="Times New Roman" w:cs="Times New Roman"/>
          <w:sz w:val="24"/>
          <w:szCs w:val="24"/>
          <w:lang w:val="lv-LV"/>
        </w:rPr>
        <w:t xml:space="preserve"> līdzdalība un vispārējais stratēģiskais mērķis</w:t>
      </w:r>
      <w:r>
        <w:rPr>
          <w:rFonts w:ascii="Times New Roman" w:hAnsi="Times New Roman" w:cs="Times New Roman"/>
          <w:sz w:val="24"/>
          <w:szCs w:val="24"/>
          <w:lang w:val="lv-LV"/>
        </w:rPr>
        <w:t>…</w:t>
      </w:r>
      <w:r w:rsidR="00DD1D48">
        <w:rPr>
          <w:rFonts w:ascii="Times New Roman" w:hAnsi="Times New Roman" w:cs="Times New Roman"/>
          <w:sz w:val="24"/>
          <w:szCs w:val="24"/>
          <w:lang w:val="lv-LV"/>
        </w:rPr>
        <w:t>..</w:t>
      </w:r>
      <w:r>
        <w:rPr>
          <w:rFonts w:ascii="Times New Roman" w:hAnsi="Times New Roman" w:cs="Times New Roman"/>
          <w:sz w:val="24"/>
          <w:szCs w:val="24"/>
          <w:lang w:val="lv-LV"/>
        </w:rPr>
        <w:t>.</w:t>
      </w:r>
      <w:r w:rsidRPr="00314D4B">
        <w:rPr>
          <w:rFonts w:ascii="Times New Roman" w:hAnsi="Times New Roman" w:cs="Times New Roman"/>
          <w:sz w:val="24"/>
          <w:szCs w:val="24"/>
          <w:lang w:val="lv-LV"/>
        </w:rPr>
        <w:t>…</w:t>
      </w:r>
      <w:r w:rsidR="009C7388">
        <w:rPr>
          <w:rFonts w:ascii="Times New Roman" w:hAnsi="Times New Roman" w:cs="Times New Roman"/>
          <w:sz w:val="24"/>
          <w:szCs w:val="24"/>
          <w:lang w:val="lv-LV"/>
        </w:rPr>
        <w:t>8</w:t>
      </w:r>
    </w:p>
    <w:p w14:paraId="00ADB3BA" w14:textId="0F71A283" w:rsidR="003B5FC3" w:rsidRPr="00314D4B" w:rsidRDefault="003B5FC3" w:rsidP="003B5FC3">
      <w:pPr>
        <w:rPr>
          <w:rFonts w:ascii="Times New Roman" w:hAnsi="Times New Roman" w:cs="Times New Roman"/>
          <w:sz w:val="24"/>
          <w:szCs w:val="24"/>
          <w:lang w:val="lv-LV"/>
        </w:rPr>
      </w:pPr>
      <w:r w:rsidRPr="00314D4B">
        <w:rPr>
          <w:rFonts w:ascii="Times New Roman" w:hAnsi="Times New Roman" w:cs="Times New Roman"/>
          <w:sz w:val="24"/>
          <w:szCs w:val="24"/>
          <w:lang w:val="lv-LV"/>
        </w:rPr>
        <w:t>1.2. Stratēģiju izstrāde</w:t>
      </w:r>
      <w:r>
        <w:rPr>
          <w:rFonts w:ascii="Times New Roman" w:hAnsi="Times New Roman" w:cs="Times New Roman"/>
          <w:sz w:val="24"/>
          <w:szCs w:val="24"/>
          <w:lang w:val="lv-LV"/>
        </w:rPr>
        <w:t>……………………………………………………………….</w:t>
      </w:r>
      <w:r w:rsidRPr="00314D4B">
        <w:rPr>
          <w:rFonts w:ascii="Times New Roman" w:hAnsi="Times New Roman" w:cs="Times New Roman"/>
          <w:sz w:val="24"/>
          <w:szCs w:val="24"/>
          <w:lang w:val="lv-LV"/>
        </w:rPr>
        <w:t>…</w:t>
      </w:r>
      <w:r w:rsidR="00574F9B">
        <w:rPr>
          <w:rFonts w:ascii="Times New Roman" w:hAnsi="Times New Roman" w:cs="Times New Roman"/>
          <w:sz w:val="24"/>
          <w:szCs w:val="24"/>
          <w:lang w:val="lv-LV"/>
        </w:rPr>
        <w:t>11</w:t>
      </w:r>
    </w:p>
    <w:p w14:paraId="22D494BA" w14:textId="457351A4" w:rsidR="003B5FC3" w:rsidRPr="00314D4B" w:rsidRDefault="003B5FC3" w:rsidP="003B5FC3">
      <w:pPr>
        <w:rPr>
          <w:rFonts w:ascii="Times New Roman" w:hAnsi="Times New Roman" w:cs="Times New Roman"/>
          <w:sz w:val="24"/>
          <w:szCs w:val="24"/>
          <w:lang w:val="lv-LV"/>
        </w:rPr>
      </w:pPr>
      <w:r w:rsidRPr="00314D4B">
        <w:rPr>
          <w:rFonts w:ascii="Times New Roman" w:hAnsi="Times New Roman" w:cs="Times New Roman"/>
          <w:sz w:val="24"/>
          <w:szCs w:val="24"/>
          <w:lang w:val="lv-LV"/>
        </w:rPr>
        <w:t>1.3. Dividenžu politika</w:t>
      </w:r>
      <w:r>
        <w:rPr>
          <w:rFonts w:ascii="Times New Roman" w:hAnsi="Times New Roman" w:cs="Times New Roman"/>
          <w:sz w:val="24"/>
          <w:szCs w:val="24"/>
          <w:lang w:val="lv-LV"/>
        </w:rPr>
        <w:t>…………………………………………………………..</w:t>
      </w:r>
      <w:r w:rsidRPr="00314D4B">
        <w:rPr>
          <w:rFonts w:ascii="Times New Roman" w:hAnsi="Times New Roman" w:cs="Times New Roman"/>
          <w:sz w:val="24"/>
          <w:szCs w:val="24"/>
          <w:lang w:val="lv-LV"/>
        </w:rPr>
        <w:t>……..</w:t>
      </w:r>
      <w:r w:rsidR="00574F9B">
        <w:rPr>
          <w:rFonts w:ascii="Times New Roman" w:hAnsi="Times New Roman" w:cs="Times New Roman"/>
          <w:sz w:val="24"/>
          <w:szCs w:val="24"/>
          <w:lang w:val="lv-LV"/>
        </w:rPr>
        <w:t>11</w:t>
      </w:r>
    </w:p>
    <w:p w14:paraId="505A7937" w14:textId="1CF9468A" w:rsidR="003B5FC3" w:rsidRPr="00314D4B" w:rsidRDefault="003B5FC3" w:rsidP="003B5FC3">
      <w:pPr>
        <w:rPr>
          <w:rFonts w:ascii="Times New Roman" w:hAnsi="Times New Roman" w:cs="Times New Roman"/>
          <w:sz w:val="24"/>
          <w:szCs w:val="24"/>
          <w:lang w:val="lv-LV"/>
        </w:rPr>
      </w:pPr>
      <w:r w:rsidRPr="00314D4B">
        <w:rPr>
          <w:rFonts w:ascii="Times New Roman" w:hAnsi="Times New Roman" w:cs="Times New Roman"/>
          <w:sz w:val="24"/>
          <w:szCs w:val="24"/>
          <w:lang w:val="lv-LV"/>
        </w:rPr>
        <w:t>1.4. Nominācijas</w:t>
      </w:r>
      <w:r>
        <w:rPr>
          <w:rFonts w:ascii="Times New Roman" w:hAnsi="Times New Roman" w:cs="Times New Roman"/>
          <w:sz w:val="24"/>
          <w:szCs w:val="24"/>
          <w:lang w:val="lv-LV"/>
        </w:rPr>
        <w:t>…………………………………………………………………..</w:t>
      </w:r>
      <w:r w:rsidRPr="00314D4B">
        <w:rPr>
          <w:rFonts w:ascii="Times New Roman" w:hAnsi="Times New Roman" w:cs="Times New Roman"/>
          <w:sz w:val="24"/>
          <w:szCs w:val="24"/>
          <w:lang w:val="lv-LV"/>
        </w:rPr>
        <w:t>……</w:t>
      </w:r>
      <w:r w:rsidR="0083324D">
        <w:rPr>
          <w:rFonts w:ascii="Times New Roman" w:hAnsi="Times New Roman" w:cs="Times New Roman"/>
          <w:sz w:val="24"/>
          <w:szCs w:val="24"/>
          <w:lang w:val="lv-LV"/>
        </w:rPr>
        <w:t>1</w:t>
      </w:r>
      <w:r w:rsidR="00574F9B">
        <w:rPr>
          <w:rFonts w:ascii="Times New Roman" w:hAnsi="Times New Roman" w:cs="Times New Roman"/>
          <w:sz w:val="24"/>
          <w:szCs w:val="24"/>
          <w:lang w:val="lv-LV"/>
        </w:rPr>
        <w:t>2</w:t>
      </w:r>
    </w:p>
    <w:p w14:paraId="39E90990" w14:textId="4F0F8198" w:rsidR="003B5FC3" w:rsidRPr="00314D4B" w:rsidRDefault="003B5FC3" w:rsidP="003B5FC3">
      <w:pPr>
        <w:rPr>
          <w:rFonts w:ascii="Times New Roman" w:hAnsi="Times New Roman" w:cs="Times New Roman"/>
          <w:sz w:val="24"/>
          <w:szCs w:val="24"/>
          <w:lang w:val="lv-LV"/>
        </w:rPr>
      </w:pPr>
      <w:r w:rsidRPr="00314D4B">
        <w:rPr>
          <w:rFonts w:ascii="Times New Roman" w:hAnsi="Times New Roman" w:cs="Times New Roman"/>
          <w:sz w:val="24"/>
          <w:szCs w:val="24"/>
          <w:lang w:val="lv-LV"/>
        </w:rPr>
        <w:t>1.5. Atlīdzība valdes locekļiem</w:t>
      </w:r>
      <w:r>
        <w:rPr>
          <w:rFonts w:ascii="Times New Roman" w:hAnsi="Times New Roman" w:cs="Times New Roman"/>
          <w:sz w:val="24"/>
          <w:szCs w:val="24"/>
          <w:lang w:val="lv-LV"/>
        </w:rPr>
        <w:t>…</w:t>
      </w:r>
      <w:r w:rsidR="00DD1D48">
        <w:rPr>
          <w:rFonts w:ascii="Times New Roman" w:hAnsi="Times New Roman" w:cs="Times New Roman"/>
          <w:sz w:val="24"/>
          <w:szCs w:val="24"/>
          <w:lang w:val="lv-LV"/>
        </w:rPr>
        <w:t>……………</w:t>
      </w:r>
      <w:r>
        <w:rPr>
          <w:rFonts w:ascii="Times New Roman" w:hAnsi="Times New Roman" w:cs="Times New Roman"/>
          <w:sz w:val="24"/>
          <w:szCs w:val="24"/>
          <w:lang w:val="lv-LV"/>
        </w:rPr>
        <w:t>……………………………………...</w:t>
      </w:r>
      <w:r w:rsidRPr="00314D4B">
        <w:rPr>
          <w:rFonts w:ascii="Times New Roman" w:hAnsi="Times New Roman" w:cs="Times New Roman"/>
          <w:sz w:val="24"/>
          <w:szCs w:val="24"/>
          <w:lang w:val="lv-LV"/>
        </w:rPr>
        <w:t>…</w:t>
      </w:r>
      <w:r w:rsidR="0083324D">
        <w:rPr>
          <w:rFonts w:ascii="Times New Roman" w:hAnsi="Times New Roman" w:cs="Times New Roman"/>
          <w:sz w:val="24"/>
          <w:szCs w:val="24"/>
          <w:lang w:val="lv-LV"/>
        </w:rPr>
        <w:t>1</w:t>
      </w:r>
      <w:r w:rsidR="00574F9B">
        <w:rPr>
          <w:rFonts w:ascii="Times New Roman" w:hAnsi="Times New Roman" w:cs="Times New Roman"/>
          <w:sz w:val="24"/>
          <w:szCs w:val="24"/>
          <w:lang w:val="lv-LV"/>
        </w:rPr>
        <w:t>2</w:t>
      </w:r>
    </w:p>
    <w:p w14:paraId="3C209B8D" w14:textId="73817BA7" w:rsidR="003B5FC3" w:rsidRPr="00314D4B" w:rsidRDefault="003B5FC3" w:rsidP="003B5FC3">
      <w:pPr>
        <w:rPr>
          <w:rFonts w:ascii="Times New Roman" w:hAnsi="Times New Roman" w:cs="Times New Roman"/>
          <w:sz w:val="24"/>
          <w:szCs w:val="24"/>
          <w:lang w:val="lv-LV"/>
        </w:rPr>
      </w:pPr>
      <w:r w:rsidRPr="00314D4B">
        <w:rPr>
          <w:rFonts w:ascii="Times New Roman" w:hAnsi="Times New Roman" w:cs="Times New Roman"/>
          <w:sz w:val="24"/>
          <w:szCs w:val="24"/>
          <w:lang w:val="lv-LV"/>
        </w:rPr>
        <w:t>1.6. Informācijas publiskošana atbilstoši normatīvajiem aktiem</w:t>
      </w:r>
      <w:r>
        <w:rPr>
          <w:rFonts w:ascii="Times New Roman" w:hAnsi="Times New Roman" w:cs="Times New Roman"/>
          <w:sz w:val="24"/>
          <w:szCs w:val="24"/>
          <w:lang w:val="lv-LV"/>
        </w:rPr>
        <w:t>………………….…..</w:t>
      </w:r>
      <w:r w:rsidRPr="00314D4B">
        <w:rPr>
          <w:rFonts w:ascii="Times New Roman" w:hAnsi="Times New Roman" w:cs="Times New Roman"/>
          <w:sz w:val="24"/>
          <w:szCs w:val="24"/>
          <w:lang w:val="lv-LV"/>
        </w:rPr>
        <w:t>.</w:t>
      </w:r>
      <w:r w:rsidR="00CB088B">
        <w:rPr>
          <w:rFonts w:ascii="Times New Roman" w:hAnsi="Times New Roman" w:cs="Times New Roman"/>
          <w:sz w:val="24"/>
          <w:szCs w:val="24"/>
          <w:lang w:val="lv-LV"/>
        </w:rPr>
        <w:t>1</w:t>
      </w:r>
      <w:r w:rsidR="00574F9B">
        <w:rPr>
          <w:rFonts w:ascii="Times New Roman" w:hAnsi="Times New Roman" w:cs="Times New Roman"/>
          <w:sz w:val="24"/>
          <w:szCs w:val="24"/>
          <w:lang w:val="lv-LV"/>
        </w:rPr>
        <w:t>3</w:t>
      </w:r>
    </w:p>
    <w:p w14:paraId="49FC3994" w14:textId="75BAC594" w:rsidR="003B5FC3" w:rsidRPr="00314D4B" w:rsidRDefault="003B5FC3" w:rsidP="003B5FC3">
      <w:pPr>
        <w:rPr>
          <w:rFonts w:ascii="Times New Roman" w:hAnsi="Times New Roman" w:cs="Times New Roman"/>
          <w:b/>
          <w:sz w:val="24"/>
          <w:szCs w:val="24"/>
          <w:lang w:val="lv-LV"/>
        </w:rPr>
      </w:pPr>
      <w:r w:rsidRPr="00314D4B">
        <w:rPr>
          <w:rFonts w:ascii="Times New Roman" w:hAnsi="Times New Roman" w:cs="Times New Roman"/>
          <w:b/>
          <w:sz w:val="24"/>
          <w:szCs w:val="24"/>
          <w:lang w:val="lv-LV"/>
        </w:rPr>
        <w:t>2.Pārskata veidošanā un datu apstrādē izmantotā metodika………………………</w:t>
      </w:r>
      <w:r>
        <w:rPr>
          <w:rFonts w:ascii="Times New Roman" w:hAnsi="Times New Roman" w:cs="Times New Roman"/>
          <w:b/>
          <w:sz w:val="24"/>
          <w:szCs w:val="24"/>
          <w:lang w:val="lv-LV"/>
        </w:rPr>
        <w:t>1</w:t>
      </w:r>
      <w:r w:rsidR="004C0188">
        <w:rPr>
          <w:rFonts w:ascii="Times New Roman" w:hAnsi="Times New Roman" w:cs="Times New Roman"/>
          <w:b/>
          <w:sz w:val="24"/>
          <w:szCs w:val="24"/>
          <w:lang w:val="lv-LV"/>
        </w:rPr>
        <w:t>4</w:t>
      </w:r>
    </w:p>
    <w:p w14:paraId="6C39B5EF" w14:textId="014E2321" w:rsidR="003B5FC3" w:rsidRPr="00314D4B" w:rsidRDefault="003B5FC3" w:rsidP="003B5FC3">
      <w:pPr>
        <w:rPr>
          <w:rFonts w:ascii="Times New Roman" w:hAnsi="Times New Roman" w:cs="Times New Roman"/>
          <w:b/>
          <w:sz w:val="24"/>
          <w:szCs w:val="24"/>
          <w:lang w:val="lv-LV"/>
        </w:rPr>
      </w:pPr>
      <w:r w:rsidRPr="00314D4B">
        <w:rPr>
          <w:rFonts w:ascii="Times New Roman" w:hAnsi="Times New Roman" w:cs="Times New Roman"/>
          <w:b/>
          <w:sz w:val="24"/>
          <w:szCs w:val="24"/>
          <w:lang w:val="lv-LV"/>
        </w:rPr>
        <w:t>3.Kapitālsabiedrību darbības rezultāti</w:t>
      </w:r>
      <w:r>
        <w:rPr>
          <w:rFonts w:ascii="Times New Roman" w:hAnsi="Times New Roman" w:cs="Times New Roman"/>
          <w:b/>
          <w:sz w:val="24"/>
          <w:szCs w:val="24"/>
          <w:lang w:val="lv-LV"/>
        </w:rPr>
        <w:t>…………………………………………..</w:t>
      </w:r>
      <w:r w:rsidRPr="00314D4B">
        <w:rPr>
          <w:rFonts w:ascii="Times New Roman" w:hAnsi="Times New Roman" w:cs="Times New Roman"/>
          <w:b/>
          <w:sz w:val="24"/>
          <w:szCs w:val="24"/>
          <w:lang w:val="lv-LV"/>
        </w:rPr>
        <w:t>…..</w:t>
      </w:r>
      <w:r>
        <w:rPr>
          <w:rFonts w:ascii="Times New Roman" w:hAnsi="Times New Roman" w:cs="Times New Roman"/>
          <w:b/>
          <w:sz w:val="24"/>
          <w:szCs w:val="24"/>
          <w:lang w:val="lv-LV"/>
        </w:rPr>
        <w:t>1</w:t>
      </w:r>
      <w:r w:rsidR="00671B88">
        <w:rPr>
          <w:rFonts w:ascii="Times New Roman" w:hAnsi="Times New Roman" w:cs="Times New Roman"/>
          <w:b/>
          <w:sz w:val="24"/>
          <w:szCs w:val="24"/>
          <w:lang w:val="lv-LV"/>
        </w:rPr>
        <w:t>5</w:t>
      </w:r>
    </w:p>
    <w:p w14:paraId="7D05837D" w14:textId="63A60259" w:rsidR="003B5FC3" w:rsidRPr="00314D4B" w:rsidRDefault="003B5FC3" w:rsidP="003B5FC3">
      <w:pPr>
        <w:rPr>
          <w:rFonts w:ascii="Times New Roman" w:hAnsi="Times New Roman" w:cs="Times New Roman"/>
          <w:sz w:val="24"/>
          <w:szCs w:val="24"/>
          <w:lang w:val="lv-LV"/>
        </w:rPr>
      </w:pPr>
      <w:r w:rsidRPr="00314D4B">
        <w:rPr>
          <w:rFonts w:ascii="Times New Roman" w:hAnsi="Times New Roman" w:cs="Times New Roman"/>
          <w:sz w:val="24"/>
          <w:szCs w:val="24"/>
          <w:lang w:val="lv-LV"/>
        </w:rPr>
        <w:t>3.1. Kapitālsabiedrību aktīvu kopapjoms………………………………………………</w:t>
      </w:r>
      <w:r>
        <w:rPr>
          <w:rFonts w:ascii="Times New Roman" w:hAnsi="Times New Roman" w:cs="Times New Roman"/>
          <w:sz w:val="24"/>
          <w:szCs w:val="24"/>
          <w:lang w:val="lv-LV"/>
        </w:rPr>
        <w:t>1</w:t>
      </w:r>
      <w:r w:rsidR="00671B88">
        <w:rPr>
          <w:rFonts w:ascii="Times New Roman" w:hAnsi="Times New Roman" w:cs="Times New Roman"/>
          <w:sz w:val="24"/>
          <w:szCs w:val="24"/>
          <w:lang w:val="lv-LV"/>
        </w:rPr>
        <w:t>5</w:t>
      </w:r>
    </w:p>
    <w:p w14:paraId="57924161" w14:textId="24A05811" w:rsidR="003B5FC3" w:rsidRPr="00314D4B" w:rsidRDefault="003B5FC3" w:rsidP="003B5FC3">
      <w:pPr>
        <w:rPr>
          <w:rFonts w:ascii="Times New Roman" w:hAnsi="Times New Roman" w:cs="Times New Roman"/>
          <w:sz w:val="24"/>
          <w:szCs w:val="24"/>
          <w:lang w:val="lv-LV"/>
        </w:rPr>
      </w:pPr>
      <w:r w:rsidRPr="00314D4B">
        <w:rPr>
          <w:rFonts w:ascii="Times New Roman" w:hAnsi="Times New Roman" w:cs="Times New Roman"/>
          <w:sz w:val="24"/>
          <w:szCs w:val="24"/>
          <w:lang w:val="lv-LV"/>
        </w:rPr>
        <w:t>3.2. Pašu kapitāla kopapjoms…………………………………………………………..</w:t>
      </w:r>
      <w:r>
        <w:rPr>
          <w:rFonts w:ascii="Times New Roman" w:hAnsi="Times New Roman" w:cs="Times New Roman"/>
          <w:sz w:val="24"/>
          <w:szCs w:val="24"/>
          <w:lang w:val="lv-LV"/>
        </w:rPr>
        <w:t>1</w:t>
      </w:r>
      <w:r w:rsidR="00671B88">
        <w:rPr>
          <w:rFonts w:ascii="Times New Roman" w:hAnsi="Times New Roman" w:cs="Times New Roman"/>
          <w:sz w:val="24"/>
          <w:szCs w:val="24"/>
          <w:lang w:val="lv-LV"/>
        </w:rPr>
        <w:t>6</w:t>
      </w:r>
    </w:p>
    <w:p w14:paraId="20E30087" w14:textId="4EB37132" w:rsidR="003B5FC3" w:rsidRPr="00314D4B" w:rsidRDefault="003B5FC3" w:rsidP="003B5FC3">
      <w:pPr>
        <w:rPr>
          <w:rFonts w:ascii="Times New Roman" w:hAnsi="Times New Roman" w:cs="Times New Roman"/>
          <w:sz w:val="24"/>
          <w:szCs w:val="24"/>
          <w:lang w:val="lv-LV"/>
        </w:rPr>
      </w:pPr>
      <w:r w:rsidRPr="00314D4B">
        <w:rPr>
          <w:rFonts w:ascii="Times New Roman" w:hAnsi="Times New Roman" w:cs="Times New Roman"/>
          <w:sz w:val="24"/>
          <w:szCs w:val="24"/>
          <w:lang w:val="lv-LV"/>
        </w:rPr>
        <w:t>3.3. Kopējais neto apgrozījums……………………………………………………</w:t>
      </w:r>
      <w:r>
        <w:rPr>
          <w:rFonts w:ascii="Times New Roman" w:hAnsi="Times New Roman" w:cs="Times New Roman"/>
          <w:sz w:val="24"/>
          <w:szCs w:val="24"/>
          <w:lang w:val="lv-LV"/>
        </w:rPr>
        <w:t>.</w:t>
      </w:r>
      <w:r w:rsidRPr="00314D4B">
        <w:rPr>
          <w:rFonts w:ascii="Times New Roman" w:hAnsi="Times New Roman" w:cs="Times New Roman"/>
          <w:sz w:val="24"/>
          <w:szCs w:val="24"/>
          <w:lang w:val="lv-LV"/>
        </w:rPr>
        <w:t>…..</w:t>
      </w:r>
      <w:r>
        <w:rPr>
          <w:rFonts w:ascii="Times New Roman" w:hAnsi="Times New Roman" w:cs="Times New Roman"/>
          <w:sz w:val="24"/>
          <w:szCs w:val="24"/>
          <w:lang w:val="lv-LV"/>
        </w:rPr>
        <w:t>1</w:t>
      </w:r>
      <w:r w:rsidR="00671B88">
        <w:rPr>
          <w:rFonts w:ascii="Times New Roman" w:hAnsi="Times New Roman" w:cs="Times New Roman"/>
          <w:sz w:val="24"/>
          <w:szCs w:val="24"/>
          <w:lang w:val="lv-LV"/>
        </w:rPr>
        <w:t>7</w:t>
      </w:r>
    </w:p>
    <w:p w14:paraId="3F981029" w14:textId="550A57E4" w:rsidR="003B5FC3" w:rsidRPr="00314D4B" w:rsidRDefault="003B5FC3" w:rsidP="003B5FC3">
      <w:pPr>
        <w:autoSpaceDE w:val="0"/>
        <w:autoSpaceDN w:val="0"/>
        <w:adjustRightInd w:val="0"/>
        <w:spacing w:line="240" w:lineRule="auto"/>
        <w:rPr>
          <w:rFonts w:ascii="Times New Roman" w:hAnsi="Times New Roman" w:cs="Times New Roman"/>
          <w:color w:val="000000"/>
          <w:sz w:val="24"/>
          <w:szCs w:val="24"/>
          <w:lang w:val="lv-LV"/>
        </w:rPr>
      </w:pPr>
      <w:r>
        <w:rPr>
          <w:rFonts w:ascii="Times New Roman" w:hAnsi="Times New Roman" w:cs="Times New Roman"/>
          <w:bCs/>
          <w:color w:val="000000"/>
          <w:sz w:val="24"/>
          <w:szCs w:val="24"/>
          <w:lang w:val="lv-LV"/>
        </w:rPr>
        <w:t>3.4. K</w:t>
      </w:r>
      <w:r w:rsidRPr="00314D4B">
        <w:rPr>
          <w:rFonts w:ascii="Times New Roman" w:hAnsi="Times New Roman" w:cs="Times New Roman"/>
          <w:bCs/>
          <w:color w:val="000000"/>
          <w:sz w:val="24"/>
          <w:szCs w:val="24"/>
          <w:lang w:val="lv-LV"/>
        </w:rPr>
        <w:t>apitālsabiedrību veiktās iemaksas valsts un pašvaldību budžetā………………..</w:t>
      </w:r>
      <w:r>
        <w:rPr>
          <w:rFonts w:ascii="Times New Roman" w:hAnsi="Times New Roman" w:cs="Times New Roman"/>
          <w:bCs/>
          <w:color w:val="000000"/>
          <w:sz w:val="24"/>
          <w:szCs w:val="24"/>
          <w:lang w:val="lv-LV"/>
        </w:rPr>
        <w:t>1</w:t>
      </w:r>
      <w:r w:rsidR="00671B88">
        <w:rPr>
          <w:rFonts w:ascii="Times New Roman" w:hAnsi="Times New Roman" w:cs="Times New Roman"/>
          <w:bCs/>
          <w:color w:val="000000"/>
          <w:sz w:val="24"/>
          <w:szCs w:val="24"/>
          <w:lang w:val="lv-LV"/>
        </w:rPr>
        <w:t>9</w:t>
      </w:r>
      <w:r w:rsidRPr="00314D4B">
        <w:rPr>
          <w:rFonts w:ascii="Times New Roman" w:hAnsi="Times New Roman" w:cs="Times New Roman"/>
          <w:bCs/>
          <w:color w:val="000000"/>
          <w:sz w:val="24"/>
          <w:szCs w:val="24"/>
          <w:lang w:val="lv-LV"/>
        </w:rPr>
        <w:t xml:space="preserve"> </w:t>
      </w:r>
    </w:p>
    <w:p w14:paraId="47B0DBEC" w14:textId="28F22923" w:rsidR="003B5FC3" w:rsidRPr="00314D4B" w:rsidRDefault="003B5FC3" w:rsidP="003B5FC3">
      <w:pPr>
        <w:rPr>
          <w:rFonts w:ascii="Times New Roman" w:hAnsi="Times New Roman" w:cs="Times New Roman"/>
          <w:b/>
          <w:sz w:val="24"/>
          <w:szCs w:val="24"/>
          <w:lang w:val="lv-LV"/>
        </w:rPr>
      </w:pPr>
      <w:r w:rsidRPr="00314D4B">
        <w:rPr>
          <w:rFonts w:ascii="Times New Roman" w:hAnsi="Times New Roman" w:cs="Times New Roman"/>
          <w:b/>
          <w:sz w:val="24"/>
          <w:szCs w:val="24"/>
          <w:lang w:val="lv-LV"/>
        </w:rPr>
        <w:t xml:space="preserve">4. Kapitālsabiedrību </w:t>
      </w:r>
      <w:proofErr w:type="spellStart"/>
      <w:r w:rsidRPr="00314D4B">
        <w:rPr>
          <w:rFonts w:ascii="Times New Roman" w:hAnsi="Times New Roman" w:cs="Times New Roman"/>
          <w:b/>
          <w:sz w:val="24"/>
          <w:szCs w:val="24"/>
          <w:lang w:val="lv-LV"/>
        </w:rPr>
        <w:t>atdeve</w:t>
      </w:r>
      <w:proofErr w:type="spellEnd"/>
      <w:r>
        <w:rPr>
          <w:rFonts w:ascii="Times New Roman" w:hAnsi="Times New Roman" w:cs="Times New Roman"/>
          <w:b/>
          <w:sz w:val="24"/>
          <w:szCs w:val="24"/>
          <w:lang w:val="lv-LV"/>
        </w:rPr>
        <w:t>…………………………………………………….……</w:t>
      </w:r>
      <w:r w:rsidR="00671B88">
        <w:rPr>
          <w:rFonts w:ascii="Times New Roman" w:hAnsi="Times New Roman" w:cs="Times New Roman"/>
          <w:b/>
          <w:sz w:val="24"/>
          <w:szCs w:val="24"/>
          <w:lang w:val="lv-LV"/>
        </w:rPr>
        <w:t>20</w:t>
      </w:r>
    </w:p>
    <w:p w14:paraId="66F1BD35" w14:textId="2FA59E17" w:rsidR="003B5FC3" w:rsidRPr="00314D4B" w:rsidRDefault="003B5FC3" w:rsidP="003B5FC3">
      <w:pPr>
        <w:rPr>
          <w:rFonts w:ascii="Times New Roman" w:hAnsi="Times New Roman" w:cs="Times New Roman"/>
          <w:b/>
          <w:sz w:val="24"/>
          <w:szCs w:val="24"/>
          <w:lang w:val="lv-LV"/>
        </w:rPr>
      </w:pPr>
      <w:r w:rsidRPr="00314D4B">
        <w:rPr>
          <w:rFonts w:ascii="Times New Roman" w:hAnsi="Times New Roman" w:cs="Times New Roman"/>
          <w:b/>
          <w:sz w:val="24"/>
          <w:szCs w:val="24"/>
          <w:lang w:val="lv-LV"/>
        </w:rPr>
        <w:t>5. Rādītāji finansiālās stabilitātes raksturojumam</w:t>
      </w:r>
      <w:r>
        <w:rPr>
          <w:rFonts w:ascii="Times New Roman" w:hAnsi="Times New Roman" w:cs="Times New Roman"/>
          <w:b/>
          <w:sz w:val="24"/>
          <w:szCs w:val="24"/>
          <w:lang w:val="lv-LV"/>
        </w:rPr>
        <w:t>…………….…………….……..</w:t>
      </w:r>
      <w:r w:rsidR="00671B88">
        <w:rPr>
          <w:rFonts w:ascii="Times New Roman" w:hAnsi="Times New Roman" w:cs="Times New Roman"/>
          <w:b/>
          <w:sz w:val="24"/>
          <w:szCs w:val="24"/>
          <w:lang w:val="lv-LV"/>
        </w:rPr>
        <w:t>22</w:t>
      </w:r>
    </w:p>
    <w:p w14:paraId="62F4773D" w14:textId="77840B55" w:rsidR="003B5FC3" w:rsidRPr="00314D4B" w:rsidRDefault="003B5FC3" w:rsidP="003B5FC3">
      <w:pPr>
        <w:rPr>
          <w:rFonts w:ascii="Times New Roman" w:hAnsi="Times New Roman" w:cs="Times New Roman"/>
          <w:sz w:val="24"/>
          <w:szCs w:val="24"/>
          <w:lang w:val="lv-LV"/>
        </w:rPr>
      </w:pPr>
      <w:r w:rsidRPr="00314D4B">
        <w:rPr>
          <w:rFonts w:ascii="Times New Roman" w:hAnsi="Times New Roman" w:cs="Times New Roman"/>
          <w:sz w:val="24"/>
          <w:szCs w:val="24"/>
          <w:lang w:val="lv-LV"/>
        </w:rPr>
        <w:t>5.1. Likviditātes rādītāji</w:t>
      </w:r>
      <w:r>
        <w:rPr>
          <w:rFonts w:ascii="Times New Roman" w:hAnsi="Times New Roman" w:cs="Times New Roman"/>
          <w:sz w:val="24"/>
          <w:szCs w:val="24"/>
          <w:lang w:val="lv-LV"/>
        </w:rPr>
        <w:t>………………………………………………………….…….</w:t>
      </w:r>
      <w:r w:rsidR="00671B88">
        <w:rPr>
          <w:rFonts w:ascii="Times New Roman" w:hAnsi="Times New Roman" w:cs="Times New Roman"/>
          <w:sz w:val="24"/>
          <w:szCs w:val="24"/>
          <w:lang w:val="lv-LV"/>
        </w:rPr>
        <w:t>22</w:t>
      </w:r>
    </w:p>
    <w:p w14:paraId="578F48F5" w14:textId="36434B7B" w:rsidR="003B5FC3" w:rsidRPr="00314D4B" w:rsidRDefault="003B5FC3" w:rsidP="003B5FC3">
      <w:pPr>
        <w:rPr>
          <w:rFonts w:ascii="Times New Roman" w:hAnsi="Times New Roman" w:cs="Times New Roman"/>
          <w:sz w:val="24"/>
          <w:szCs w:val="24"/>
          <w:lang w:val="lv-LV"/>
        </w:rPr>
      </w:pPr>
      <w:r w:rsidRPr="00314D4B">
        <w:rPr>
          <w:rFonts w:ascii="Times New Roman" w:hAnsi="Times New Roman" w:cs="Times New Roman"/>
          <w:sz w:val="24"/>
          <w:szCs w:val="24"/>
          <w:lang w:val="lv-LV"/>
        </w:rPr>
        <w:t>5.2. Rentabilitātes rādītāji</w:t>
      </w:r>
      <w:r>
        <w:rPr>
          <w:rFonts w:ascii="Times New Roman" w:hAnsi="Times New Roman" w:cs="Times New Roman"/>
          <w:sz w:val="24"/>
          <w:szCs w:val="24"/>
          <w:lang w:val="lv-LV"/>
        </w:rPr>
        <w:t>………………………………………………………….…..2</w:t>
      </w:r>
      <w:r w:rsidR="00671B88">
        <w:rPr>
          <w:rFonts w:ascii="Times New Roman" w:hAnsi="Times New Roman" w:cs="Times New Roman"/>
          <w:sz w:val="24"/>
          <w:szCs w:val="24"/>
          <w:lang w:val="lv-LV"/>
        </w:rPr>
        <w:t>2</w:t>
      </w:r>
    </w:p>
    <w:p w14:paraId="2EEECB20" w14:textId="7C7270A2" w:rsidR="003B5FC3" w:rsidRDefault="003B5FC3" w:rsidP="003B5FC3">
      <w:pPr>
        <w:rPr>
          <w:rFonts w:ascii="Times New Roman" w:hAnsi="Times New Roman" w:cs="Times New Roman"/>
          <w:b/>
          <w:sz w:val="24"/>
          <w:szCs w:val="24"/>
          <w:lang w:val="lv-LV"/>
        </w:rPr>
      </w:pPr>
      <w:r w:rsidRPr="00314D4B">
        <w:rPr>
          <w:rFonts w:ascii="Times New Roman" w:hAnsi="Times New Roman" w:cs="Times New Roman"/>
          <w:b/>
          <w:sz w:val="24"/>
          <w:szCs w:val="24"/>
          <w:lang w:val="lv-LV"/>
        </w:rPr>
        <w:t>6. Kapitālsabiedrību individuālās vizītkartes</w:t>
      </w:r>
      <w:r>
        <w:rPr>
          <w:rFonts w:ascii="Times New Roman" w:hAnsi="Times New Roman" w:cs="Times New Roman"/>
          <w:b/>
          <w:sz w:val="24"/>
          <w:szCs w:val="24"/>
          <w:lang w:val="lv-LV"/>
        </w:rPr>
        <w:t>………………………………….……2</w:t>
      </w:r>
      <w:r w:rsidR="004C0188">
        <w:rPr>
          <w:rFonts w:ascii="Times New Roman" w:hAnsi="Times New Roman" w:cs="Times New Roman"/>
          <w:b/>
          <w:sz w:val="24"/>
          <w:szCs w:val="24"/>
          <w:lang w:val="lv-LV"/>
        </w:rPr>
        <w:t>5</w:t>
      </w:r>
    </w:p>
    <w:p w14:paraId="19F36896" w14:textId="7CE4FF78" w:rsidR="003B5FC3" w:rsidRPr="00314D4B" w:rsidRDefault="003B5FC3" w:rsidP="003B5FC3">
      <w:pPr>
        <w:rPr>
          <w:rFonts w:ascii="Times New Roman" w:hAnsi="Times New Roman" w:cs="Times New Roman"/>
          <w:b/>
          <w:sz w:val="24"/>
          <w:szCs w:val="24"/>
          <w:lang w:val="lv-LV"/>
        </w:rPr>
      </w:pPr>
      <w:r>
        <w:rPr>
          <w:rFonts w:ascii="Times New Roman" w:hAnsi="Times New Roman" w:cs="Times New Roman"/>
          <w:b/>
          <w:sz w:val="24"/>
          <w:szCs w:val="24"/>
          <w:lang w:val="lv-LV"/>
        </w:rPr>
        <w:t>Pielikumi……………………………………………………………………………….</w:t>
      </w:r>
      <w:r w:rsidR="004C0188">
        <w:rPr>
          <w:rFonts w:ascii="Times New Roman" w:hAnsi="Times New Roman" w:cs="Times New Roman"/>
          <w:b/>
          <w:sz w:val="24"/>
          <w:szCs w:val="24"/>
          <w:lang w:val="lv-LV"/>
        </w:rPr>
        <w:t>36</w:t>
      </w:r>
    </w:p>
    <w:p w14:paraId="2A0013CB" w14:textId="77777777" w:rsidR="003B5FC3" w:rsidRPr="007A19C1" w:rsidRDefault="003B5FC3" w:rsidP="003B5FC3">
      <w:pPr>
        <w:rPr>
          <w:lang w:val="lv-LV"/>
        </w:rPr>
      </w:pPr>
    </w:p>
    <w:p w14:paraId="6004094B" w14:textId="77777777" w:rsidR="003B5FC3" w:rsidRDefault="003B5FC3" w:rsidP="003B5FC3">
      <w:pPr>
        <w:rPr>
          <w:lang w:val="lv-LV"/>
        </w:rPr>
      </w:pPr>
    </w:p>
    <w:p w14:paraId="6B1EE15E" w14:textId="77777777" w:rsidR="00B75B1D" w:rsidRDefault="00B75B1D" w:rsidP="003B5FC3">
      <w:pPr>
        <w:rPr>
          <w:lang w:val="lv-LV"/>
        </w:rPr>
      </w:pPr>
    </w:p>
    <w:p w14:paraId="3F93D53D" w14:textId="77777777" w:rsidR="00B75B1D" w:rsidRPr="007A19C1" w:rsidRDefault="00B75B1D" w:rsidP="003B5FC3">
      <w:pPr>
        <w:rPr>
          <w:lang w:val="lv-LV"/>
        </w:rPr>
      </w:pPr>
    </w:p>
    <w:p w14:paraId="15E56514" w14:textId="77777777" w:rsidR="003B5FC3" w:rsidRPr="007A19C1" w:rsidRDefault="003B5FC3" w:rsidP="003B5FC3">
      <w:pPr>
        <w:rPr>
          <w:lang w:val="lv-LV"/>
        </w:rPr>
      </w:pPr>
    </w:p>
    <w:p w14:paraId="3D406940" w14:textId="26ADDA8D" w:rsidR="007C11F0" w:rsidRDefault="00B82BC2" w:rsidP="00B82BC2">
      <w:pPr>
        <w:jc w:val="center"/>
        <w:rPr>
          <w:rFonts w:ascii="Times New Roman" w:hAnsi="Times New Roman" w:cs="Times New Roman"/>
          <w:b/>
          <w:bCs/>
          <w:sz w:val="28"/>
          <w:szCs w:val="28"/>
          <w:lang w:val="lv-LV"/>
        </w:rPr>
      </w:pPr>
      <w:r w:rsidRPr="00B82BC2">
        <w:rPr>
          <w:rFonts w:ascii="Times New Roman" w:hAnsi="Times New Roman" w:cs="Times New Roman"/>
          <w:b/>
          <w:bCs/>
          <w:sz w:val="28"/>
          <w:szCs w:val="28"/>
          <w:lang w:val="lv-LV"/>
        </w:rPr>
        <w:t>2024</w:t>
      </w:r>
    </w:p>
    <w:p w14:paraId="5BAF0370" w14:textId="77777777" w:rsidR="00B82BC2" w:rsidRPr="00B82BC2" w:rsidRDefault="00B82BC2" w:rsidP="00B82BC2">
      <w:pPr>
        <w:jc w:val="center"/>
        <w:rPr>
          <w:rFonts w:ascii="Times New Roman" w:hAnsi="Times New Roman" w:cs="Times New Roman"/>
          <w:b/>
          <w:bCs/>
          <w:sz w:val="28"/>
          <w:szCs w:val="28"/>
          <w:lang w:val="lv-LV"/>
        </w:rPr>
      </w:pPr>
    </w:p>
    <w:p w14:paraId="6D80D05C" w14:textId="5D22E88B" w:rsidR="003B5FC3" w:rsidRDefault="003B5FC3" w:rsidP="003B5FC3">
      <w:pPr>
        <w:jc w:val="center"/>
        <w:rPr>
          <w:rFonts w:ascii="CIDFont+F4" w:hAnsi="CIDFont+F4" w:cs="CIDFont+F4"/>
          <w:b/>
          <w:sz w:val="28"/>
          <w:szCs w:val="28"/>
          <w:lang w:val="lv-LV"/>
        </w:rPr>
      </w:pPr>
      <w:r>
        <w:rPr>
          <w:rFonts w:ascii="CIDFont+F4" w:hAnsi="CIDFont+F4" w:cs="CIDFont+F4"/>
          <w:b/>
          <w:sz w:val="28"/>
          <w:szCs w:val="28"/>
          <w:lang w:val="lv-LV"/>
        </w:rPr>
        <w:t>202</w:t>
      </w:r>
      <w:r w:rsidR="00AE4AE9">
        <w:rPr>
          <w:rFonts w:ascii="CIDFont+F4" w:hAnsi="CIDFont+F4" w:cs="CIDFont+F4"/>
          <w:b/>
          <w:sz w:val="28"/>
          <w:szCs w:val="28"/>
          <w:lang w:val="lv-LV"/>
        </w:rPr>
        <w:t>3</w:t>
      </w:r>
      <w:r>
        <w:rPr>
          <w:rFonts w:ascii="CIDFont+F4" w:hAnsi="CIDFont+F4" w:cs="CIDFont+F4"/>
          <w:b/>
          <w:sz w:val="28"/>
          <w:szCs w:val="28"/>
          <w:lang w:val="lv-LV"/>
        </w:rPr>
        <w:t>.gada svarīgākie notikumi Rēzeknes novada kapitālsabiedrību pārvaldības īstenošanā</w:t>
      </w:r>
    </w:p>
    <w:p w14:paraId="6F8369CD" w14:textId="52988B95" w:rsidR="00E81B2E" w:rsidRPr="004B2BF3" w:rsidRDefault="00E81B2E" w:rsidP="00E81B2E">
      <w:pPr>
        <w:pStyle w:val="p"/>
        <w:spacing w:before="0" w:beforeAutospacing="0" w:after="0" w:afterAutospacing="0" w:line="276" w:lineRule="auto"/>
        <w:ind w:firstLine="720"/>
        <w:jc w:val="both"/>
        <w:rPr>
          <w:lang w:val="lv-LV"/>
        </w:rPr>
      </w:pPr>
      <w:r w:rsidRPr="004B2BF3">
        <w:rPr>
          <w:lang w:val="lv-LV"/>
        </w:rPr>
        <w:t xml:space="preserve">Ar mērķi nodrošināt racionālu cilvēkresursu, mantas un finanšu līdzekļu izlietojumu, paaugstināt komunālo pakalpojumu kvalitāti, nodrošināt komunālo pakalpojumu nepārtrauktību un vienmērīgu ūdenssaimniecības infrastruktūras attīstību visā Rēzeknes novada teritorijā, Rēzeknes novada pašvaldība 2023.gada 23.martā pieņēma lēmumu Nr.421 (prot.Nr.7, 17.§) Par Rēzeknes novada pašvaldības kapitālsabiedrību </w:t>
      </w:r>
      <w:bookmarkStart w:id="1" w:name="_Hlk165022441"/>
      <w:r w:rsidRPr="004B2BF3">
        <w:rPr>
          <w:lang w:val="lv-LV"/>
        </w:rPr>
        <w:t xml:space="preserve">SIA “Viļānu siltums”, SIA “Viļānu namsaimnieks”, SIA “Strūžānu siltums” </w:t>
      </w:r>
      <w:bookmarkEnd w:id="1"/>
      <w:r w:rsidRPr="004B2BF3">
        <w:rPr>
          <w:lang w:val="lv-LV"/>
        </w:rPr>
        <w:t xml:space="preserve">un SIA “Maltas dzīvokļu – komunālās saimniecības uzņēmums” reorganizācijas procesa uzsākšanu, nosakot, ka </w:t>
      </w:r>
      <w:bookmarkStart w:id="2" w:name="_Hlk165023497"/>
      <w:r w:rsidRPr="004B2BF3">
        <w:rPr>
          <w:lang w:val="lv-LV"/>
        </w:rPr>
        <w:t>SIA “Viļānu siltums”</w:t>
      </w:r>
      <w:r w:rsidRPr="00E81B2E">
        <w:rPr>
          <w:color w:val="000000" w:themeColor="text1"/>
          <w:lang w:val="lv-LV"/>
        </w:rPr>
        <w:t xml:space="preserve"> </w:t>
      </w:r>
      <w:r w:rsidRPr="001826DF">
        <w:rPr>
          <w:color w:val="000000" w:themeColor="text1"/>
          <w:lang w:val="lv-LV"/>
        </w:rPr>
        <w:t>(</w:t>
      </w:r>
      <w:proofErr w:type="spellStart"/>
      <w:r w:rsidRPr="001826DF">
        <w:rPr>
          <w:color w:val="000000" w:themeColor="text1"/>
          <w:lang w:val="lv-LV"/>
        </w:rPr>
        <w:t>reģ</w:t>
      </w:r>
      <w:proofErr w:type="spellEnd"/>
      <w:r w:rsidRPr="001826DF">
        <w:rPr>
          <w:color w:val="000000" w:themeColor="text1"/>
          <w:lang w:val="lv-LV"/>
        </w:rPr>
        <w:t>. Nr.42403003341),</w:t>
      </w:r>
      <w:r w:rsidRPr="004B2BF3">
        <w:rPr>
          <w:lang w:val="lv-LV"/>
        </w:rPr>
        <w:t xml:space="preserve"> SIA “Viļānu namsaimnieks”</w:t>
      </w:r>
      <w:r w:rsidRPr="00E81B2E">
        <w:rPr>
          <w:color w:val="000000" w:themeColor="text1"/>
          <w:lang w:val="lv-LV"/>
        </w:rPr>
        <w:t xml:space="preserve"> </w:t>
      </w:r>
      <w:r w:rsidRPr="001826DF">
        <w:rPr>
          <w:color w:val="000000" w:themeColor="text1"/>
          <w:lang w:val="lv-LV"/>
        </w:rPr>
        <w:t>(</w:t>
      </w:r>
      <w:proofErr w:type="spellStart"/>
      <w:r w:rsidRPr="001826DF">
        <w:rPr>
          <w:color w:val="000000" w:themeColor="text1"/>
          <w:lang w:val="lv-LV"/>
        </w:rPr>
        <w:t>reģ</w:t>
      </w:r>
      <w:proofErr w:type="spellEnd"/>
      <w:r w:rsidRPr="001826DF">
        <w:rPr>
          <w:color w:val="000000" w:themeColor="text1"/>
          <w:lang w:val="lv-LV"/>
        </w:rPr>
        <w:t>. Nr.52403003451)</w:t>
      </w:r>
      <w:r w:rsidRPr="004B2BF3">
        <w:rPr>
          <w:lang w:val="lv-LV"/>
        </w:rPr>
        <w:t>, SIA “Strūžānu siltums”</w:t>
      </w:r>
      <w:bookmarkEnd w:id="2"/>
      <w:r w:rsidRPr="004B2BF3">
        <w:rPr>
          <w:lang w:val="lv-LV"/>
        </w:rPr>
        <w:t xml:space="preserve"> </w:t>
      </w:r>
      <w:r w:rsidRPr="001826DF">
        <w:rPr>
          <w:color w:val="000000" w:themeColor="text1"/>
          <w:lang w:val="lv-LV"/>
        </w:rPr>
        <w:t>(</w:t>
      </w:r>
      <w:proofErr w:type="spellStart"/>
      <w:r w:rsidRPr="001826DF">
        <w:rPr>
          <w:color w:val="000000" w:themeColor="text1"/>
          <w:lang w:val="lv-LV"/>
        </w:rPr>
        <w:t>reģ</w:t>
      </w:r>
      <w:proofErr w:type="spellEnd"/>
      <w:r w:rsidRPr="001826DF">
        <w:rPr>
          <w:color w:val="000000" w:themeColor="text1"/>
          <w:lang w:val="lv-LV"/>
        </w:rPr>
        <w:t xml:space="preserve">. Nr.42403006333) </w:t>
      </w:r>
      <w:r w:rsidRPr="004B2BF3">
        <w:rPr>
          <w:lang w:val="lv-LV"/>
        </w:rPr>
        <w:t>pievienošanā iegūstošā sabiedrība ir SIA “Maltas dzīvokļu – komunālās saimniecības uzņēmums”</w:t>
      </w:r>
      <w:r w:rsidRPr="00E81B2E">
        <w:rPr>
          <w:color w:val="000000" w:themeColor="text1"/>
          <w:lang w:val="lv-LV"/>
        </w:rPr>
        <w:t xml:space="preserve"> </w:t>
      </w:r>
      <w:r w:rsidRPr="001826DF">
        <w:rPr>
          <w:color w:val="000000" w:themeColor="text1"/>
          <w:lang w:val="lv-LV"/>
        </w:rPr>
        <w:t>(</w:t>
      </w:r>
      <w:proofErr w:type="spellStart"/>
      <w:r w:rsidRPr="001826DF">
        <w:rPr>
          <w:color w:val="000000" w:themeColor="text1"/>
          <w:lang w:val="lv-LV"/>
        </w:rPr>
        <w:t>reģ</w:t>
      </w:r>
      <w:proofErr w:type="spellEnd"/>
      <w:r w:rsidRPr="001826DF">
        <w:rPr>
          <w:color w:val="000000" w:themeColor="text1"/>
          <w:lang w:val="lv-LV"/>
        </w:rPr>
        <w:t>. Nr. 42403000932)</w:t>
      </w:r>
      <w:r w:rsidRPr="004B2BF3">
        <w:rPr>
          <w:lang w:val="lv-LV"/>
        </w:rPr>
        <w:t xml:space="preserve"> un paredzot, ka iegūstošās kapitālsabiedrības nosaukums ir nomaināms uz jaunu nosaukumu. Ar Latvijas Republikas Uzņēmumu reģistra 2023.gada 30.jūnij</w:t>
      </w:r>
      <w:r>
        <w:rPr>
          <w:lang w:val="lv-LV"/>
        </w:rPr>
        <w:t>a</w:t>
      </w:r>
      <w:r w:rsidRPr="004B2BF3">
        <w:rPr>
          <w:lang w:val="lv-LV"/>
        </w:rPr>
        <w:t xml:space="preserve"> lēmumu</w:t>
      </w:r>
      <w:r>
        <w:rPr>
          <w:lang w:val="lv-LV"/>
        </w:rPr>
        <w:t xml:space="preserve"> SIA “Maltas dzīvokļu – komunālās saimniecības uzņēmums”</w:t>
      </w:r>
      <w:r w:rsidRPr="004B2BF3">
        <w:rPr>
          <w:lang w:val="lv-LV"/>
        </w:rPr>
        <w:t xml:space="preserve"> tika reģistrēts jaunais uzņēmuma nosaukums </w:t>
      </w:r>
      <w:r w:rsidR="00F9618E">
        <w:rPr>
          <w:lang w:val="lv-LV"/>
        </w:rPr>
        <w:t xml:space="preserve">                  </w:t>
      </w:r>
      <w:r w:rsidRPr="004B2BF3">
        <w:rPr>
          <w:lang w:val="lv-LV"/>
        </w:rPr>
        <w:t xml:space="preserve">SIA “Rēzeknes novada </w:t>
      </w:r>
      <w:proofErr w:type="spellStart"/>
      <w:r w:rsidRPr="004B2BF3">
        <w:rPr>
          <w:lang w:val="lv-LV"/>
        </w:rPr>
        <w:t>komunālserviss</w:t>
      </w:r>
      <w:proofErr w:type="spellEnd"/>
      <w:r w:rsidRPr="004B2BF3">
        <w:rPr>
          <w:lang w:val="lv-LV"/>
        </w:rPr>
        <w:t>”.</w:t>
      </w:r>
    </w:p>
    <w:p w14:paraId="1F7EBE82" w14:textId="5D2DF636" w:rsidR="00E81B2E" w:rsidRPr="00F637E0" w:rsidRDefault="00E81B2E" w:rsidP="00E81B2E">
      <w:pPr>
        <w:spacing w:after="0" w:line="276" w:lineRule="auto"/>
        <w:ind w:firstLine="720"/>
        <w:jc w:val="both"/>
        <w:rPr>
          <w:rFonts w:ascii="Times New Roman" w:hAnsi="Times New Roman" w:cs="Times New Roman"/>
          <w:sz w:val="24"/>
          <w:szCs w:val="24"/>
          <w:lang w:val="lv-LV"/>
        </w:rPr>
      </w:pPr>
      <w:r w:rsidRPr="00F637E0">
        <w:rPr>
          <w:rFonts w:ascii="Times New Roman" w:hAnsi="Times New Roman" w:cs="Times New Roman"/>
          <w:sz w:val="24"/>
          <w:szCs w:val="24"/>
          <w:lang w:val="lv-LV"/>
        </w:rPr>
        <w:t xml:space="preserve"> Saskaņā ar Rēzeknes novada domes</w:t>
      </w:r>
      <w:r w:rsidR="00F9618E">
        <w:rPr>
          <w:rFonts w:ascii="Times New Roman" w:hAnsi="Times New Roman" w:cs="Times New Roman"/>
          <w:sz w:val="24"/>
          <w:szCs w:val="24"/>
          <w:lang w:val="lv-LV"/>
        </w:rPr>
        <w:t xml:space="preserve"> </w:t>
      </w:r>
      <w:r w:rsidRPr="00F637E0">
        <w:rPr>
          <w:rFonts w:ascii="Times New Roman" w:hAnsi="Times New Roman" w:cs="Times New Roman"/>
          <w:sz w:val="24"/>
          <w:szCs w:val="24"/>
          <w:lang w:val="lv-LV"/>
        </w:rPr>
        <w:t xml:space="preserve">2023.gada 20.jūlija lēmumu Nr.848 „Par pamatkapitāla palielināšanu SIA “Rēzeknes novada </w:t>
      </w:r>
      <w:proofErr w:type="spellStart"/>
      <w:r w:rsidRPr="00F637E0">
        <w:rPr>
          <w:rFonts w:ascii="Times New Roman" w:hAnsi="Times New Roman" w:cs="Times New Roman"/>
          <w:sz w:val="24"/>
          <w:szCs w:val="24"/>
          <w:lang w:val="lv-LV"/>
        </w:rPr>
        <w:t>komunālserviss</w:t>
      </w:r>
      <w:proofErr w:type="spellEnd"/>
      <w:r w:rsidRPr="00F637E0">
        <w:rPr>
          <w:rFonts w:ascii="Times New Roman" w:hAnsi="Times New Roman" w:cs="Times New Roman"/>
          <w:sz w:val="24"/>
          <w:szCs w:val="24"/>
          <w:lang w:val="lv-LV"/>
        </w:rPr>
        <w:t>””, Pašvaldība 2023.gadā veica finanšu līdzekļu  ieguldījumu kopsummā 80 000 EUR apmērā transportlīdzekļu ar aprīkojumu iegādei ar mērķi – nodrošināt iedzīvotājiem ūdenssaimniecības, siltumapgādes, ar tiem saistītu pakalpojumu un citu normatīvajos aktos noteikto un ar pašvaldības kapitālsabiedrībām noslēgtajos līgumos iekļauto pakalpojumu pilnvērtīgu, savlaicīgu un/vai nekavējošu sniegšanu iedzīvotājiem.</w:t>
      </w:r>
    </w:p>
    <w:p w14:paraId="5C5F3D65" w14:textId="77777777" w:rsidR="00E81B2E" w:rsidRPr="00F637E0" w:rsidRDefault="00E81B2E" w:rsidP="00E81B2E">
      <w:pPr>
        <w:spacing w:after="0" w:line="240" w:lineRule="auto"/>
        <w:ind w:firstLine="360"/>
        <w:jc w:val="both"/>
        <w:rPr>
          <w:rFonts w:ascii="Times New Roman" w:hAnsi="Times New Roman" w:cs="Times New Roman"/>
          <w:sz w:val="24"/>
          <w:szCs w:val="24"/>
          <w:lang w:val="lv-LV"/>
        </w:rPr>
      </w:pPr>
      <w:r w:rsidRPr="00F637E0">
        <w:rPr>
          <w:rFonts w:ascii="Times New Roman" w:hAnsi="Times New Roman" w:cs="Times New Roman"/>
          <w:sz w:val="24"/>
          <w:szCs w:val="24"/>
          <w:lang w:val="lv-LV"/>
        </w:rPr>
        <w:t>2023.gadā tika piešķirti finanšu līdzekļi no pašvaldības budžeta līdzekļiem neparedzētiem gadījumiem:</w:t>
      </w:r>
    </w:p>
    <w:p w14:paraId="4CC3200F" w14:textId="77777777" w:rsidR="00E81B2E" w:rsidRPr="00F637E0" w:rsidRDefault="00E81B2E" w:rsidP="00E81B2E">
      <w:pPr>
        <w:pStyle w:val="Sarakstarindkopa"/>
        <w:numPr>
          <w:ilvl w:val="0"/>
          <w:numId w:val="35"/>
        </w:numPr>
        <w:spacing w:after="0" w:line="240" w:lineRule="auto"/>
        <w:jc w:val="both"/>
        <w:rPr>
          <w:rFonts w:ascii="Times New Roman" w:hAnsi="Times New Roman" w:cs="Times New Roman"/>
          <w:sz w:val="24"/>
          <w:szCs w:val="24"/>
          <w:lang w:val="lv-LV"/>
        </w:rPr>
      </w:pPr>
      <w:r w:rsidRPr="00F637E0">
        <w:rPr>
          <w:rFonts w:ascii="Times New Roman" w:hAnsi="Times New Roman" w:cs="Times New Roman"/>
          <w:sz w:val="24"/>
          <w:szCs w:val="24"/>
          <w:lang w:val="lv-LV"/>
        </w:rPr>
        <w:t>2023.gada 15.jūnijā ar domes lēmumu Nr.737 “Par finanšu līdzekļu piešķiršanu SIA “Strūžānu siltums”” tiek piešķirti finanšu līdzekļi 4 598 EUR apmērā mantas novērtēšanai;</w:t>
      </w:r>
    </w:p>
    <w:p w14:paraId="74B1CD84" w14:textId="77777777" w:rsidR="00E81B2E" w:rsidRPr="00F637E0" w:rsidRDefault="00E81B2E" w:rsidP="00E81B2E">
      <w:pPr>
        <w:pStyle w:val="Sarakstarindkopa"/>
        <w:numPr>
          <w:ilvl w:val="0"/>
          <w:numId w:val="35"/>
        </w:numPr>
        <w:spacing w:after="0" w:line="240" w:lineRule="auto"/>
        <w:jc w:val="both"/>
        <w:rPr>
          <w:rFonts w:ascii="Times New Roman" w:hAnsi="Times New Roman" w:cs="Times New Roman"/>
          <w:sz w:val="24"/>
          <w:szCs w:val="24"/>
          <w:lang w:val="lv-LV"/>
        </w:rPr>
      </w:pPr>
      <w:r w:rsidRPr="00F637E0">
        <w:rPr>
          <w:rFonts w:ascii="Times New Roman" w:hAnsi="Times New Roman" w:cs="Times New Roman"/>
          <w:sz w:val="24"/>
          <w:szCs w:val="24"/>
          <w:lang w:val="lv-LV"/>
        </w:rPr>
        <w:t>2023.gada 15.jūnijā ar domes lēmumu Nr. 738 “Par finanšu līdzekļu piešķiršanu SIA “Viļānu namsaimnieks”” tiek piešķirti finanšu līdzekļi 4 838,79 EUR apmērā mantas novērtēšanai;</w:t>
      </w:r>
    </w:p>
    <w:p w14:paraId="64263AA3" w14:textId="77777777" w:rsidR="00E81B2E" w:rsidRPr="00F637E0" w:rsidRDefault="00E81B2E" w:rsidP="00E81B2E">
      <w:pPr>
        <w:pStyle w:val="Sarakstarindkopa"/>
        <w:numPr>
          <w:ilvl w:val="0"/>
          <w:numId w:val="35"/>
        </w:numPr>
        <w:spacing w:after="0" w:line="240" w:lineRule="auto"/>
        <w:jc w:val="both"/>
        <w:rPr>
          <w:rFonts w:ascii="Times New Roman" w:hAnsi="Times New Roman" w:cs="Times New Roman"/>
          <w:sz w:val="24"/>
          <w:szCs w:val="24"/>
          <w:lang w:val="lv-LV"/>
        </w:rPr>
      </w:pPr>
      <w:r w:rsidRPr="00F637E0">
        <w:rPr>
          <w:rFonts w:ascii="Times New Roman" w:hAnsi="Times New Roman" w:cs="Times New Roman"/>
          <w:sz w:val="24"/>
          <w:szCs w:val="24"/>
          <w:lang w:val="lv-LV"/>
        </w:rPr>
        <w:t xml:space="preserve">2023. gada 7.septembra domes lēmums Nr. 987 “Par finanšu līdzekļu piešķiršanu SIA “Rēzeknes novada </w:t>
      </w:r>
      <w:proofErr w:type="spellStart"/>
      <w:r w:rsidRPr="00F637E0">
        <w:rPr>
          <w:rFonts w:ascii="Times New Roman" w:hAnsi="Times New Roman" w:cs="Times New Roman"/>
          <w:sz w:val="24"/>
          <w:szCs w:val="24"/>
          <w:lang w:val="lv-LV"/>
        </w:rPr>
        <w:t>komunālserviss</w:t>
      </w:r>
      <w:proofErr w:type="spellEnd"/>
      <w:r w:rsidRPr="00F637E0">
        <w:rPr>
          <w:rFonts w:ascii="Times New Roman" w:hAnsi="Times New Roman" w:cs="Times New Roman"/>
          <w:sz w:val="24"/>
          <w:szCs w:val="24"/>
          <w:lang w:val="lv-LV"/>
        </w:rPr>
        <w:t>” būvprojekta “Šķeldas noliktavas Skolas ielā 13, Maltā, Maltas pagastā, Rēzeknes novadā, pārbūve” izstrādei” - būvprojekta izstrādei tiek piešķirti 5 650 EUR.</w:t>
      </w:r>
    </w:p>
    <w:p w14:paraId="29A45875" w14:textId="77777777" w:rsidR="00E81B2E" w:rsidRPr="00F637E0" w:rsidRDefault="00E81B2E" w:rsidP="00E81B2E">
      <w:pPr>
        <w:spacing w:after="0" w:line="240" w:lineRule="auto"/>
        <w:ind w:firstLine="720"/>
        <w:jc w:val="both"/>
        <w:rPr>
          <w:rFonts w:ascii="Times New Roman" w:hAnsi="Times New Roman" w:cs="Times New Roman"/>
          <w:sz w:val="24"/>
          <w:szCs w:val="24"/>
          <w:lang w:val="lv-LV"/>
        </w:rPr>
      </w:pPr>
      <w:bookmarkStart w:id="3" w:name="_Hlk171686559"/>
      <w:r w:rsidRPr="00F637E0">
        <w:rPr>
          <w:rFonts w:ascii="Times New Roman" w:hAnsi="Times New Roman" w:cs="Times New Roman"/>
          <w:sz w:val="24"/>
          <w:szCs w:val="24"/>
          <w:lang w:val="lv-LV"/>
        </w:rPr>
        <w:t xml:space="preserve">2023.gada 7.septembrī Rēzeknes novada domē tika pieņemts lēmums Nr. 986 “Par mantisko ieguldījumu pašvaldības SIA “ALAAS” pamatkapitāla palielināšanai” – pamatkapitāla palielināšana par mantisko ieguldījumu, kas ir 33,97 ha liels zemes gabals kas patiesajā vērtībā ir </w:t>
      </w:r>
      <w:r>
        <w:rPr>
          <w:rFonts w:ascii="Times New Roman" w:hAnsi="Times New Roman" w:cs="Times New Roman"/>
          <w:sz w:val="24"/>
          <w:szCs w:val="24"/>
          <w:lang w:val="lv-LV"/>
        </w:rPr>
        <w:t xml:space="preserve">ar </w:t>
      </w:r>
      <w:r w:rsidRPr="00F637E0">
        <w:rPr>
          <w:rFonts w:ascii="Times New Roman" w:hAnsi="Times New Roman" w:cs="Times New Roman"/>
          <w:sz w:val="24"/>
          <w:szCs w:val="24"/>
          <w:lang w:val="lv-LV"/>
        </w:rPr>
        <w:t>140 500 EUR</w:t>
      </w:r>
      <w:r>
        <w:rPr>
          <w:rFonts w:ascii="Times New Roman" w:hAnsi="Times New Roman" w:cs="Times New Roman"/>
          <w:sz w:val="24"/>
          <w:szCs w:val="24"/>
          <w:lang w:val="lv-LV"/>
        </w:rPr>
        <w:t xml:space="preserve"> lielu vērtību.</w:t>
      </w:r>
    </w:p>
    <w:bookmarkEnd w:id="3"/>
    <w:p w14:paraId="7661F6B5" w14:textId="77777777" w:rsidR="00B75B1D" w:rsidRDefault="00E81B2E" w:rsidP="00E81B2E">
      <w:pPr>
        <w:spacing w:after="0" w:line="276" w:lineRule="auto"/>
        <w:jc w:val="both"/>
        <w:rPr>
          <w:rFonts w:ascii="Times New Roman" w:hAnsi="Times New Roman" w:cs="Times New Roman"/>
          <w:sz w:val="24"/>
          <w:szCs w:val="24"/>
          <w:lang w:val="lv-LV"/>
        </w:rPr>
      </w:pPr>
      <w:r w:rsidRPr="00F637E0">
        <w:rPr>
          <w:lang w:val="lv-LV"/>
        </w:rPr>
        <w:t xml:space="preserve">   </w:t>
      </w:r>
      <w:r w:rsidRPr="00F12477">
        <w:rPr>
          <w:lang w:val="lv-LV"/>
        </w:rPr>
        <w:tab/>
      </w:r>
      <w:r w:rsidRPr="00F12477">
        <w:rPr>
          <w:rFonts w:ascii="Times New Roman" w:hAnsi="Times New Roman" w:cs="Times New Roman"/>
          <w:sz w:val="24"/>
          <w:szCs w:val="24"/>
          <w:lang w:val="lv-LV"/>
        </w:rPr>
        <w:t xml:space="preserve">2023.gada 14.augustā visas iesaistītās puses: SIA “Viļānu siltums”, SIA “Viļānu namsaimnieks”, SIA “Strūžānu siltums” un SIA “Rēzeknes novada </w:t>
      </w:r>
      <w:proofErr w:type="spellStart"/>
      <w:r w:rsidRPr="00F12477">
        <w:rPr>
          <w:rFonts w:ascii="Times New Roman" w:hAnsi="Times New Roman" w:cs="Times New Roman"/>
          <w:sz w:val="24"/>
          <w:szCs w:val="24"/>
          <w:lang w:val="lv-LV"/>
        </w:rPr>
        <w:t>komunālserviss</w:t>
      </w:r>
      <w:proofErr w:type="spellEnd"/>
      <w:r w:rsidRPr="00F12477">
        <w:rPr>
          <w:rFonts w:ascii="Times New Roman" w:hAnsi="Times New Roman" w:cs="Times New Roman"/>
          <w:sz w:val="24"/>
          <w:szCs w:val="24"/>
          <w:lang w:val="lv-LV"/>
        </w:rPr>
        <w:t xml:space="preserve">” parakstīja Reorganizācijas līgumu, ar kuru tika noteikts, ka Sabiedrības vienojas veikt reorganizāciju – apvienošanu pievienošanas ceļā, nododot visu Pievienojamo sabiedrību mantu (t. sk. saistības) </w:t>
      </w:r>
    </w:p>
    <w:p w14:paraId="3E17A40B" w14:textId="77777777" w:rsidR="00B75B1D" w:rsidRDefault="00B75B1D" w:rsidP="00E81B2E">
      <w:pPr>
        <w:spacing w:after="0" w:line="276" w:lineRule="auto"/>
        <w:jc w:val="both"/>
        <w:rPr>
          <w:rFonts w:ascii="Times New Roman" w:hAnsi="Times New Roman" w:cs="Times New Roman"/>
          <w:sz w:val="24"/>
          <w:szCs w:val="24"/>
          <w:lang w:val="lv-LV"/>
        </w:rPr>
      </w:pPr>
    </w:p>
    <w:p w14:paraId="25AFB8C5" w14:textId="77777777" w:rsidR="00B75B1D" w:rsidRDefault="00B75B1D" w:rsidP="00E81B2E">
      <w:pPr>
        <w:spacing w:after="0" w:line="276" w:lineRule="auto"/>
        <w:jc w:val="both"/>
        <w:rPr>
          <w:rFonts w:ascii="Times New Roman" w:hAnsi="Times New Roman" w:cs="Times New Roman"/>
          <w:sz w:val="24"/>
          <w:szCs w:val="24"/>
          <w:lang w:val="lv-LV"/>
        </w:rPr>
      </w:pPr>
    </w:p>
    <w:p w14:paraId="20E240CB" w14:textId="2BFD0B85" w:rsidR="00E81B2E" w:rsidRPr="00F12477" w:rsidRDefault="00F9618E" w:rsidP="00E81B2E">
      <w:pPr>
        <w:spacing w:after="0" w:line="276" w:lineRule="auto"/>
        <w:jc w:val="both"/>
        <w:rPr>
          <w:lang w:val="lv-LV"/>
        </w:rPr>
      </w:pPr>
      <w:r>
        <w:rPr>
          <w:rFonts w:ascii="Times New Roman" w:hAnsi="Times New Roman" w:cs="Times New Roman"/>
          <w:sz w:val="24"/>
          <w:szCs w:val="24"/>
          <w:lang w:val="lv-LV"/>
        </w:rPr>
        <w:t>i</w:t>
      </w:r>
      <w:r w:rsidR="00E81B2E" w:rsidRPr="00F12477">
        <w:rPr>
          <w:rFonts w:ascii="Times New Roman" w:hAnsi="Times New Roman" w:cs="Times New Roman"/>
          <w:sz w:val="24"/>
          <w:szCs w:val="24"/>
          <w:lang w:val="lv-LV"/>
        </w:rPr>
        <w:t xml:space="preserve">egūstošajai sabiedrībai (SIA “Rēzeknes novada </w:t>
      </w:r>
      <w:proofErr w:type="spellStart"/>
      <w:r w:rsidR="00E81B2E" w:rsidRPr="00F12477">
        <w:rPr>
          <w:rFonts w:ascii="Times New Roman" w:hAnsi="Times New Roman" w:cs="Times New Roman"/>
          <w:sz w:val="24"/>
          <w:szCs w:val="24"/>
          <w:lang w:val="lv-LV"/>
        </w:rPr>
        <w:t>komunālserviss</w:t>
      </w:r>
      <w:proofErr w:type="spellEnd"/>
      <w:r w:rsidR="00E81B2E" w:rsidRPr="00F12477">
        <w:rPr>
          <w:rFonts w:ascii="Times New Roman" w:hAnsi="Times New Roman" w:cs="Times New Roman"/>
          <w:sz w:val="24"/>
          <w:szCs w:val="24"/>
          <w:lang w:val="lv-LV"/>
        </w:rPr>
        <w:t>”), ievērojot normatīvajos tiesību aktos un Līgumā noteikto kārtību.</w:t>
      </w:r>
    </w:p>
    <w:p w14:paraId="22DC7FBE" w14:textId="77777777" w:rsidR="00E81B2E" w:rsidRPr="00F12477" w:rsidRDefault="00E81B2E" w:rsidP="00E81B2E">
      <w:pPr>
        <w:pStyle w:val="p"/>
        <w:spacing w:before="0" w:beforeAutospacing="0" w:after="0" w:afterAutospacing="0" w:line="276" w:lineRule="auto"/>
        <w:jc w:val="both"/>
        <w:rPr>
          <w:lang w:val="lv-LV"/>
        </w:rPr>
      </w:pPr>
      <w:r w:rsidRPr="00F12477">
        <w:rPr>
          <w:lang w:val="lv-LV"/>
        </w:rPr>
        <w:t xml:space="preserve">            No 2023.gada 1.novembra tika uzsākts kopīgs darbs uzņēmumā SIA “Rēzeknes novada </w:t>
      </w:r>
      <w:proofErr w:type="spellStart"/>
      <w:r w:rsidRPr="00F12477">
        <w:rPr>
          <w:lang w:val="lv-LV"/>
        </w:rPr>
        <w:t>komunālserviss</w:t>
      </w:r>
      <w:proofErr w:type="spellEnd"/>
      <w:r w:rsidRPr="00F12477">
        <w:rPr>
          <w:lang w:val="lv-LV"/>
        </w:rPr>
        <w:t>”, noslēdzot ar darbiniekiem jaunus darba līgumus, veidojot kopīgu grāmatvedības uzskaiti un tml.</w:t>
      </w:r>
    </w:p>
    <w:p w14:paraId="001D6741" w14:textId="77777777" w:rsidR="00E81B2E" w:rsidRPr="00F12477" w:rsidRDefault="00E81B2E" w:rsidP="00E81B2E">
      <w:pPr>
        <w:pStyle w:val="p"/>
        <w:spacing w:before="0" w:beforeAutospacing="0" w:after="0" w:afterAutospacing="0" w:line="276" w:lineRule="auto"/>
        <w:ind w:firstLine="720"/>
        <w:jc w:val="both"/>
        <w:rPr>
          <w:lang w:val="lv-LV"/>
        </w:rPr>
      </w:pPr>
      <w:r w:rsidRPr="00F12477">
        <w:rPr>
          <w:lang w:val="lv-LV"/>
        </w:rPr>
        <w:t xml:space="preserve"> Latvijas Republikas Uzņēmumu reģistra lēmums, par reorganizācijas ierakstīšanu komercreģistrā, tika pieņemts 2023.gada 13.decembrī.</w:t>
      </w:r>
    </w:p>
    <w:p w14:paraId="030EEA2E" w14:textId="7367592D" w:rsidR="00E81B2E" w:rsidRDefault="00C8326A" w:rsidP="00E81B2E">
      <w:pPr>
        <w:autoSpaceDE w:val="0"/>
        <w:autoSpaceDN w:val="0"/>
        <w:adjustRightInd w:val="0"/>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ab/>
      </w:r>
    </w:p>
    <w:p w14:paraId="6E3A97B7" w14:textId="77777777" w:rsidR="00E81B2E" w:rsidRDefault="00E81B2E" w:rsidP="00E81B2E">
      <w:pPr>
        <w:autoSpaceDE w:val="0"/>
        <w:autoSpaceDN w:val="0"/>
        <w:adjustRightInd w:val="0"/>
        <w:spacing w:after="0" w:line="240" w:lineRule="auto"/>
        <w:jc w:val="both"/>
        <w:rPr>
          <w:rFonts w:ascii="Times New Roman" w:hAnsi="Times New Roman" w:cs="Times New Roman"/>
          <w:sz w:val="24"/>
          <w:szCs w:val="24"/>
          <w:lang w:val="lv-LV"/>
        </w:rPr>
      </w:pPr>
    </w:p>
    <w:p w14:paraId="58DB27C0" w14:textId="77777777" w:rsidR="00E81B2E" w:rsidRDefault="00E81B2E" w:rsidP="00E81B2E">
      <w:pPr>
        <w:autoSpaceDE w:val="0"/>
        <w:autoSpaceDN w:val="0"/>
        <w:adjustRightInd w:val="0"/>
        <w:spacing w:after="0" w:line="240" w:lineRule="auto"/>
        <w:jc w:val="both"/>
        <w:rPr>
          <w:rFonts w:ascii="Times New Roman" w:hAnsi="Times New Roman" w:cs="Times New Roman"/>
          <w:sz w:val="24"/>
          <w:szCs w:val="24"/>
          <w:lang w:val="lv-LV"/>
        </w:rPr>
      </w:pPr>
    </w:p>
    <w:p w14:paraId="4775FF8A" w14:textId="7E0BBF50" w:rsidR="00BD00FC" w:rsidRPr="00BD00FC" w:rsidRDefault="00BD00FC" w:rsidP="001826DF">
      <w:pPr>
        <w:jc w:val="both"/>
        <w:rPr>
          <w:rFonts w:ascii="Times New Roman" w:hAnsi="Times New Roman" w:cs="Times New Roman"/>
          <w:b/>
          <w:sz w:val="24"/>
          <w:szCs w:val="24"/>
          <w:lang w:val="lv-LV"/>
        </w:rPr>
      </w:pPr>
    </w:p>
    <w:p w14:paraId="7C7545FA" w14:textId="77777777" w:rsidR="001826DF" w:rsidRDefault="001826DF" w:rsidP="003B5FC3">
      <w:pPr>
        <w:rPr>
          <w:rFonts w:ascii="Times New Roman" w:hAnsi="Times New Roman" w:cs="Times New Roman"/>
          <w:b/>
          <w:sz w:val="24"/>
          <w:szCs w:val="24"/>
          <w:lang w:val="lv-LV"/>
        </w:rPr>
      </w:pPr>
    </w:p>
    <w:p w14:paraId="3CAF2FDD" w14:textId="77777777" w:rsidR="001826DF" w:rsidRDefault="001826DF" w:rsidP="003B5FC3">
      <w:pPr>
        <w:rPr>
          <w:rFonts w:ascii="Times New Roman" w:hAnsi="Times New Roman" w:cs="Times New Roman"/>
          <w:b/>
          <w:sz w:val="24"/>
          <w:szCs w:val="24"/>
          <w:lang w:val="lv-LV"/>
        </w:rPr>
      </w:pPr>
    </w:p>
    <w:p w14:paraId="567822F7" w14:textId="77777777" w:rsidR="001826DF" w:rsidRDefault="001826DF" w:rsidP="003B5FC3">
      <w:pPr>
        <w:rPr>
          <w:rFonts w:ascii="Times New Roman" w:hAnsi="Times New Roman" w:cs="Times New Roman"/>
          <w:b/>
          <w:sz w:val="24"/>
          <w:szCs w:val="24"/>
          <w:lang w:val="lv-LV"/>
        </w:rPr>
      </w:pPr>
    </w:p>
    <w:p w14:paraId="5718C699" w14:textId="77777777" w:rsidR="001826DF" w:rsidRDefault="001826DF" w:rsidP="003B5FC3">
      <w:pPr>
        <w:rPr>
          <w:rFonts w:ascii="Times New Roman" w:hAnsi="Times New Roman" w:cs="Times New Roman"/>
          <w:b/>
          <w:sz w:val="24"/>
          <w:szCs w:val="24"/>
          <w:lang w:val="lv-LV"/>
        </w:rPr>
      </w:pPr>
    </w:p>
    <w:p w14:paraId="2DBD9C9B" w14:textId="77777777" w:rsidR="001826DF" w:rsidRDefault="001826DF" w:rsidP="003B5FC3">
      <w:pPr>
        <w:rPr>
          <w:rFonts w:ascii="Times New Roman" w:hAnsi="Times New Roman" w:cs="Times New Roman"/>
          <w:b/>
          <w:sz w:val="24"/>
          <w:szCs w:val="24"/>
          <w:lang w:val="lv-LV"/>
        </w:rPr>
      </w:pPr>
    </w:p>
    <w:p w14:paraId="19CFDEE5" w14:textId="77777777" w:rsidR="001826DF" w:rsidRDefault="001826DF" w:rsidP="003B5FC3">
      <w:pPr>
        <w:rPr>
          <w:rFonts w:ascii="Times New Roman" w:hAnsi="Times New Roman" w:cs="Times New Roman"/>
          <w:b/>
          <w:sz w:val="24"/>
          <w:szCs w:val="24"/>
          <w:lang w:val="lv-LV"/>
        </w:rPr>
      </w:pPr>
    </w:p>
    <w:p w14:paraId="574F415B" w14:textId="77777777" w:rsidR="001826DF" w:rsidRDefault="001826DF" w:rsidP="003B5FC3">
      <w:pPr>
        <w:rPr>
          <w:rFonts w:ascii="Times New Roman" w:hAnsi="Times New Roman" w:cs="Times New Roman"/>
          <w:b/>
          <w:sz w:val="24"/>
          <w:szCs w:val="24"/>
          <w:lang w:val="lv-LV"/>
        </w:rPr>
      </w:pPr>
    </w:p>
    <w:p w14:paraId="71F75804" w14:textId="77777777" w:rsidR="001826DF" w:rsidRDefault="001826DF" w:rsidP="003B5FC3">
      <w:pPr>
        <w:rPr>
          <w:rFonts w:ascii="Times New Roman" w:hAnsi="Times New Roman" w:cs="Times New Roman"/>
          <w:b/>
          <w:sz w:val="24"/>
          <w:szCs w:val="24"/>
          <w:lang w:val="lv-LV"/>
        </w:rPr>
      </w:pPr>
    </w:p>
    <w:p w14:paraId="1EE6D807" w14:textId="77777777" w:rsidR="006B781F" w:rsidRDefault="006B781F" w:rsidP="003B5FC3">
      <w:pPr>
        <w:rPr>
          <w:rFonts w:ascii="Times New Roman" w:hAnsi="Times New Roman" w:cs="Times New Roman"/>
          <w:b/>
          <w:sz w:val="24"/>
          <w:szCs w:val="24"/>
          <w:lang w:val="lv-LV"/>
        </w:rPr>
      </w:pPr>
    </w:p>
    <w:p w14:paraId="56CD353D" w14:textId="77777777" w:rsidR="006B781F" w:rsidRDefault="006B781F" w:rsidP="003B5FC3">
      <w:pPr>
        <w:rPr>
          <w:rFonts w:ascii="Times New Roman" w:hAnsi="Times New Roman" w:cs="Times New Roman"/>
          <w:b/>
          <w:sz w:val="24"/>
          <w:szCs w:val="24"/>
          <w:lang w:val="lv-LV"/>
        </w:rPr>
      </w:pPr>
    </w:p>
    <w:p w14:paraId="6B61CD9D" w14:textId="77777777" w:rsidR="006B781F" w:rsidRDefault="006B781F" w:rsidP="003B5FC3">
      <w:pPr>
        <w:rPr>
          <w:rFonts w:ascii="Times New Roman" w:hAnsi="Times New Roman" w:cs="Times New Roman"/>
          <w:b/>
          <w:sz w:val="24"/>
          <w:szCs w:val="24"/>
          <w:lang w:val="lv-LV"/>
        </w:rPr>
      </w:pPr>
    </w:p>
    <w:p w14:paraId="57ED13E9" w14:textId="77777777" w:rsidR="006B781F" w:rsidRDefault="006B781F" w:rsidP="003B5FC3">
      <w:pPr>
        <w:rPr>
          <w:rFonts w:ascii="Times New Roman" w:hAnsi="Times New Roman" w:cs="Times New Roman"/>
          <w:b/>
          <w:sz w:val="24"/>
          <w:szCs w:val="24"/>
          <w:lang w:val="lv-LV"/>
        </w:rPr>
      </w:pPr>
    </w:p>
    <w:p w14:paraId="50439FA4" w14:textId="77777777" w:rsidR="006B781F" w:rsidRDefault="006B781F" w:rsidP="003B5FC3">
      <w:pPr>
        <w:rPr>
          <w:rFonts w:ascii="Times New Roman" w:hAnsi="Times New Roman" w:cs="Times New Roman"/>
          <w:b/>
          <w:sz w:val="24"/>
          <w:szCs w:val="24"/>
          <w:lang w:val="lv-LV"/>
        </w:rPr>
      </w:pPr>
    </w:p>
    <w:p w14:paraId="1DF05153" w14:textId="77777777" w:rsidR="00E81B2E" w:rsidRDefault="00E81B2E" w:rsidP="003B5FC3">
      <w:pPr>
        <w:rPr>
          <w:rFonts w:ascii="Times New Roman" w:hAnsi="Times New Roman" w:cs="Times New Roman"/>
          <w:b/>
          <w:sz w:val="24"/>
          <w:szCs w:val="24"/>
          <w:lang w:val="lv-LV"/>
        </w:rPr>
      </w:pPr>
    </w:p>
    <w:p w14:paraId="0B1AA07C" w14:textId="77777777" w:rsidR="00E81B2E" w:rsidRDefault="00E81B2E" w:rsidP="003B5FC3">
      <w:pPr>
        <w:rPr>
          <w:rFonts w:ascii="Times New Roman" w:hAnsi="Times New Roman" w:cs="Times New Roman"/>
          <w:b/>
          <w:sz w:val="24"/>
          <w:szCs w:val="24"/>
          <w:lang w:val="lv-LV"/>
        </w:rPr>
      </w:pPr>
    </w:p>
    <w:p w14:paraId="57DCE961" w14:textId="77777777" w:rsidR="00E81B2E" w:rsidRDefault="00E81B2E" w:rsidP="003B5FC3">
      <w:pPr>
        <w:rPr>
          <w:rFonts w:ascii="Times New Roman" w:hAnsi="Times New Roman" w:cs="Times New Roman"/>
          <w:b/>
          <w:sz w:val="24"/>
          <w:szCs w:val="24"/>
          <w:lang w:val="lv-LV"/>
        </w:rPr>
      </w:pPr>
    </w:p>
    <w:p w14:paraId="72B37BD6" w14:textId="77777777" w:rsidR="00E81B2E" w:rsidRDefault="00E81B2E" w:rsidP="003B5FC3">
      <w:pPr>
        <w:rPr>
          <w:rFonts w:ascii="Times New Roman" w:hAnsi="Times New Roman" w:cs="Times New Roman"/>
          <w:b/>
          <w:sz w:val="24"/>
          <w:szCs w:val="24"/>
          <w:lang w:val="lv-LV"/>
        </w:rPr>
      </w:pPr>
    </w:p>
    <w:p w14:paraId="7FC581C2" w14:textId="77777777" w:rsidR="00E81B2E" w:rsidRDefault="00E81B2E" w:rsidP="003B5FC3">
      <w:pPr>
        <w:rPr>
          <w:rFonts w:ascii="Times New Roman" w:hAnsi="Times New Roman" w:cs="Times New Roman"/>
          <w:b/>
          <w:sz w:val="24"/>
          <w:szCs w:val="24"/>
          <w:lang w:val="lv-LV"/>
        </w:rPr>
      </w:pPr>
    </w:p>
    <w:p w14:paraId="18052E8E" w14:textId="77777777" w:rsidR="006B781F" w:rsidRDefault="006B781F" w:rsidP="003B5FC3">
      <w:pPr>
        <w:rPr>
          <w:rFonts w:ascii="Times New Roman" w:hAnsi="Times New Roman" w:cs="Times New Roman"/>
          <w:b/>
          <w:sz w:val="24"/>
          <w:szCs w:val="24"/>
          <w:lang w:val="lv-LV"/>
        </w:rPr>
      </w:pPr>
    </w:p>
    <w:p w14:paraId="320176E7" w14:textId="77777777" w:rsidR="001826DF" w:rsidRDefault="001826DF" w:rsidP="003B5FC3">
      <w:pPr>
        <w:rPr>
          <w:rFonts w:ascii="Times New Roman" w:hAnsi="Times New Roman" w:cs="Times New Roman"/>
          <w:b/>
          <w:sz w:val="24"/>
          <w:szCs w:val="24"/>
          <w:lang w:val="lv-LV"/>
        </w:rPr>
      </w:pPr>
    </w:p>
    <w:p w14:paraId="1A6A08E6" w14:textId="77777777" w:rsidR="000248E0" w:rsidRDefault="000248E0" w:rsidP="003B5FC3">
      <w:pPr>
        <w:rPr>
          <w:rFonts w:ascii="Times New Roman" w:hAnsi="Times New Roman" w:cs="Times New Roman"/>
          <w:b/>
          <w:sz w:val="24"/>
          <w:szCs w:val="24"/>
          <w:lang w:val="lv-LV"/>
        </w:rPr>
      </w:pPr>
    </w:p>
    <w:p w14:paraId="77FD341C" w14:textId="77777777" w:rsidR="000248E0" w:rsidRDefault="000248E0" w:rsidP="003B5FC3">
      <w:pPr>
        <w:rPr>
          <w:rFonts w:ascii="Times New Roman" w:hAnsi="Times New Roman" w:cs="Times New Roman"/>
          <w:b/>
          <w:sz w:val="24"/>
          <w:szCs w:val="24"/>
          <w:lang w:val="lv-LV"/>
        </w:rPr>
      </w:pPr>
    </w:p>
    <w:p w14:paraId="669A1AE0" w14:textId="5AB8BE9C" w:rsidR="003B5FC3" w:rsidRPr="0071794C" w:rsidRDefault="003B5FC3" w:rsidP="003B5FC3">
      <w:pPr>
        <w:rPr>
          <w:rFonts w:ascii="Times New Roman" w:hAnsi="Times New Roman" w:cs="Times New Roman"/>
          <w:b/>
          <w:sz w:val="24"/>
          <w:szCs w:val="24"/>
          <w:lang w:val="lv-LV"/>
        </w:rPr>
      </w:pPr>
      <w:r w:rsidRPr="0071794C">
        <w:rPr>
          <w:rFonts w:ascii="Times New Roman" w:hAnsi="Times New Roman" w:cs="Times New Roman"/>
          <w:b/>
          <w:sz w:val="24"/>
          <w:szCs w:val="24"/>
          <w:lang w:val="lv-LV"/>
        </w:rPr>
        <w:t xml:space="preserve">Ievads </w:t>
      </w:r>
    </w:p>
    <w:p w14:paraId="4105DFD6" w14:textId="1EFF3A11" w:rsidR="003B5FC3" w:rsidRPr="001826DF" w:rsidRDefault="003B5FC3" w:rsidP="003B5FC3">
      <w:pPr>
        <w:jc w:val="both"/>
        <w:rPr>
          <w:rFonts w:ascii="Times New Roman" w:hAnsi="Times New Roman" w:cs="Times New Roman"/>
          <w:color w:val="000000" w:themeColor="text1"/>
          <w:sz w:val="24"/>
          <w:szCs w:val="24"/>
          <w:lang w:val="lv-LV"/>
        </w:rPr>
      </w:pPr>
      <w:r w:rsidRPr="001826DF">
        <w:rPr>
          <w:rFonts w:ascii="Times New Roman" w:hAnsi="Times New Roman" w:cs="Times New Roman"/>
          <w:color w:val="000000" w:themeColor="text1"/>
          <w:sz w:val="24"/>
          <w:szCs w:val="24"/>
          <w:lang w:val="lv-LV"/>
        </w:rPr>
        <w:t xml:space="preserve">Rēzeknes novada pašvaldība, pildot normatīvajos aktos noteiktās funkcijas, novada pašvaldības iedzīvotājus nodrošina ar virkni dzīvē nepieciešamu pakalpojumu. Lai nodrošinātu pašvaldības funkciju izpildi, Rēzeknes novada pašvaldībai ir līdzdalība kapitālsabiedrībās, kas nodrošina publisko pakalpojumu sniegšanu un publiskās infrastruktūras uzturēšanu un attīstību, tai skaitā ūdenssaimniecības, siltumapgādes, sadzīves atkritumu apsaimniekošanu, nekustamo īpašumu apsaimniekošanu. Pašvaldība ar savu dalību kapitālsabiedrībās novērš tirgus nepilnības un veic stratēģiski svarīgus uzdevumus, tādējādi nodrošinot vislielāko iespējamo labumu pašvaldības iedzīvotājiem. Rēzeknes novada pašvaldība kā vienīgais kapitāldaļu turētājs, kuram ir noteicoša ietekme gan attiecībā uz kapitālsabiedrības stratēģiskiem mērķiem, gan svarīgiem lēmumiem, ir 4 (četrās) kapitālsabiedrībās: </w:t>
      </w:r>
    </w:p>
    <w:p w14:paraId="1968F421" w14:textId="73889C4B" w:rsidR="003B5FC3" w:rsidRPr="005A4BE4" w:rsidRDefault="003B5FC3" w:rsidP="003B5FC3">
      <w:pPr>
        <w:pStyle w:val="Sarakstarindkopa"/>
        <w:numPr>
          <w:ilvl w:val="0"/>
          <w:numId w:val="11"/>
        </w:numPr>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 xml:space="preserve">Pašvaldības sabiedrība ar ierobežotu atbildību </w:t>
      </w:r>
      <w:r w:rsidRPr="00485C6C">
        <w:rPr>
          <w:rFonts w:ascii="Times New Roman" w:hAnsi="Times New Roman" w:cs="Times New Roman"/>
          <w:sz w:val="24"/>
          <w:szCs w:val="24"/>
          <w:u w:val="single"/>
          <w:lang w:val="lv-LV"/>
        </w:rPr>
        <w:t>"Maltas dzīvokļu komunālās saimniecības uzņēmums"</w:t>
      </w:r>
      <w:r w:rsidR="002D2086">
        <w:rPr>
          <w:rFonts w:ascii="Times New Roman" w:hAnsi="Times New Roman" w:cs="Times New Roman"/>
          <w:sz w:val="24"/>
          <w:szCs w:val="24"/>
          <w:lang w:val="lv-LV"/>
        </w:rPr>
        <w:t xml:space="preserve">, </w:t>
      </w:r>
      <w:proofErr w:type="spellStart"/>
      <w:r w:rsidR="002D2086">
        <w:rPr>
          <w:rFonts w:ascii="Times New Roman" w:hAnsi="Times New Roman" w:cs="Times New Roman"/>
          <w:sz w:val="24"/>
          <w:szCs w:val="24"/>
          <w:lang w:val="lv-LV"/>
        </w:rPr>
        <w:t>reģ</w:t>
      </w:r>
      <w:proofErr w:type="spellEnd"/>
      <w:r w:rsidR="002D2086">
        <w:rPr>
          <w:rFonts w:ascii="Times New Roman" w:hAnsi="Times New Roman" w:cs="Times New Roman"/>
          <w:sz w:val="24"/>
          <w:szCs w:val="24"/>
          <w:lang w:val="lv-LV"/>
        </w:rPr>
        <w:t>. Nr.</w:t>
      </w:r>
      <w:r w:rsidR="002D2086" w:rsidRPr="002D2086">
        <w:rPr>
          <w:lang w:val="lv-LV"/>
        </w:rPr>
        <w:t xml:space="preserve"> </w:t>
      </w:r>
      <w:r w:rsidR="002D2086" w:rsidRPr="002D2086">
        <w:rPr>
          <w:rFonts w:ascii="Times New Roman" w:hAnsi="Times New Roman" w:cs="Times New Roman"/>
          <w:sz w:val="24"/>
          <w:szCs w:val="24"/>
          <w:lang w:val="lv-LV"/>
        </w:rPr>
        <w:t>42403000932</w:t>
      </w:r>
      <w:r w:rsidR="002D2086">
        <w:rPr>
          <w:rFonts w:ascii="Times New Roman" w:hAnsi="Times New Roman" w:cs="Times New Roman"/>
          <w:sz w:val="24"/>
          <w:szCs w:val="24"/>
          <w:lang w:val="lv-LV"/>
        </w:rPr>
        <w:t xml:space="preserve">, juridiskā </w:t>
      </w:r>
      <w:r w:rsidR="002D2086" w:rsidRPr="002D2086">
        <w:rPr>
          <w:rFonts w:ascii="Times New Roman" w:hAnsi="Times New Roman" w:cs="Times New Roman"/>
          <w:sz w:val="24"/>
          <w:szCs w:val="24"/>
          <w:lang w:val="lv-LV"/>
        </w:rPr>
        <w:t>adrese</w:t>
      </w:r>
      <w:r w:rsidR="001E560C">
        <w:rPr>
          <w:rFonts w:ascii="Times New Roman" w:hAnsi="Times New Roman" w:cs="Times New Roman"/>
          <w:sz w:val="24"/>
          <w:szCs w:val="24"/>
          <w:lang w:val="lv-LV"/>
        </w:rPr>
        <w:t>:</w:t>
      </w:r>
      <w:r w:rsidR="002D2086" w:rsidRPr="002D2086">
        <w:rPr>
          <w:rFonts w:ascii="Times New Roman" w:hAnsi="Times New Roman" w:cs="Times New Roman"/>
          <w:sz w:val="24"/>
          <w:szCs w:val="24"/>
          <w:lang w:val="lv-LV"/>
        </w:rPr>
        <w:t xml:space="preserve"> </w:t>
      </w:r>
      <w:r w:rsidR="002D2086" w:rsidRPr="002D2086">
        <w:rPr>
          <w:rFonts w:ascii="Times New Roman" w:hAnsi="Times New Roman" w:cs="Times New Roman"/>
          <w:color w:val="000000"/>
          <w:sz w:val="24"/>
          <w:szCs w:val="24"/>
          <w:shd w:val="clear" w:color="auto" w:fill="FFFFFF"/>
          <w:lang w:val="lv-LV"/>
        </w:rPr>
        <w:t>Parka iela 10, Malta, Maltas pagasts, Rēzeknes novads, LV-4630</w:t>
      </w:r>
      <w:r w:rsidR="00100459" w:rsidRPr="005A4BE4">
        <w:rPr>
          <w:rFonts w:ascii="Times New Roman" w:hAnsi="Times New Roman" w:cs="Times New Roman"/>
          <w:sz w:val="24"/>
          <w:szCs w:val="24"/>
          <w:lang w:val="lv-LV"/>
        </w:rPr>
        <w:t xml:space="preserve"> (2023.gada 30.jūnijā </w:t>
      </w:r>
      <w:r w:rsidR="005A10F0" w:rsidRPr="005A4BE4">
        <w:rPr>
          <w:rFonts w:ascii="Times New Roman" w:hAnsi="Times New Roman" w:cs="Times New Roman"/>
          <w:sz w:val="24"/>
          <w:szCs w:val="24"/>
          <w:lang w:val="lv-LV"/>
        </w:rPr>
        <w:t xml:space="preserve">sakarā ar reorganizāciju </w:t>
      </w:r>
      <w:r w:rsidR="00100459" w:rsidRPr="005A4BE4">
        <w:rPr>
          <w:rFonts w:ascii="Times New Roman" w:hAnsi="Times New Roman" w:cs="Times New Roman"/>
          <w:sz w:val="24"/>
          <w:szCs w:val="24"/>
          <w:lang w:val="lv-LV"/>
        </w:rPr>
        <w:t xml:space="preserve">tika mainīts nosaukums uz SIA “Rēzeknes novada </w:t>
      </w:r>
      <w:proofErr w:type="spellStart"/>
      <w:r w:rsidR="00100459" w:rsidRPr="005A4BE4">
        <w:rPr>
          <w:rFonts w:ascii="Times New Roman" w:hAnsi="Times New Roman" w:cs="Times New Roman"/>
          <w:sz w:val="24"/>
          <w:szCs w:val="24"/>
          <w:lang w:val="lv-LV"/>
        </w:rPr>
        <w:t>komunālserviss</w:t>
      </w:r>
      <w:proofErr w:type="spellEnd"/>
      <w:r w:rsidR="00100459" w:rsidRPr="005A4BE4">
        <w:rPr>
          <w:rFonts w:ascii="Times New Roman" w:hAnsi="Times New Roman" w:cs="Times New Roman"/>
          <w:sz w:val="24"/>
          <w:szCs w:val="24"/>
          <w:lang w:val="lv-LV"/>
        </w:rPr>
        <w:t>”)</w:t>
      </w:r>
      <w:r w:rsidR="005A10F0" w:rsidRPr="005A4BE4">
        <w:rPr>
          <w:rFonts w:ascii="Times New Roman" w:hAnsi="Times New Roman" w:cs="Times New Roman"/>
          <w:sz w:val="24"/>
          <w:szCs w:val="24"/>
          <w:lang w:val="lv-LV"/>
        </w:rPr>
        <w:t>,</w:t>
      </w:r>
      <w:r w:rsidRPr="005A4BE4">
        <w:rPr>
          <w:rFonts w:ascii="Times New Roman" w:hAnsi="Times New Roman" w:cs="Times New Roman"/>
          <w:sz w:val="24"/>
          <w:szCs w:val="24"/>
          <w:lang w:val="lv-LV"/>
        </w:rPr>
        <w:t xml:space="preserve"> </w:t>
      </w:r>
    </w:p>
    <w:p w14:paraId="66CAEF78" w14:textId="1B3FA423" w:rsidR="00973120" w:rsidRPr="005A4BE4" w:rsidRDefault="003B5FC3" w:rsidP="003B5FC3">
      <w:pPr>
        <w:pStyle w:val="Sarakstarindkopa"/>
        <w:numPr>
          <w:ilvl w:val="0"/>
          <w:numId w:val="11"/>
        </w:numPr>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 xml:space="preserve">Pašvaldības sabiedrība ar ierobežotu atbildību </w:t>
      </w:r>
      <w:r w:rsidRPr="00485C6C">
        <w:rPr>
          <w:rFonts w:ascii="Times New Roman" w:hAnsi="Times New Roman" w:cs="Times New Roman"/>
          <w:sz w:val="24"/>
          <w:szCs w:val="24"/>
          <w:u w:val="single"/>
          <w:lang w:val="lv-LV"/>
        </w:rPr>
        <w:t>"Strūžānu siltums</w:t>
      </w:r>
      <w:r w:rsidRPr="005A4BE4">
        <w:rPr>
          <w:rFonts w:ascii="Times New Roman" w:hAnsi="Times New Roman" w:cs="Times New Roman"/>
          <w:sz w:val="24"/>
          <w:szCs w:val="24"/>
          <w:lang w:val="lv-LV"/>
        </w:rPr>
        <w:t>"</w:t>
      </w:r>
      <w:r w:rsidR="002D2086">
        <w:rPr>
          <w:rFonts w:ascii="Times New Roman" w:hAnsi="Times New Roman" w:cs="Times New Roman"/>
          <w:sz w:val="24"/>
          <w:szCs w:val="24"/>
          <w:lang w:val="lv-LV"/>
        </w:rPr>
        <w:t xml:space="preserve">,                                      </w:t>
      </w:r>
      <w:proofErr w:type="spellStart"/>
      <w:r w:rsidR="002D2086">
        <w:rPr>
          <w:rFonts w:ascii="Times New Roman" w:hAnsi="Times New Roman" w:cs="Times New Roman"/>
          <w:sz w:val="24"/>
          <w:szCs w:val="24"/>
          <w:lang w:val="lv-LV"/>
        </w:rPr>
        <w:t>reģ</w:t>
      </w:r>
      <w:proofErr w:type="spellEnd"/>
      <w:r w:rsidR="002D2086">
        <w:rPr>
          <w:rFonts w:ascii="Times New Roman" w:hAnsi="Times New Roman" w:cs="Times New Roman"/>
          <w:sz w:val="24"/>
          <w:szCs w:val="24"/>
          <w:lang w:val="lv-LV"/>
        </w:rPr>
        <w:t>. Nr.</w:t>
      </w:r>
      <w:r w:rsidR="005A10F0" w:rsidRPr="005A4BE4">
        <w:rPr>
          <w:rFonts w:ascii="Times New Roman" w:hAnsi="Times New Roman" w:cs="Times New Roman"/>
          <w:sz w:val="24"/>
          <w:szCs w:val="24"/>
          <w:lang w:val="lv-LV"/>
        </w:rPr>
        <w:t xml:space="preserve"> </w:t>
      </w:r>
      <w:r w:rsidR="002D2086" w:rsidRPr="002D2086">
        <w:rPr>
          <w:rFonts w:ascii="Times New Roman" w:hAnsi="Times New Roman" w:cs="Times New Roman"/>
          <w:sz w:val="24"/>
          <w:szCs w:val="24"/>
          <w:lang w:val="lv-LV"/>
        </w:rPr>
        <w:t>42403006333</w:t>
      </w:r>
      <w:r w:rsidR="002D2086">
        <w:rPr>
          <w:rFonts w:ascii="Times New Roman" w:hAnsi="Times New Roman" w:cs="Times New Roman"/>
          <w:sz w:val="24"/>
          <w:szCs w:val="24"/>
          <w:lang w:val="lv-LV"/>
        </w:rPr>
        <w:t>, juridiskā adrese</w:t>
      </w:r>
      <w:r w:rsidR="001E560C">
        <w:rPr>
          <w:rFonts w:ascii="Times New Roman" w:hAnsi="Times New Roman" w:cs="Times New Roman"/>
          <w:sz w:val="24"/>
          <w:szCs w:val="24"/>
          <w:lang w:val="lv-LV"/>
        </w:rPr>
        <w:t>:</w:t>
      </w:r>
      <w:r w:rsidR="002D2086">
        <w:rPr>
          <w:rFonts w:ascii="Times New Roman" w:hAnsi="Times New Roman" w:cs="Times New Roman"/>
          <w:sz w:val="24"/>
          <w:szCs w:val="24"/>
          <w:lang w:val="lv-LV"/>
        </w:rPr>
        <w:t xml:space="preserve"> </w:t>
      </w:r>
      <w:r w:rsidR="002D2086" w:rsidRPr="002D2086">
        <w:rPr>
          <w:rFonts w:ascii="Times New Roman" w:hAnsi="Times New Roman" w:cs="Times New Roman"/>
          <w:sz w:val="24"/>
          <w:szCs w:val="24"/>
          <w:lang w:val="lv-LV"/>
        </w:rPr>
        <w:t xml:space="preserve">Miera iela 14, Strūžāni, Stružānu pag., Rēzeknes nov., LV-4643 </w:t>
      </w:r>
      <w:r w:rsidR="005A10F0" w:rsidRPr="001E560C">
        <w:rPr>
          <w:rFonts w:ascii="Times New Roman" w:hAnsi="Times New Roman" w:cs="Times New Roman"/>
          <w:i/>
          <w:iCs/>
          <w:sz w:val="24"/>
          <w:szCs w:val="24"/>
          <w:lang w:val="lv-LV"/>
        </w:rPr>
        <w:t>(2023.gada 13.decembrī izslēgta no komercreģistra sakarā ar reorganizāciju)</w:t>
      </w:r>
      <w:r w:rsidRPr="005A4BE4">
        <w:rPr>
          <w:rFonts w:ascii="Times New Roman" w:hAnsi="Times New Roman" w:cs="Times New Roman"/>
          <w:sz w:val="24"/>
          <w:szCs w:val="24"/>
          <w:lang w:val="lv-LV"/>
        </w:rPr>
        <w:t xml:space="preserve">, </w:t>
      </w:r>
    </w:p>
    <w:p w14:paraId="0BE17CC6" w14:textId="245991EB" w:rsidR="003B5FC3" w:rsidRPr="005A4BE4" w:rsidRDefault="003B5FC3" w:rsidP="003B5FC3">
      <w:pPr>
        <w:pStyle w:val="Sarakstarindkopa"/>
        <w:numPr>
          <w:ilvl w:val="0"/>
          <w:numId w:val="11"/>
        </w:numPr>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 xml:space="preserve">Sabiedrība ar ierobežotu atbildību </w:t>
      </w:r>
      <w:r w:rsidRPr="00485C6C">
        <w:rPr>
          <w:rFonts w:ascii="Times New Roman" w:hAnsi="Times New Roman" w:cs="Times New Roman"/>
          <w:sz w:val="24"/>
          <w:szCs w:val="24"/>
          <w:u w:val="single"/>
          <w:lang w:val="lv-LV"/>
        </w:rPr>
        <w:t>"Viļānu namsaimnieks"</w:t>
      </w:r>
      <w:r w:rsidR="002D2086">
        <w:rPr>
          <w:rFonts w:ascii="Times New Roman" w:hAnsi="Times New Roman" w:cs="Times New Roman"/>
          <w:sz w:val="24"/>
          <w:szCs w:val="24"/>
          <w:lang w:val="lv-LV"/>
        </w:rPr>
        <w:t xml:space="preserve">, </w:t>
      </w:r>
      <w:proofErr w:type="spellStart"/>
      <w:r w:rsidR="002D2086">
        <w:rPr>
          <w:rFonts w:ascii="Times New Roman" w:hAnsi="Times New Roman" w:cs="Times New Roman"/>
          <w:sz w:val="24"/>
          <w:szCs w:val="24"/>
          <w:lang w:val="lv-LV"/>
        </w:rPr>
        <w:t>reģ.Nr</w:t>
      </w:r>
      <w:proofErr w:type="spellEnd"/>
      <w:r w:rsidR="002D2086">
        <w:rPr>
          <w:rFonts w:ascii="Times New Roman" w:hAnsi="Times New Roman" w:cs="Times New Roman"/>
          <w:sz w:val="24"/>
          <w:szCs w:val="24"/>
          <w:lang w:val="lv-LV"/>
        </w:rPr>
        <w:t xml:space="preserve">. </w:t>
      </w:r>
      <w:r w:rsidR="001E560C" w:rsidRPr="001E560C">
        <w:rPr>
          <w:rFonts w:ascii="Times New Roman" w:hAnsi="Times New Roman" w:cs="Times New Roman"/>
          <w:sz w:val="24"/>
          <w:szCs w:val="24"/>
          <w:lang w:val="lv-LV"/>
        </w:rPr>
        <w:tab/>
        <w:t>52403003451</w:t>
      </w:r>
      <w:r w:rsidR="001E560C">
        <w:rPr>
          <w:rFonts w:ascii="Times New Roman" w:hAnsi="Times New Roman" w:cs="Times New Roman"/>
          <w:sz w:val="24"/>
          <w:szCs w:val="24"/>
          <w:lang w:val="lv-LV"/>
        </w:rPr>
        <w:t xml:space="preserve">, juridiskā adrese: </w:t>
      </w:r>
      <w:r w:rsidR="001E560C" w:rsidRPr="001E560C">
        <w:rPr>
          <w:rFonts w:ascii="Times New Roman" w:hAnsi="Times New Roman" w:cs="Times New Roman"/>
          <w:sz w:val="24"/>
          <w:szCs w:val="24"/>
          <w:lang w:val="lv-LV"/>
        </w:rPr>
        <w:t xml:space="preserve">Liepu iela 2C, Viļāni, Rēzeknes nov., LV-4650 </w:t>
      </w:r>
      <w:r w:rsidR="005A10F0" w:rsidRPr="001E560C">
        <w:rPr>
          <w:rFonts w:ascii="Times New Roman" w:hAnsi="Times New Roman" w:cs="Times New Roman"/>
          <w:i/>
          <w:iCs/>
          <w:sz w:val="24"/>
          <w:szCs w:val="24"/>
          <w:lang w:val="lv-LV"/>
        </w:rPr>
        <w:t>(2023.gada 13.decembrī izslēgta no komercreģistra sakarā ar reorganizāciju)</w:t>
      </w:r>
      <w:r w:rsidRPr="005A4BE4">
        <w:rPr>
          <w:rFonts w:ascii="Times New Roman" w:hAnsi="Times New Roman" w:cs="Times New Roman"/>
          <w:sz w:val="24"/>
          <w:szCs w:val="24"/>
          <w:lang w:val="lv-LV"/>
        </w:rPr>
        <w:t xml:space="preserve">, </w:t>
      </w:r>
    </w:p>
    <w:p w14:paraId="647C7B83" w14:textId="12C18009" w:rsidR="003B5FC3" w:rsidRPr="005A4BE4" w:rsidRDefault="003B5FC3" w:rsidP="003B5FC3">
      <w:pPr>
        <w:pStyle w:val="Sarakstarindkopa"/>
        <w:numPr>
          <w:ilvl w:val="0"/>
          <w:numId w:val="11"/>
        </w:numPr>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 xml:space="preserve">Sabiedrība ar ierobežotu atbildību </w:t>
      </w:r>
      <w:r w:rsidRPr="00485C6C">
        <w:rPr>
          <w:rFonts w:ascii="Times New Roman" w:hAnsi="Times New Roman" w:cs="Times New Roman"/>
          <w:sz w:val="24"/>
          <w:szCs w:val="24"/>
          <w:u w:val="single"/>
          <w:lang w:val="lv-LV"/>
        </w:rPr>
        <w:t>"Viļānu siltums"</w:t>
      </w:r>
      <w:r w:rsidR="002D2086" w:rsidRPr="00485C6C">
        <w:rPr>
          <w:rFonts w:ascii="Times New Roman" w:hAnsi="Times New Roman" w:cs="Times New Roman"/>
          <w:sz w:val="24"/>
          <w:szCs w:val="24"/>
          <w:u w:val="single"/>
          <w:lang w:val="lv-LV"/>
        </w:rPr>
        <w:t>,</w:t>
      </w:r>
      <w:r w:rsidR="002D2086">
        <w:rPr>
          <w:rFonts w:ascii="Times New Roman" w:hAnsi="Times New Roman" w:cs="Times New Roman"/>
          <w:sz w:val="24"/>
          <w:szCs w:val="24"/>
          <w:lang w:val="lv-LV"/>
        </w:rPr>
        <w:t xml:space="preserve"> </w:t>
      </w:r>
      <w:proofErr w:type="spellStart"/>
      <w:r w:rsidR="002D2086">
        <w:rPr>
          <w:rFonts w:ascii="Times New Roman" w:hAnsi="Times New Roman" w:cs="Times New Roman"/>
          <w:sz w:val="24"/>
          <w:szCs w:val="24"/>
          <w:lang w:val="lv-LV"/>
        </w:rPr>
        <w:t>reģ</w:t>
      </w:r>
      <w:proofErr w:type="spellEnd"/>
      <w:r w:rsidR="002D2086">
        <w:rPr>
          <w:rFonts w:ascii="Times New Roman" w:hAnsi="Times New Roman" w:cs="Times New Roman"/>
          <w:sz w:val="24"/>
          <w:szCs w:val="24"/>
          <w:lang w:val="lv-LV"/>
        </w:rPr>
        <w:t>. Nr.</w:t>
      </w:r>
      <w:r w:rsidR="001E560C" w:rsidRPr="001E560C">
        <w:t xml:space="preserve"> </w:t>
      </w:r>
      <w:r w:rsidR="001E560C" w:rsidRPr="001E560C">
        <w:rPr>
          <w:rFonts w:ascii="Times New Roman" w:hAnsi="Times New Roman" w:cs="Times New Roman"/>
          <w:sz w:val="24"/>
          <w:szCs w:val="24"/>
          <w:lang w:val="lv-LV"/>
        </w:rPr>
        <w:t>42403003341</w:t>
      </w:r>
      <w:r w:rsidR="001E560C">
        <w:rPr>
          <w:rFonts w:ascii="Times New Roman" w:hAnsi="Times New Roman" w:cs="Times New Roman"/>
          <w:sz w:val="24"/>
          <w:szCs w:val="24"/>
          <w:lang w:val="lv-LV"/>
        </w:rPr>
        <w:t xml:space="preserve">, juridiskā adrese: </w:t>
      </w:r>
      <w:r w:rsidR="005A10F0" w:rsidRPr="005A4BE4">
        <w:rPr>
          <w:rFonts w:ascii="Times New Roman" w:hAnsi="Times New Roman" w:cs="Times New Roman"/>
          <w:sz w:val="24"/>
          <w:szCs w:val="24"/>
          <w:lang w:val="lv-LV"/>
        </w:rPr>
        <w:t xml:space="preserve"> </w:t>
      </w:r>
      <w:r w:rsidR="001E560C" w:rsidRPr="001E560C">
        <w:rPr>
          <w:rFonts w:ascii="Times New Roman" w:hAnsi="Times New Roman" w:cs="Times New Roman"/>
          <w:sz w:val="24"/>
          <w:szCs w:val="24"/>
          <w:lang w:val="lv-LV"/>
        </w:rPr>
        <w:t xml:space="preserve">Rēzeknes iela 6A, Viļāni, Rēzeknes nov., LV-4650 </w:t>
      </w:r>
      <w:r w:rsidR="005A10F0" w:rsidRPr="001E560C">
        <w:rPr>
          <w:rFonts w:ascii="Times New Roman" w:hAnsi="Times New Roman" w:cs="Times New Roman"/>
          <w:i/>
          <w:iCs/>
          <w:sz w:val="24"/>
          <w:szCs w:val="24"/>
          <w:lang w:val="lv-LV"/>
        </w:rPr>
        <w:t>(2023.gada 13.decembrī izslēgta no komercreģistra sakarā ar reorganizāciju)</w:t>
      </w:r>
      <w:r w:rsidR="005A10F0" w:rsidRPr="005A4BE4">
        <w:rPr>
          <w:rFonts w:ascii="Times New Roman" w:hAnsi="Times New Roman" w:cs="Times New Roman"/>
          <w:sz w:val="24"/>
          <w:szCs w:val="24"/>
          <w:lang w:val="lv-LV"/>
        </w:rPr>
        <w:t>.</w:t>
      </w:r>
      <w:r w:rsidRPr="005A4BE4">
        <w:rPr>
          <w:rFonts w:ascii="Times New Roman" w:hAnsi="Times New Roman" w:cs="Times New Roman"/>
          <w:sz w:val="24"/>
          <w:szCs w:val="24"/>
          <w:lang w:val="lv-LV"/>
        </w:rPr>
        <w:t xml:space="preserve"> </w:t>
      </w:r>
    </w:p>
    <w:p w14:paraId="169B4AA7" w14:textId="77777777" w:rsidR="003B5FC3" w:rsidRPr="005A4BE4" w:rsidRDefault="003B5FC3" w:rsidP="003B5FC3">
      <w:pPr>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 xml:space="preserve">Vēl Rēzeknes novada pašvaldībai ir kapitāla daļas privātā kapitālsabiedrībā, kurā tai nav noteicoša ietekme: </w:t>
      </w:r>
    </w:p>
    <w:p w14:paraId="120A1E61" w14:textId="6D8CEFFB" w:rsidR="00285A76" w:rsidRPr="00285A76" w:rsidRDefault="003B5FC3" w:rsidP="00285A76">
      <w:pPr>
        <w:pStyle w:val="Sarakstarindkopa"/>
        <w:numPr>
          <w:ilvl w:val="0"/>
          <w:numId w:val="10"/>
        </w:numPr>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 xml:space="preserve">Sabiedrība ar ierobežotu atbildību </w:t>
      </w:r>
      <w:r w:rsidRPr="00485C6C">
        <w:rPr>
          <w:rFonts w:ascii="Times New Roman" w:hAnsi="Times New Roman" w:cs="Times New Roman"/>
          <w:sz w:val="24"/>
          <w:szCs w:val="24"/>
          <w:u w:val="single"/>
          <w:lang w:val="lv-LV"/>
        </w:rPr>
        <w:t>"ALAAS"</w:t>
      </w:r>
      <w:r w:rsidRPr="005A4BE4">
        <w:rPr>
          <w:rFonts w:ascii="Times New Roman" w:hAnsi="Times New Roman" w:cs="Times New Roman"/>
          <w:sz w:val="24"/>
          <w:szCs w:val="24"/>
          <w:lang w:val="lv-LV"/>
        </w:rPr>
        <w:t xml:space="preserve"> </w:t>
      </w:r>
      <w:r w:rsidR="001E560C">
        <w:rPr>
          <w:rFonts w:ascii="Times New Roman" w:hAnsi="Times New Roman" w:cs="Times New Roman"/>
          <w:sz w:val="24"/>
          <w:szCs w:val="24"/>
          <w:lang w:val="lv-LV"/>
        </w:rPr>
        <w:t xml:space="preserve">, </w:t>
      </w:r>
      <w:proofErr w:type="spellStart"/>
      <w:r w:rsidR="001E560C">
        <w:rPr>
          <w:rFonts w:ascii="Times New Roman" w:hAnsi="Times New Roman" w:cs="Times New Roman"/>
          <w:sz w:val="24"/>
          <w:szCs w:val="24"/>
          <w:lang w:val="lv-LV"/>
        </w:rPr>
        <w:t>reģ</w:t>
      </w:r>
      <w:proofErr w:type="spellEnd"/>
      <w:r w:rsidR="001E560C">
        <w:rPr>
          <w:rFonts w:ascii="Times New Roman" w:hAnsi="Times New Roman" w:cs="Times New Roman"/>
          <w:sz w:val="24"/>
          <w:szCs w:val="24"/>
          <w:lang w:val="lv-LV"/>
        </w:rPr>
        <w:t>. Nr.</w:t>
      </w:r>
      <w:r w:rsidR="001E560C" w:rsidRPr="001E560C">
        <w:t xml:space="preserve"> </w:t>
      </w:r>
      <w:r w:rsidR="001E560C" w:rsidRPr="001E560C">
        <w:rPr>
          <w:rFonts w:ascii="Times New Roman" w:hAnsi="Times New Roman" w:cs="Times New Roman"/>
          <w:sz w:val="24"/>
          <w:szCs w:val="24"/>
          <w:lang w:val="lv-LV"/>
        </w:rPr>
        <w:t>42403013918</w:t>
      </w:r>
      <w:r w:rsidR="001E560C">
        <w:rPr>
          <w:rFonts w:ascii="Times New Roman" w:hAnsi="Times New Roman" w:cs="Times New Roman"/>
          <w:sz w:val="24"/>
          <w:szCs w:val="24"/>
          <w:lang w:val="lv-LV"/>
        </w:rPr>
        <w:t xml:space="preserve">, juridiskā adrese: </w:t>
      </w:r>
      <w:r w:rsidR="001E560C" w:rsidRPr="001E560C">
        <w:rPr>
          <w:rFonts w:ascii="Times New Roman" w:hAnsi="Times New Roman" w:cs="Times New Roman"/>
          <w:sz w:val="24"/>
          <w:szCs w:val="24"/>
          <w:lang w:val="lv-LV"/>
        </w:rPr>
        <w:t>"</w:t>
      </w:r>
      <w:proofErr w:type="spellStart"/>
      <w:r w:rsidR="001E560C" w:rsidRPr="001E560C">
        <w:rPr>
          <w:rFonts w:ascii="Times New Roman" w:hAnsi="Times New Roman" w:cs="Times New Roman"/>
          <w:sz w:val="24"/>
          <w:szCs w:val="24"/>
          <w:lang w:val="lv-LV"/>
        </w:rPr>
        <w:t>Križevniki</w:t>
      </w:r>
      <w:proofErr w:type="spellEnd"/>
      <w:r w:rsidR="001E560C" w:rsidRPr="001E560C">
        <w:rPr>
          <w:rFonts w:ascii="Times New Roman" w:hAnsi="Times New Roman" w:cs="Times New Roman"/>
          <w:sz w:val="24"/>
          <w:szCs w:val="24"/>
          <w:lang w:val="lv-LV"/>
        </w:rPr>
        <w:t xml:space="preserve"> 2", </w:t>
      </w:r>
      <w:proofErr w:type="spellStart"/>
      <w:r w:rsidR="001E560C" w:rsidRPr="001E560C">
        <w:rPr>
          <w:rFonts w:ascii="Times New Roman" w:hAnsi="Times New Roman" w:cs="Times New Roman"/>
          <w:sz w:val="24"/>
          <w:szCs w:val="24"/>
          <w:lang w:val="lv-LV"/>
        </w:rPr>
        <w:t>Križevņiki</w:t>
      </w:r>
      <w:proofErr w:type="spellEnd"/>
      <w:r w:rsidR="001E560C" w:rsidRPr="001E560C">
        <w:rPr>
          <w:rFonts w:ascii="Times New Roman" w:hAnsi="Times New Roman" w:cs="Times New Roman"/>
          <w:sz w:val="24"/>
          <w:szCs w:val="24"/>
          <w:lang w:val="lv-LV"/>
        </w:rPr>
        <w:t>, Ozolaines pag., Rēzeknes nov., LV-4633</w:t>
      </w:r>
    </w:p>
    <w:p w14:paraId="090D49CB" w14:textId="77777777" w:rsidR="00285A76" w:rsidRDefault="00285A76" w:rsidP="00285A76">
      <w:pPr>
        <w:jc w:val="both"/>
        <w:rPr>
          <w:rFonts w:ascii="Times New Roman" w:hAnsi="Times New Roman" w:cs="Times New Roman"/>
          <w:color w:val="388600"/>
          <w:sz w:val="24"/>
          <w:szCs w:val="24"/>
          <w:lang w:val="lv-LV"/>
        </w:rPr>
      </w:pPr>
      <w:r w:rsidRPr="00C21A3A">
        <w:rPr>
          <w:rFonts w:ascii="Times New Roman" w:hAnsi="Times New Roman" w:cs="Times New Roman"/>
          <w:sz w:val="24"/>
          <w:szCs w:val="24"/>
          <w:lang w:val="lv-LV"/>
        </w:rPr>
        <w:t>Lai arī publiskas personas līdzdalība pašvaldības kontrolētā kapitālsabiedrībā primāri nav ar mērķi gūt peļņu, tomēr kapitālsabiedrībām ir jāsabalansē savi ieņēmumi ar izdevumiem un visbiežāk jāspēj strādāt bez zaudējumiem vai ar nelielu peļņu, tādējādi nodrošinot savu finanšu stabilitāti.</w:t>
      </w:r>
      <w:r w:rsidRPr="007476DE">
        <w:rPr>
          <w:lang w:val="lv-LV"/>
        </w:rPr>
        <w:t xml:space="preserve"> </w:t>
      </w:r>
    </w:p>
    <w:p w14:paraId="05D857F4" w14:textId="77777777" w:rsidR="00285A76" w:rsidRDefault="00285A76" w:rsidP="00EE49C8">
      <w:pPr>
        <w:pStyle w:val="Sarakstarindkopa"/>
        <w:ind w:left="786"/>
        <w:jc w:val="right"/>
        <w:rPr>
          <w:rFonts w:ascii="Times New Roman" w:hAnsi="Times New Roman" w:cs="Times New Roman"/>
          <w:i/>
          <w:iCs/>
          <w:sz w:val="20"/>
          <w:szCs w:val="20"/>
          <w:lang w:val="lv-LV"/>
        </w:rPr>
      </w:pPr>
    </w:p>
    <w:p w14:paraId="0587E3AB" w14:textId="77777777" w:rsidR="00285A76" w:rsidRDefault="00285A76" w:rsidP="00EE49C8">
      <w:pPr>
        <w:pStyle w:val="Sarakstarindkopa"/>
        <w:ind w:left="786"/>
        <w:jc w:val="right"/>
        <w:rPr>
          <w:rFonts w:ascii="Times New Roman" w:hAnsi="Times New Roman" w:cs="Times New Roman"/>
          <w:i/>
          <w:iCs/>
          <w:sz w:val="20"/>
          <w:szCs w:val="20"/>
          <w:lang w:val="lv-LV"/>
        </w:rPr>
      </w:pPr>
    </w:p>
    <w:p w14:paraId="2E5F9021" w14:textId="77777777" w:rsidR="00285A76" w:rsidRDefault="00285A76" w:rsidP="00EE49C8">
      <w:pPr>
        <w:pStyle w:val="Sarakstarindkopa"/>
        <w:ind w:left="786"/>
        <w:jc w:val="right"/>
        <w:rPr>
          <w:rFonts w:ascii="Times New Roman" w:hAnsi="Times New Roman" w:cs="Times New Roman"/>
          <w:i/>
          <w:iCs/>
          <w:sz w:val="20"/>
          <w:szCs w:val="20"/>
          <w:lang w:val="lv-LV"/>
        </w:rPr>
      </w:pPr>
    </w:p>
    <w:p w14:paraId="7754B144" w14:textId="77777777" w:rsidR="00285A76" w:rsidRDefault="00285A76" w:rsidP="00EE49C8">
      <w:pPr>
        <w:pStyle w:val="Sarakstarindkopa"/>
        <w:ind w:left="786"/>
        <w:jc w:val="right"/>
        <w:rPr>
          <w:rFonts w:ascii="Times New Roman" w:hAnsi="Times New Roman" w:cs="Times New Roman"/>
          <w:i/>
          <w:iCs/>
          <w:sz w:val="20"/>
          <w:szCs w:val="20"/>
          <w:lang w:val="lv-LV"/>
        </w:rPr>
      </w:pPr>
    </w:p>
    <w:p w14:paraId="2BFED269" w14:textId="77777777" w:rsidR="00285A76" w:rsidRDefault="00285A76" w:rsidP="00EE49C8">
      <w:pPr>
        <w:pStyle w:val="Sarakstarindkopa"/>
        <w:ind w:left="786"/>
        <w:jc w:val="right"/>
        <w:rPr>
          <w:rFonts w:ascii="Times New Roman" w:hAnsi="Times New Roman" w:cs="Times New Roman"/>
          <w:i/>
          <w:iCs/>
          <w:sz w:val="20"/>
          <w:szCs w:val="20"/>
          <w:lang w:val="lv-LV"/>
        </w:rPr>
      </w:pPr>
    </w:p>
    <w:p w14:paraId="0C66C5BF" w14:textId="77777777" w:rsidR="00285A76" w:rsidRDefault="00285A76" w:rsidP="00285A76">
      <w:pPr>
        <w:rPr>
          <w:rFonts w:ascii="Times New Roman" w:hAnsi="Times New Roman" w:cs="Times New Roman"/>
          <w:i/>
          <w:iCs/>
          <w:sz w:val="20"/>
          <w:szCs w:val="20"/>
          <w:lang w:val="lv-LV"/>
        </w:rPr>
      </w:pPr>
    </w:p>
    <w:p w14:paraId="2BEA3CBD" w14:textId="77777777" w:rsidR="000B08BE" w:rsidRPr="00285A76" w:rsidRDefault="000B08BE" w:rsidP="00285A76">
      <w:pPr>
        <w:rPr>
          <w:rFonts w:ascii="Times New Roman" w:hAnsi="Times New Roman" w:cs="Times New Roman"/>
          <w:i/>
          <w:iCs/>
          <w:sz w:val="20"/>
          <w:szCs w:val="20"/>
          <w:lang w:val="lv-LV"/>
        </w:rPr>
      </w:pPr>
    </w:p>
    <w:p w14:paraId="313F5550" w14:textId="77777777" w:rsidR="00285A76" w:rsidRDefault="00285A76" w:rsidP="00EE49C8">
      <w:pPr>
        <w:pStyle w:val="Sarakstarindkopa"/>
        <w:ind w:left="786"/>
        <w:jc w:val="right"/>
        <w:rPr>
          <w:rFonts w:ascii="Times New Roman" w:hAnsi="Times New Roman" w:cs="Times New Roman"/>
          <w:i/>
          <w:iCs/>
          <w:sz w:val="20"/>
          <w:szCs w:val="20"/>
          <w:lang w:val="lv-LV"/>
        </w:rPr>
      </w:pPr>
    </w:p>
    <w:p w14:paraId="3F75A183" w14:textId="5DBCDB8B" w:rsidR="0089178B" w:rsidRPr="00EE49C8" w:rsidRDefault="00EE49C8" w:rsidP="00EE49C8">
      <w:pPr>
        <w:pStyle w:val="Sarakstarindkopa"/>
        <w:ind w:left="786"/>
        <w:jc w:val="right"/>
        <w:rPr>
          <w:rFonts w:ascii="Times New Roman" w:hAnsi="Times New Roman" w:cs="Times New Roman"/>
          <w:i/>
          <w:iCs/>
          <w:sz w:val="20"/>
          <w:szCs w:val="20"/>
          <w:lang w:val="lv-LV"/>
        </w:rPr>
      </w:pPr>
      <w:r w:rsidRPr="00EE49C8">
        <w:rPr>
          <w:rFonts w:ascii="Times New Roman" w:hAnsi="Times New Roman" w:cs="Times New Roman"/>
          <w:i/>
          <w:iCs/>
          <w:sz w:val="20"/>
          <w:szCs w:val="20"/>
          <w:lang w:val="lv-LV"/>
        </w:rPr>
        <w:t>Tabula Nr.1</w:t>
      </w:r>
    </w:p>
    <w:p w14:paraId="2007F593" w14:textId="4942E86D" w:rsidR="00C077D7" w:rsidRPr="0089178B" w:rsidRDefault="00C077D7" w:rsidP="00EE49C8">
      <w:pPr>
        <w:ind w:left="426"/>
        <w:jc w:val="center"/>
        <w:rPr>
          <w:rFonts w:ascii="Times New Roman" w:hAnsi="Times New Roman" w:cs="Times New Roman"/>
          <w:b/>
          <w:bCs/>
          <w:sz w:val="24"/>
          <w:szCs w:val="24"/>
          <w:lang w:val="lv-LV"/>
        </w:rPr>
      </w:pPr>
      <w:r w:rsidRPr="0089178B">
        <w:rPr>
          <w:rFonts w:ascii="Times New Roman" w:hAnsi="Times New Roman" w:cs="Times New Roman"/>
          <w:b/>
          <w:bCs/>
          <w:sz w:val="24"/>
          <w:szCs w:val="24"/>
          <w:lang w:val="lv-LV"/>
        </w:rPr>
        <w:t>Kapitālsabiedrības, kurās Pašvaldībai pieder kapitāla daļas</w:t>
      </w:r>
    </w:p>
    <w:tbl>
      <w:tblPr>
        <w:tblStyle w:val="Reatabula"/>
        <w:tblW w:w="8642" w:type="dxa"/>
        <w:tblLook w:val="04A0" w:firstRow="1" w:lastRow="0" w:firstColumn="1" w:lastColumn="0" w:noHBand="0" w:noVBand="1"/>
      </w:tblPr>
      <w:tblGrid>
        <w:gridCol w:w="2830"/>
        <w:gridCol w:w="1843"/>
        <w:gridCol w:w="1843"/>
        <w:gridCol w:w="2126"/>
      </w:tblGrid>
      <w:tr w:rsidR="00EE49C8" w:rsidRPr="00EE49C8" w14:paraId="42B3A7FB" w14:textId="77777777" w:rsidTr="00EE49C8">
        <w:tc>
          <w:tcPr>
            <w:tcW w:w="2830" w:type="dxa"/>
            <w:shd w:val="clear" w:color="auto" w:fill="538135" w:themeFill="accent6" w:themeFillShade="BF"/>
          </w:tcPr>
          <w:p w14:paraId="6C64CF5B" w14:textId="77777777" w:rsidR="00C077D7" w:rsidRPr="00EE49C8" w:rsidRDefault="00C077D7" w:rsidP="009B29D3">
            <w:pPr>
              <w:jc w:val="both"/>
              <w:rPr>
                <w:rFonts w:ascii="Times New Roman" w:hAnsi="Times New Roman" w:cs="Times New Roman"/>
                <w:color w:val="FFFFFF" w:themeColor="background1"/>
                <w:sz w:val="24"/>
                <w:szCs w:val="24"/>
                <w:lang w:val="lv-LV"/>
              </w:rPr>
            </w:pPr>
            <w:r w:rsidRPr="00EE49C8">
              <w:rPr>
                <w:rFonts w:ascii="Times New Roman" w:hAnsi="Times New Roman" w:cs="Times New Roman"/>
                <w:color w:val="FFFFFF" w:themeColor="background1"/>
                <w:sz w:val="24"/>
                <w:szCs w:val="24"/>
                <w:lang w:val="lv-LV"/>
              </w:rPr>
              <w:t>Nosaukums</w:t>
            </w:r>
          </w:p>
        </w:tc>
        <w:tc>
          <w:tcPr>
            <w:tcW w:w="1843" w:type="dxa"/>
            <w:shd w:val="clear" w:color="auto" w:fill="538135" w:themeFill="accent6" w:themeFillShade="BF"/>
          </w:tcPr>
          <w:p w14:paraId="7273D6C8" w14:textId="77777777" w:rsidR="00C077D7" w:rsidRPr="00EE49C8" w:rsidRDefault="00C077D7" w:rsidP="009B29D3">
            <w:pPr>
              <w:jc w:val="both"/>
              <w:rPr>
                <w:rFonts w:ascii="Times New Roman" w:hAnsi="Times New Roman" w:cs="Times New Roman"/>
                <w:color w:val="FFFFFF" w:themeColor="background1"/>
                <w:sz w:val="24"/>
                <w:szCs w:val="24"/>
                <w:lang w:val="lv-LV"/>
              </w:rPr>
            </w:pPr>
            <w:r w:rsidRPr="00EE49C8">
              <w:rPr>
                <w:rFonts w:ascii="Times New Roman" w:hAnsi="Times New Roman" w:cs="Times New Roman"/>
                <w:color w:val="FFFFFF" w:themeColor="background1"/>
                <w:sz w:val="24"/>
                <w:szCs w:val="24"/>
                <w:lang w:val="lv-LV"/>
              </w:rPr>
              <w:t>Pamatkapitāls (EUR)</w:t>
            </w:r>
          </w:p>
        </w:tc>
        <w:tc>
          <w:tcPr>
            <w:tcW w:w="1843" w:type="dxa"/>
            <w:shd w:val="clear" w:color="auto" w:fill="538135" w:themeFill="accent6" w:themeFillShade="BF"/>
          </w:tcPr>
          <w:p w14:paraId="6103B941" w14:textId="77777777" w:rsidR="00C077D7" w:rsidRPr="00EE49C8" w:rsidRDefault="00C077D7" w:rsidP="009B29D3">
            <w:pPr>
              <w:jc w:val="both"/>
              <w:rPr>
                <w:rFonts w:ascii="Times New Roman" w:hAnsi="Times New Roman" w:cs="Times New Roman"/>
                <w:color w:val="FFFFFF" w:themeColor="background1"/>
                <w:sz w:val="24"/>
                <w:szCs w:val="24"/>
                <w:lang w:val="lv-LV"/>
              </w:rPr>
            </w:pPr>
            <w:r w:rsidRPr="00EE49C8">
              <w:rPr>
                <w:rFonts w:ascii="Times New Roman" w:hAnsi="Times New Roman" w:cs="Times New Roman"/>
                <w:color w:val="FFFFFF" w:themeColor="background1"/>
                <w:sz w:val="24"/>
                <w:szCs w:val="24"/>
                <w:lang w:val="lv-LV"/>
              </w:rPr>
              <w:t>Pašvaldības līdzdalības (%)</w:t>
            </w:r>
          </w:p>
        </w:tc>
        <w:tc>
          <w:tcPr>
            <w:tcW w:w="2126" w:type="dxa"/>
            <w:shd w:val="clear" w:color="auto" w:fill="538135" w:themeFill="accent6" w:themeFillShade="BF"/>
          </w:tcPr>
          <w:p w14:paraId="66E6E387" w14:textId="77777777" w:rsidR="00C077D7" w:rsidRPr="00EE49C8" w:rsidRDefault="00C077D7" w:rsidP="009B29D3">
            <w:pPr>
              <w:jc w:val="both"/>
              <w:rPr>
                <w:rFonts w:ascii="Times New Roman" w:hAnsi="Times New Roman" w:cs="Times New Roman"/>
                <w:color w:val="FFFFFF" w:themeColor="background1"/>
                <w:sz w:val="24"/>
                <w:szCs w:val="24"/>
                <w:lang w:val="lv-LV"/>
              </w:rPr>
            </w:pPr>
            <w:r w:rsidRPr="00EE49C8">
              <w:rPr>
                <w:rFonts w:ascii="Times New Roman" w:hAnsi="Times New Roman" w:cs="Times New Roman"/>
                <w:color w:val="FFFFFF" w:themeColor="background1"/>
                <w:sz w:val="24"/>
                <w:szCs w:val="24"/>
                <w:lang w:val="lv-LV"/>
              </w:rPr>
              <w:t>Pašvaldības līdzdalības apmērs (EUR)</w:t>
            </w:r>
          </w:p>
        </w:tc>
      </w:tr>
      <w:tr w:rsidR="005A4BE4" w:rsidRPr="005A4BE4" w14:paraId="13D65852" w14:textId="77777777" w:rsidTr="00EE49C8">
        <w:tc>
          <w:tcPr>
            <w:tcW w:w="8642" w:type="dxa"/>
            <w:gridSpan w:val="4"/>
            <w:shd w:val="clear" w:color="auto" w:fill="A8D08D" w:themeFill="accent6" w:themeFillTint="99"/>
          </w:tcPr>
          <w:p w14:paraId="01401E48" w14:textId="77777777" w:rsidR="00C077D7" w:rsidRPr="005A4BE4" w:rsidRDefault="00C077D7" w:rsidP="009B29D3">
            <w:pPr>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Pašvaldības kontrolētās kapitālsabiedrības</w:t>
            </w:r>
          </w:p>
        </w:tc>
      </w:tr>
      <w:tr w:rsidR="005A4BE4" w:rsidRPr="005A4BE4" w14:paraId="0C0DCA46" w14:textId="77777777" w:rsidTr="009B29D3">
        <w:tc>
          <w:tcPr>
            <w:tcW w:w="2830" w:type="dxa"/>
          </w:tcPr>
          <w:p w14:paraId="2107030E" w14:textId="77777777" w:rsidR="00C077D7" w:rsidRPr="005A4BE4" w:rsidRDefault="00C077D7" w:rsidP="00947147">
            <w:pPr>
              <w:rPr>
                <w:rFonts w:ascii="Times New Roman" w:hAnsi="Times New Roman" w:cs="Times New Roman"/>
                <w:sz w:val="24"/>
                <w:szCs w:val="24"/>
                <w:lang w:val="lv-LV"/>
              </w:rPr>
            </w:pPr>
            <w:r w:rsidRPr="005A4BE4">
              <w:rPr>
                <w:rFonts w:ascii="Times New Roman" w:hAnsi="Times New Roman" w:cs="Times New Roman"/>
                <w:sz w:val="24"/>
                <w:szCs w:val="24"/>
                <w:lang w:val="lv-LV"/>
              </w:rPr>
              <w:t xml:space="preserve">SIA “Rēzeknes novada </w:t>
            </w:r>
            <w:proofErr w:type="spellStart"/>
            <w:r w:rsidRPr="005A4BE4">
              <w:rPr>
                <w:rFonts w:ascii="Times New Roman" w:hAnsi="Times New Roman" w:cs="Times New Roman"/>
                <w:sz w:val="24"/>
                <w:szCs w:val="24"/>
                <w:lang w:val="lv-LV"/>
              </w:rPr>
              <w:t>komunālserviss</w:t>
            </w:r>
            <w:proofErr w:type="spellEnd"/>
            <w:r w:rsidRPr="005A4BE4">
              <w:rPr>
                <w:rFonts w:ascii="Times New Roman" w:hAnsi="Times New Roman" w:cs="Times New Roman"/>
                <w:sz w:val="24"/>
                <w:szCs w:val="24"/>
                <w:lang w:val="lv-LV"/>
              </w:rPr>
              <w:t>”</w:t>
            </w:r>
          </w:p>
        </w:tc>
        <w:tc>
          <w:tcPr>
            <w:tcW w:w="1843" w:type="dxa"/>
          </w:tcPr>
          <w:p w14:paraId="250CF715" w14:textId="77777777" w:rsidR="00C077D7" w:rsidRPr="005A4BE4" w:rsidRDefault="00C077D7" w:rsidP="009B29D3">
            <w:pPr>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3 163 073</w:t>
            </w:r>
          </w:p>
        </w:tc>
        <w:tc>
          <w:tcPr>
            <w:tcW w:w="1843" w:type="dxa"/>
          </w:tcPr>
          <w:p w14:paraId="7D6FAB4B" w14:textId="77777777" w:rsidR="00C077D7" w:rsidRPr="005A4BE4" w:rsidRDefault="00C077D7" w:rsidP="0075222B">
            <w:pPr>
              <w:jc w:val="center"/>
              <w:rPr>
                <w:rFonts w:ascii="Times New Roman" w:hAnsi="Times New Roman" w:cs="Times New Roman"/>
                <w:sz w:val="24"/>
                <w:szCs w:val="24"/>
                <w:lang w:val="lv-LV"/>
              </w:rPr>
            </w:pPr>
            <w:r w:rsidRPr="005A4BE4">
              <w:rPr>
                <w:rFonts w:ascii="Times New Roman" w:hAnsi="Times New Roman" w:cs="Times New Roman"/>
                <w:sz w:val="24"/>
                <w:szCs w:val="24"/>
                <w:lang w:val="lv-LV"/>
              </w:rPr>
              <w:t>100</w:t>
            </w:r>
          </w:p>
        </w:tc>
        <w:tc>
          <w:tcPr>
            <w:tcW w:w="2126" w:type="dxa"/>
          </w:tcPr>
          <w:p w14:paraId="400B4974" w14:textId="2764BEE0" w:rsidR="00C077D7" w:rsidRPr="005A4BE4" w:rsidRDefault="00C077D7" w:rsidP="009B29D3">
            <w:pPr>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3 1</w:t>
            </w:r>
            <w:r w:rsidR="00C8326A">
              <w:rPr>
                <w:rFonts w:ascii="Times New Roman" w:hAnsi="Times New Roman" w:cs="Times New Roman"/>
                <w:sz w:val="24"/>
                <w:szCs w:val="24"/>
                <w:lang w:val="lv-LV"/>
              </w:rPr>
              <w:t>8</w:t>
            </w:r>
            <w:r w:rsidRPr="005A4BE4">
              <w:rPr>
                <w:rFonts w:ascii="Times New Roman" w:hAnsi="Times New Roman" w:cs="Times New Roman"/>
                <w:sz w:val="24"/>
                <w:szCs w:val="24"/>
                <w:lang w:val="lv-LV"/>
              </w:rPr>
              <w:t>3 073</w:t>
            </w:r>
          </w:p>
        </w:tc>
      </w:tr>
      <w:tr w:rsidR="005A4BE4" w:rsidRPr="005A4BE4" w14:paraId="16F259C7" w14:textId="77777777" w:rsidTr="009B29D3">
        <w:tc>
          <w:tcPr>
            <w:tcW w:w="2830" w:type="dxa"/>
          </w:tcPr>
          <w:p w14:paraId="08159ED3" w14:textId="77777777" w:rsidR="00C077D7" w:rsidRPr="005A4BE4" w:rsidRDefault="00C077D7" w:rsidP="00947147">
            <w:pPr>
              <w:rPr>
                <w:rFonts w:ascii="Times New Roman" w:hAnsi="Times New Roman" w:cs="Times New Roman"/>
                <w:sz w:val="24"/>
                <w:szCs w:val="24"/>
                <w:lang w:val="lv-LV"/>
              </w:rPr>
            </w:pPr>
            <w:r w:rsidRPr="005A4BE4">
              <w:rPr>
                <w:rFonts w:ascii="Times New Roman" w:hAnsi="Times New Roman" w:cs="Times New Roman"/>
                <w:sz w:val="24"/>
                <w:szCs w:val="24"/>
                <w:lang w:val="lv-LV"/>
              </w:rPr>
              <w:t>SIA “Strūžānu siltums”</w:t>
            </w:r>
          </w:p>
        </w:tc>
        <w:tc>
          <w:tcPr>
            <w:tcW w:w="1843" w:type="dxa"/>
          </w:tcPr>
          <w:p w14:paraId="407AAB64" w14:textId="77777777" w:rsidR="00C077D7" w:rsidRPr="005A4BE4" w:rsidRDefault="00C077D7" w:rsidP="009B29D3">
            <w:pPr>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442 439</w:t>
            </w:r>
          </w:p>
        </w:tc>
        <w:tc>
          <w:tcPr>
            <w:tcW w:w="1843" w:type="dxa"/>
          </w:tcPr>
          <w:p w14:paraId="3D0DF1A5" w14:textId="77777777" w:rsidR="00C077D7" w:rsidRPr="005A4BE4" w:rsidRDefault="00C077D7" w:rsidP="0075222B">
            <w:pPr>
              <w:jc w:val="center"/>
              <w:rPr>
                <w:rFonts w:ascii="Times New Roman" w:hAnsi="Times New Roman" w:cs="Times New Roman"/>
                <w:sz w:val="24"/>
                <w:szCs w:val="24"/>
                <w:lang w:val="lv-LV"/>
              </w:rPr>
            </w:pPr>
            <w:r w:rsidRPr="005A4BE4">
              <w:rPr>
                <w:rFonts w:ascii="Times New Roman" w:hAnsi="Times New Roman" w:cs="Times New Roman"/>
                <w:sz w:val="24"/>
                <w:szCs w:val="24"/>
                <w:lang w:val="lv-LV"/>
              </w:rPr>
              <w:t>100</w:t>
            </w:r>
          </w:p>
        </w:tc>
        <w:tc>
          <w:tcPr>
            <w:tcW w:w="2126" w:type="dxa"/>
          </w:tcPr>
          <w:p w14:paraId="5AFC2A5F" w14:textId="77777777" w:rsidR="00C077D7" w:rsidRPr="005A4BE4" w:rsidRDefault="00C077D7" w:rsidP="009B29D3">
            <w:pPr>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442 439</w:t>
            </w:r>
          </w:p>
        </w:tc>
      </w:tr>
      <w:tr w:rsidR="005A4BE4" w:rsidRPr="005A4BE4" w14:paraId="5B5CCF8C" w14:textId="77777777" w:rsidTr="009B29D3">
        <w:tc>
          <w:tcPr>
            <w:tcW w:w="2830" w:type="dxa"/>
          </w:tcPr>
          <w:p w14:paraId="6A6AE3E8" w14:textId="77777777" w:rsidR="00C077D7" w:rsidRPr="005A4BE4" w:rsidRDefault="00C077D7" w:rsidP="00947147">
            <w:pPr>
              <w:rPr>
                <w:rFonts w:ascii="Times New Roman" w:hAnsi="Times New Roman" w:cs="Times New Roman"/>
                <w:sz w:val="24"/>
                <w:szCs w:val="24"/>
                <w:lang w:val="lv-LV"/>
              </w:rPr>
            </w:pPr>
            <w:r w:rsidRPr="005A4BE4">
              <w:rPr>
                <w:rFonts w:ascii="Times New Roman" w:hAnsi="Times New Roman" w:cs="Times New Roman"/>
                <w:sz w:val="24"/>
                <w:szCs w:val="24"/>
                <w:lang w:val="lv-LV"/>
              </w:rPr>
              <w:t>SIA “Viļānu namsaimnieks”</w:t>
            </w:r>
          </w:p>
        </w:tc>
        <w:tc>
          <w:tcPr>
            <w:tcW w:w="1843" w:type="dxa"/>
          </w:tcPr>
          <w:p w14:paraId="21B63976" w14:textId="77777777" w:rsidR="00C077D7" w:rsidRPr="005A4BE4" w:rsidRDefault="00C077D7" w:rsidP="009B29D3">
            <w:pPr>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1 270 897</w:t>
            </w:r>
          </w:p>
        </w:tc>
        <w:tc>
          <w:tcPr>
            <w:tcW w:w="1843" w:type="dxa"/>
          </w:tcPr>
          <w:p w14:paraId="66C73935" w14:textId="77777777" w:rsidR="00C077D7" w:rsidRPr="005A4BE4" w:rsidRDefault="00C077D7" w:rsidP="0075222B">
            <w:pPr>
              <w:jc w:val="center"/>
              <w:rPr>
                <w:rFonts w:ascii="Times New Roman" w:hAnsi="Times New Roman" w:cs="Times New Roman"/>
                <w:sz w:val="24"/>
                <w:szCs w:val="24"/>
                <w:lang w:val="lv-LV"/>
              </w:rPr>
            </w:pPr>
            <w:r w:rsidRPr="005A4BE4">
              <w:rPr>
                <w:rFonts w:ascii="Times New Roman" w:hAnsi="Times New Roman" w:cs="Times New Roman"/>
                <w:sz w:val="24"/>
                <w:szCs w:val="24"/>
                <w:lang w:val="lv-LV"/>
              </w:rPr>
              <w:t>100</w:t>
            </w:r>
          </w:p>
        </w:tc>
        <w:tc>
          <w:tcPr>
            <w:tcW w:w="2126" w:type="dxa"/>
          </w:tcPr>
          <w:p w14:paraId="03EAA230" w14:textId="77777777" w:rsidR="00C077D7" w:rsidRPr="005A4BE4" w:rsidRDefault="00C077D7" w:rsidP="009B29D3">
            <w:pPr>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1 270 897</w:t>
            </w:r>
          </w:p>
        </w:tc>
      </w:tr>
      <w:tr w:rsidR="005A4BE4" w:rsidRPr="005A4BE4" w14:paraId="042690DF" w14:textId="77777777" w:rsidTr="009B29D3">
        <w:tc>
          <w:tcPr>
            <w:tcW w:w="2830" w:type="dxa"/>
          </w:tcPr>
          <w:p w14:paraId="12930BF9" w14:textId="77777777" w:rsidR="00C077D7" w:rsidRPr="005A4BE4" w:rsidRDefault="00C077D7" w:rsidP="009B29D3">
            <w:pPr>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SIA “Viļānu siltums”</w:t>
            </w:r>
          </w:p>
        </w:tc>
        <w:tc>
          <w:tcPr>
            <w:tcW w:w="1843" w:type="dxa"/>
          </w:tcPr>
          <w:p w14:paraId="2E3F0854" w14:textId="77777777" w:rsidR="00C077D7" w:rsidRPr="005A4BE4" w:rsidRDefault="00C077D7" w:rsidP="009B29D3">
            <w:pPr>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767 947</w:t>
            </w:r>
          </w:p>
        </w:tc>
        <w:tc>
          <w:tcPr>
            <w:tcW w:w="1843" w:type="dxa"/>
          </w:tcPr>
          <w:p w14:paraId="432F532F" w14:textId="77777777" w:rsidR="00C077D7" w:rsidRPr="005A4BE4" w:rsidRDefault="00C077D7" w:rsidP="0075222B">
            <w:pPr>
              <w:jc w:val="center"/>
              <w:rPr>
                <w:rFonts w:ascii="Times New Roman" w:hAnsi="Times New Roman" w:cs="Times New Roman"/>
                <w:sz w:val="24"/>
                <w:szCs w:val="24"/>
                <w:lang w:val="lv-LV"/>
              </w:rPr>
            </w:pPr>
            <w:r w:rsidRPr="005A4BE4">
              <w:rPr>
                <w:rFonts w:ascii="Times New Roman" w:hAnsi="Times New Roman" w:cs="Times New Roman"/>
                <w:sz w:val="24"/>
                <w:szCs w:val="24"/>
                <w:lang w:val="lv-LV"/>
              </w:rPr>
              <w:t>100</w:t>
            </w:r>
          </w:p>
        </w:tc>
        <w:tc>
          <w:tcPr>
            <w:tcW w:w="2126" w:type="dxa"/>
          </w:tcPr>
          <w:p w14:paraId="099715A8" w14:textId="77777777" w:rsidR="00C077D7" w:rsidRPr="005A4BE4" w:rsidRDefault="00C077D7" w:rsidP="009B29D3">
            <w:pPr>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767 947</w:t>
            </w:r>
          </w:p>
        </w:tc>
      </w:tr>
      <w:tr w:rsidR="005A4BE4" w:rsidRPr="005A4BE4" w14:paraId="7E0E0187" w14:textId="77777777" w:rsidTr="00EE49C8">
        <w:tc>
          <w:tcPr>
            <w:tcW w:w="8642" w:type="dxa"/>
            <w:gridSpan w:val="4"/>
            <w:shd w:val="clear" w:color="auto" w:fill="A8D08D" w:themeFill="accent6" w:themeFillTint="99"/>
          </w:tcPr>
          <w:p w14:paraId="56906F63" w14:textId="77777777" w:rsidR="00C077D7" w:rsidRPr="005A4BE4" w:rsidRDefault="00C077D7" w:rsidP="009B29D3">
            <w:pPr>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Kapitālsabiedrības kurās, Pašvaldībai nav noteicošā ietekme</w:t>
            </w:r>
          </w:p>
        </w:tc>
      </w:tr>
      <w:tr w:rsidR="005A4BE4" w:rsidRPr="005A4BE4" w14:paraId="3332FE59" w14:textId="77777777" w:rsidTr="009B29D3">
        <w:tc>
          <w:tcPr>
            <w:tcW w:w="2830" w:type="dxa"/>
          </w:tcPr>
          <w:p w14:paraId="7A5D8CB4" w14:textId="77777777" w:rsidR="00C077D7" w:rsidRPr="005A4BE4" w:rsidRDefault="00C077D7" w:rsidP="009B29D3">
            <w:pPr>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SIA “ALAAS”</w:t>
            </w:r>
          </w:p>
        </w:tc>
        <w:tc>
          <w:tcPr>
            <w:tcW w:w="1843" w:type="dxa"/>
          </w:tcPr>
          <w:p w14:paraId="71EBCE8C" w14:textId="77777777" w:rsidR="00C077D7" w:rsidRPr="005A4BE4" w:rsidRDefault="00C077D7" w:rsidP="009B29D3">
            <w:pPr>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1 998 692</w:t>
            </w:r>
          </w:p>
        </w:tc>
        <w:tc>
          <w:tcPr>
            <w:tcW w:w="1843" w:type="dxa"/>
            <w:tcBorders>
              <w:bottom w:val="single" w:sz="4" w:space="0" w:color="auto"/>
            </w:tcBorders>
          </w:tcPr>
          <w:p w14:paraId="7E5FC61E" w14:textId="77777777" w:rsidR="00C077D7" w:rsidRPr="005A4BE4" w:rsidRDefault="00C077D7" w:rsidP="0075222B">
            <w:pPr>
              <w:jc w:val="center"/>
              <w:rPr>
                <w:rFonts w:ascii="Times New Roman" w:hAnsi="Times New Roman" w:cs="Times New Roman"/>
                <w:sz w:val="24"/>
                <w:szCs w:val="24"/>
                <w:lang w:val="lv-LV"/>
              </w:rPr>
            </w:pPr>
            <w:r w:rsidRPr="005A4BE4">
              <w:rPr>
                <w:rFonts w:ascii="Times New Roman" w:hAnsi="Times New Roman" w:cs="Times New Roman"/>
                <w:sz w:val="24"/>
                <w:szCs w:val="24"/>
                <w:lang w:val="lv-LV"/>
              </w:rPr>
              <w:t>29,18</w:t>
            </w:r>
          </w:p>
        </w:tc>
        <w:tc>
          <w:tcPr>
            <w:tcW w:w="2126" w:type="dxa"/>
          </w:tcPr>
          <w:p w14:paraId="3B407771" w14:textId="77777777" w:rsidR="00C077D7" w:rsidRPr="005A4BE4" w:rsidRDefault="00C077D7" w:rsidP="009B29D3">
            <w:pPr>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583 121</w:t>
            </w:r>
          </w:p>
        </w:tc>
      </w:tr>
      <w:tr w:rsidR="005A4BE4" w:rsidRPr="005A4BE4" w14:paraId="55DAA801" w14:textId="77777777" w:rsidTr="00EE49C8">
        <w:tc>
          <w:tcPr>
            <w:tcW w:w="2830" w:type="dxa"/>
            <w:tcBorders>
              <w:top w:val="single" w:sz="4" w:space="0" w:color="auto"/>
              <w:bottom w:val="single" w:sz="4" w:space="0" w:color="auto"/>
            </w:tcBorders>
            <w:shd w:val="clear" w:color="auto" w:fill="E2EFD9" w:themeFill="accent6" w:themeFillTint="33"/>
          </w:tcPr>
          <w:p w14:paraId="46545D12" w14:textId="77777777" w:rsidR="00C077D7" w:rsidRPr="005A4BE4" w:rsidRDefault="00C077D7" w:rsidP="009B29D3">
            <w:pPr>
              <w:jc w:val="right"/>
              <w:rPr>
                <w:rFonts w:ascii="Times New Roman" w:hAnsi="Times New Roman" w:cs="Times New Roman"/>
                <w:sz w:val="24"/>
                <w:szCs w:val="24"/>
                <w:lang w:val="lv-LV"/>
              </w:rPr>
            </w:pPr>
            <w:r w:rsidRPr="005A4BE4">
              <w:rPr>
                <w:rFonts w:ascii="Times New Roman" w:hAnsi="Times New Roman" w:cs="Times New Roman"/>
                <w:sz w:val="24"/>
                <w:szCs w:val="24"/>
                <w:lang w:val="lv-LV"/>
              </w:rPr>
              <w:t>Kopā</w:t>
            </w:r>
          </w:p>
        </w:tc>
        <w:tc>
          <w:tcPr>
            <w:tcW w:w="1843" w:type="dxa"/>
            <w:tcBorders>
              <w:top w:val="single" w:sz="4" w:space="0" w:color="auto"/>
              <w:bottom w:val="single" w:sz="4" w:space="0" w:color="auto"/>
            </w:tcBorders>
            <w:shd w:val="clear" w:color="auto" w:fill="E2EFD9" w:themeFill="accent6" w:themeFillTint="33"/>
          </w:tcPr>
          <w:p w14:paraId="2D8352FB" w14:textId="77777777" w:rsidR="00C077D7" w:rsidRPr="005A4BE4" w:rsidRDefault="00C077D7" w:rsidP="009B29D3">
            <w:pPr>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7 643 048</w:t>
            </w:r>
          </w:p>
        </w:tc>
        <w:tc>
          <w:tcPr>
            <w:tcW w:w="1843" w:type="dxa"/>
            <w:tcBorders>
              <w:top w:val="single" w:sz="4" w:space="0" w:color="auto"/>
              <w:bottom w:val="nil"/>
            </w:tcBorders>
            <w:shd w:val="clear" w:color="auto" w:fill="E2EFD9" w:themeFill="accent6" w:themeFillTint="33"/>
          </w:tcPr>
          <w:p w14:paraId="2213400D" w14:textId="77777777" w:rsidR="00C077D7" w:rsidRPr="005A4BE4" w:rsidRDefault="00C077D7" w:rsidP="009B29D3">
            <w:pPr>
              <w:jc w:val="both"/>
              <w:rPr>
                <w:rFonts w:ascii="Times New Roman" w:hAnsi="Times New Roman" w:cs="Times New Roman"/>
                <w:sz w:val="24"/>
                <w:szCs w:val="24"/>
                <w:lang w:val="lv-LV"/>
              </w:rPr>
            </w:pPr>
          </w:p>
        </w:tc>
        <w:tc>
          <w:tcPr>
            <w:tcW w:w="2126" w:type="dxa"/>
            <w:shd w:val="clear" w:color="auto" w:fill="E2EFD9" w:themeFill="accent6" w:themeFillTint="33"/>
          </w:tcPr>
          <w:p w14:paraId="578CF688" w14:textId="77777777" w:rsidR="00C077D7" w:rsidRPr="005A4BE4" w:rsidRDefault="00C077D7" w:rsidP="009B29D3">
            <w:pPr>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6 227 477</w:t>
            </w:r>
          </w:p>
        </w:tc>
      </w:tr>
    </w:tbl>
    <w:p w14:paraId="4F7FCBE1" w14:textId="77777777" w:rsidR="00C077D7" w:rsidRDefault="00C077D7" w:rsidP="003B5FC3">
      <w:pPr>
        <w:jc w:val="both"/>
        <w:rPr>
          <w:rFonts w:ascii="Times New Roman" w:hAnsi="Times New Roman" w:cs="Times New Roman"/>
          <w:color w:val="388600"/>
          <w:sz w:val="24"/>
          <w:szCs w:val="24"/>
          <w:lang w:val="lv-LV"/>
        </w:rPr>
      </w:pPr>
    </w:p>
    <w:p w14:paraId="2C53F03A" w14:textId="4103AC89" w:rsidR="003B5FC3" w:rsidRPr="00F814E5" w:rsidRDefault="00285A76" w:rsidP="002D0125">
      <w:pPr>
        <w:spacing w:after="0"/>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Uz </w:t>
      </w:r>
      <w:r w:rsidR="003B5FC3" w:rsidRPr="00F814E5">
        <w:rPr>
          <w:rFonts w:ascii="Times New Roman" w:hAnsi="Times New Roman" w:cs="Times New Roman"/>
          <w:sz w:val="24"/>
          <w:szCs w:val="24"/>
          <w:lang w:val="lv-LV"/>
        </w:rPr>
        <w:t>202</w:t>
      </w:r>
      <w:r w:rsidR="00D7676F" w:rsidRPr="00F814E5">
        <w:rPr>
          <w:rFonts w:ascii="Times New Roman" w:hAnsi="Times New Roman" w:cs="Times New Roman"/>
          <w:sz w:val="24"/>
          <w:szCs w:val="24"/>
          <w:lang w:val="lv-LV"/>
        </w:rPr>
        <w:t>3</w:t>
      </w:r>
      <w:r w:rsidR="003B5FC3" w:rsidRPr="00F814E5">
        <w:rPr>
          <w:rFonts w:ascii="Times New Roman" w:hAnsi="Times New Roman" w:cs="Times New Roman"/>
          <w:sz w:val="24"/>
          <w:szCs w:val="24"/>
          <w:lang w:val="lv-LV"/>
        </w:rPr>
        <w:t>.gad</w:t>
      </w:r>
      <w:r>
        <w:rPr>
          <w:rFonts w:ascii="Times New Roman" w:hAnsi="Times New Roman" w:cs="Times New Roman"/>
          <w:sz w:val="24"/>
          <w:szCs w:val="24"/>
          <w:lang w:val="lv-LV"/>
        </w:rPr>
        <w:t>a 31.decembri</w:t>
      </w:r>
      <w:r w:rsidR="003B5FC3" w:rsidRPr="00F814E5">
        <w:rPr>
          <w:rFonts w:ascii="Times New Roman" w:hAnsi="Times New Roman" w:cs="Times New Roman"/>
          <w:sz w:val="24"/>
          <w:szCs w:val="24"/>
          <w:lang w:val="lv-LV"/>
        </w:rPr>
        <w:t xml:space="preserve"> Rēzeknes novada pašvaldības kopējais līdzdalības apmērs visās kapitālsabiedrībās, kurās tai ir kapitāla daļas, ir </w:t>
      </w:r>
      <w:r w:rsidR="007268CA" w:rsidRPr="00F814E5">
        <w:rPr>
          <w:rFonts w:ascii="Times New Roman" w:hAnsi="Times New Roman" w:cs="Times New Roman"/>
          <w:sz w:val="24"/>
          <w:szCs w:val="24"/>
          <w:lang w:val="lv-LV"/>
        </w:rPr>
        <w:t>3</w:t>
      </w:r>
      <w:r w:rsidR="00F85701" w:rsidRPr="00F814E5">
        <w:rPr>
          <w:rFonts w:ascii="Times New Roman" w:hAnsi="Times New Roman" w:cs="Times New Roman"/>
          <w:sz w:val="24"/>
          <w:szCs w:val="24"/>
          <w:lang w:val="lv-LV"/>
        </w:rPr>
        <w:t> </w:t>
      </w:r>
      <w:r w:rsidR="007268CA" w:rsidRPr="00F814E5">
        <w:rPr>
          <w:rFonts w:ascii="Times New Roman" w:hAnsi="Times New Roman" w:cs="Times New Roman"/>
          <w:sz w:val="24"/>
          <w:szCs w:val="24"/>
          <w:lang w:val="lv-LV"/>
        </w:rPr>
        <w:t>766</w:t>
      </w:r>
      <w:r w:rsidR="00F85701" w:rsidRPr="00F814E5">
        <w:rPr>
          <w:rFonts w:ascii="Times New Roman" w:hAnsi="Times New Roman" w:cs="Times New Roman"/>
          <w:sz w:val="24"/>
          <w:szCs w:val="24"/>
          <w:lang w:val="lv-LV"/>
        </w:rPr>
        <w:t> </w:t>
      </w:r>
      <w:r w:rsidR="007268CA" w:rsidRPr="00F814E5">
        <w:rPr>
          <w:rFonts w:ascii="Times New Roman" w:hAnsi="Times New Roman" w:cs="Times New Roman"/>
          <w:sz w:val="24"/>
          <w:szCs w:val="24"/>
          <w:lang w:val="lv-LV"/>
        </w:rPr>
        <w:t>194</w:t>
      </w:r>
      <w:r w:rsidR="00F85701" w:rsidRPr="00F814E5">
        <w:rPr>
          <w:rFonts w:ascii="Times New Roman" w:hAnsi="Times New Roman" w:cs="Times New Roman"/>
          <w:sz w:val="24"/>
          <w:szCs w:val="24"/>
          <w:lang w:val="lv-LV"/>
        </w:rPr>
        <w:t xml:space="preserve"> </w:t>
      </w:r>
      <w:proofErr w:type="spellStart"/>
      <w:r w:rsidR="003B5FC3" w:rsidRPr="00F814E5">
        <w:rPr>
          <w:rFonts w:ascii="Times New Roman" w:hAnsi="Times New Roman" w:cs="Times New Roman"/>
          <w:sz w:val="24"/>
          <w:szCs w:val="24"/>
          <w:lang w:val="lv-LV"/>
        </w:rPr>
        <w:t>euro</w:t>
      </w:r>
      <w:proofErr w:type="spellEnd"/>
      <w:r w:rsidR="003B5FC3" w:rsidRPr="00F814E5">
        <w:rPr>
          <w:rFonts w:ascii="Times New Roman" w:hAnsi="Times New Roman" w:cs="Times New Roman"/>
          <w:sz w:val="24"/>
          <w:szCs w:val="24"/>
          <w:lang w:val="lv-LV"/>
        </w:rPr>
        <w:t xml:space="preserve">. </w:t>
      </w:r>
    </w:p>
    <w:p w14:paraId="3F570043" w14:textId="07CC91FE" w:rsidR="000B08BE" w:rsidRDefault="003B5FC3" w:rsidP="002D0125">
      <w:pPr>
        <w:ind w:firstLine="720"/>
        <w:jc w:val="both"/>
        <w:rPr>
          <w:rFonts w:ascii="Times New Roman" w:hAnsi="Times New Roman" w:cs="Times New Roman"/>
          <w:sz w:val="24"/>
          <w:szCs w:val="24"/>
          <w:lang w:val="lv-LV"/>
        </w:rPr>
      </w:pPr>
      <w:r w:rsidRPr="00485C6C">
        <w:rPr>
          <w:rFonts w:ascii="Times New Roman" w:hAnsi="Times New Roman" w:cs="Times New Roman"/>
          <w:sz w:val="24"/>
          <w:szCs w:val="24"/>
          <w:lang w:val="lv-LV"/>
        </w:rPr>
        <w:t xml:space="preserve">Kapitālsabiedrību kopējais neto apgrozījums </w:t>
      </w:r>
      <w:r w:rsidR="00250D50" w:rsidRPr="00485C6C">
        <w:rPr>
          <w:rFonts w:ascii="Times New Roman" w:hAnsi="Times New Roman" w:cs="Times New Roman"/>
          <w:sz w:val="24"/>
          <w:szCs w:val="24"/>
          <w:lang w:val="lv-LV"/>
        </w:rPr>
        <w:t xml:space="preserve">uz </w:t>
      </w:r>
      <w:r w:rsidRPr="00485C6C">
        <w:rPr>
          <w:rFonts w:ascii="Times New Roman" w:hAnsi="Times New Roman" w:cs="Times New Roman"/>
          <w:sz w:val="24"/>
          <w:szCs w:val="24"/>
          <w:lang w:val="lv-LV"/>
        </w:rPr>
        <w:t>202</w:t>
      </w:r>
      <w:r w:rsidR="00F85701" w:rsidRPr="00485C6C">
        <w:rPr>
          <w:rFonts w:ascii="Times New Roman" w:hAnsi="Times New Roman" w:cs="Times New Roman"/>
          <w:sz w:val="24"/>
          <w:szCs w:val="24"/>
          <w:lang w:val="lv-LV"/>
        </w:rPr>
        <w:t>3</w:t>
      </w:r>
      <w:r w:rsidRPr="00485C6C">
        <w:rPr>
          <w:rFonts w:ascii="Times New Roman" w:hAnsi="Times New Roman" w:cs="Times New Roman"/>
          <w:sz w:val="24"/>
          <w:szCs w:val="24"/>
          <w:lang w:val="lv-LV"/>
        </w:rPr>
        <w:t>. gad</w:t>
      </w:r>
      <w:r w:rsidR="00250D50" w:rsidRPr="00485C6C">
        <w:rPr>
          <w:rFonts w:ascii="Times New Roman" w:hAnsi="Times New Roman" w:cs="Times New Roman"/>
          <w:sz w:val="24"/>
          <w:szCs w:val="24"/>
          <w:lang w:val="lv-LV"/>
        </w:rPr>
        <w:t>a 31.decembri</w:t>
      </w:r>
      <w:r w:rsidRPr="00485C6C">
        <w:rPr>
          <w:rFonts w:ascii="Times New Roman" w:hAnsi="Times New Roman" w:cs="Times New Roman"/>
          <w:sz w:val="24"/>
          <w:szCs w:val="24"/>
          <w:lang w:val="lv-LV"/>
        </w:rPr>
        <w:t xml:space="preserve"> pārsniedza </w:t>
      </w:r>
      <w:r w:rsidR="00250D50" w:rsidRPr="00485C6C">
        <w:rPr>
          <w:rFonts w:ascii="Times New Roman" w:hAnsi="Times New Roman" w:cs="Times New Roman"/>
          <w:sz w:val="24"/>
          <w:szCs w:val="24"/>
          <w:lang w:val="lv-LV"/>
        </w:rPr>
        <w:t>5 (piecus)</w:t>
      </w:r>
      <w:r w:rsidRPr="00485C6C">
        <w:rPr>
          <w:rFonts w:ascii="Times New Roman" w:hAnsi="Times New Roman" w:cs="Times New Roman"/>
          <w:sz w:val="24"/>
          <w:szCs w:val="24"/>
          <w:lang w:val="lv-LV"/>
        </w:rPr>
        <w:t xml:space="preserve"> miljonus </w:t>
      </w:r>
      <w:proofErr w:type="spellStart"/>
      <w:r w:rsidRPr="00485C6C">
        <w:rPr>
          <w:rFonts w:ascii="Times New Roman" w:hAnsi="Times New Roman" w:cs="Times New Roman"/>
          <w:sz w:val="24"/>
          <w:szCs w:val="24"/>
          <w:lang w:val="lv-LV"/>
        </w:rPr>
        <w:t>euro</w:t>
      </w:r>
      <w:proofErr w:type="spellEnd"/>
      <w:r w:rsidRPr="00485C6C">
        <w:rPr>
          <w:rFonts w:ascii="Times New Roman" w:hAnsi="Times New Roman" w:cs="Times New Roman"/>
          <w:sz w:val="24"/>
          <w:szCs w:val="24"/>
          <w:lang w:val="lv-LV"/>
        </w:rPr>
        <w:t xml:space="preserve">, kopējā aktīvu vērtība bija </w:t>
      </w:r>
      <w:r w:rsidR="00250D50" w:rsidRPr="00485C6C">
        <w:rPr>
          <w:rFonts w:ascii="Times New Roman" w:hAnsi="Times New Roman" w:cs="Times New Roman"/>
          <w:sz w:val="24"/>
          <w:szCs w:val="24"/>
          <w:lang w:val="lv-LV"/>
        </w:rPr>
        <w:t>11</w:t>
      </w:r>
      <w:r w:rsidRPr="00485C6C">
        <w:rPr>
          <w:rFonts w:ascii="Times New Roman" w:hAnsi="Times New Roman" w:cs="Times New Roman"/>
          <w:sz w:val="24"/>
          <w:szCs w:val="24"/>
          <w:lang w:val="lv-LV"/>
        </w:rPr>
        <w:t xml:space="preserve"> miljoni </w:t>
      </w:r>
      <w:r w:rsidR="00250D50" w:rsidRPr="00485C6C">
        <w:rPr>
          <w:rFonts w:ascii="Times New Roman" w:hAnsi="Times New Roman" w:cs="Times New Roman"/>
          <w:sz w:val="24"/>
          <w:szCs w:val="24"/>
          <w:lang w:val="lv-LV"/>
        </w:rPr>
        <w:t>665</w:t>
      </w:r>
      <w:r w:rsidRPr="00485C6C">
        <w:rPr>
          <w:rFonts w:ascii="Times New Roman" w:hAnsi="Times New Roman" w:cs="Times New Roman"/>
          <w:sz w:val="24"/>
          <w:szCs w:val="24"/>
          <w:lang w:val="lv-LV"/>
        </w:rPr>
        <w:t xml:space="preserve"> tūkstoši </w:t>
      </w:r>
      <w:r w:rsidR="00250D50" w:rsidRPr="00485C6C">
        <w:rPr>
          <w:rFonts w:ascii="Times New Roman" w:hAnsi="Times New Roman" w:cs="Times New Roman"/>
          <w:sz w:val="24"/>
          <w:szCs w:val="24"/>
          <w:lang w:val="lv-LV"/>
        </w:rPr>
        <w:t>791</w:t>
      </w:r>
      <w:r w:rsidRPr="00485C6C">
        <w:rPr>
          <w:rFonts w:ascii="Times New Roman" w:hAnsi="Times New Roman" w:cs="Times New Roman"/>
          <w:sz w:val="24"/>
          <w:szCs w:val="24"/>
          <w:lang w:val="lv-LV"/>
        </w:rPr>
        <w:t xml:space="preserve"> simti </w:t>
      </w:r>
      <w:proofErr w:type="spellStart"/>
      <w:r w:rsidRPr="00485C6C">
        <w:rPr>
          <w:rFonts w:ascii="Times New Roman" w:hAnsi="Times New Roman" w:cs="Times New Roman"/>
          <w:sz w:val="24"/>
          <w:szCs w:val="24"/>
          <w:lang w:val="lv-LV"/>
        </w:rPr>
        <w:t>euro</w:t>
      </w:r>
      <w:proofErr w:type="spellEnd"/>
      <w:r w:rsidRPr="00485C6C">
        <w:rPr>
          <w:rFonts w:ascii="Times New Roman" w:hAnsi="Times New Roman" w:cs="Times New Roman"/>
          <w:sz w:val="24"/>
          <w:szCs w:val="24"/>
          <w:lang w:val="lv-LV"/>
        </w:rPr>
        <w:t>, un kopā gada laikā tajās bija nodarbināti 1</w:t>
      </w:r>
      <w:r w:rsidR="007268CA" w:rsidRPr="00485C6C">
        <w:rPr>
          <w:rFonts w:ascii="Times New Roman" w:hAnsi="Times New Roman" w:cs="Times New Roman"/>
          <w:sz w:val="24"/>
          <w:szCs w:val="24"/>
          <w:lang w:val="lv-LV"/>
        </w:rPr>
        <w:t>2</w:t>
      </w:r>
      <w:r w:rsidRPr="00485C6C">
        <w:rPr>
          <w:rFonts w:ascii="Times New Roman" w:hAnsi="Times New Roman" w:cs="Times New Roman"/>
          <w:sz w:val="24"/>
          <w:szCs w:val="24"/>
          <w:lang w:val="lv-LV"/>
        </w:rPr>
        <w:t xml:space="preserve">0 darbinieki, kopējais valsts un pašvaldību budžetos iemaksātais nodokļu un nodevu apmērs pārsniedza </w:t>
      </w:r>
      <w:r w:rsidR="007268CA" w:rsidRPr="00485C6C">
        <w:rPr>
          <w:rFonts w:ascii="Times New Roman" w:hAnsi="Times New Roman" w:cs="Times New Roman"/>
          <w:sz w:val="24"/>
          <w:szCs w:val="24"/>
          <w:lang w:val="lv-LV"/>
        </w:rPr>
        <w:t>3</w:t>
      </w:r>
      <w:r w:rsidRPr="00485C6C">
        <w:rPr>
          <w:rFonts w:ascii="Times New Roman" w:hAnsi="Times New Roman" w:cs="Times New Roman"/>
          <w:sz w:val="24"/>
          <w:szCs w:val="24"/>
          <w:lang w:val="lv-LV"/>
        </w:rPr>
        <w:t xml:space="preserve"> miljonus </w:t>
      </w:r>
      <w:proofErr w:type="spellStart"/>
      <w:r w:rsidRPr="00485C6C">
        <w:rPr>
          <w:rFonts w:ascii="Times New Roman" w:hAnsi="Times New Roman" w:cs="Times New Roman"/>
          <w:sz w:val="24"/>
          <w:szCs w:val="24"/>
          <w:lang w:val="lv-LV"/>
        </w:rPr>
        <w:t>euro</w:t>
      </w:r>
      <w:proofErr w:type="spellEnd"/>
      <w:r w:rsidRPr="00485C6C">
        <w:rPr>
          <w:rFonts w:ascii="Times New Roman" w:hAnsi="Times New Roman" w:cs="Times New Roman"/>
          <w:sz w:val="24"/>
          <w:szCs w:val="24"/>
          <w:lang w:val="lv-LV"/>
        </w:rPr>
        <w:t xml:space="preserve"> gadā. </w:t>
      </w:r>
      <w:r w:rsidR="00F814E5" w:rsidRPr="00485C6C">
        <w:rPr>
          <w:rFonts w:ascii="Times New Roman" w:hAnsi="Times New Roman" w:cs="Times New Roman"/>
          <w:sz w:val="24"/>
          <w:szCs w:val="24"/>
          <w:lang w:val="lv-LV"/>
        </w:rPr>
        <w:t>Līdz ar to s</w:t>
      </w:r>
      <w:r w:rsidR="007268CA" w:rsidRPr="00485C6C">
        <w:rPr>
          <w:rFonts w:ascii="Times New Roman" w:hAnsi="Times New Roman" w:cs="Times New Roman"/>
          <w:sz w:val="24"/>
          <w:szCs w:val="24"/>
          <w:lang w:val="lv-LV"/>
        </w:rPr>
        <w:t xml:space="preserve">ecināms, ka </w:t>
      </w:r>
      <w:r w:rsidRPr="00485C6C">
        <w:rPr>
          <w:rFonts w:ascii="Times New Roman" w:hAnsi="Times New Roman" w:cs="Times New Roman"/>
          <w:sz w:val="24"/>
          <w:szCs w:val="24"/>
          <w:lang w:val="lv-LV"/>
        </w:rPr>
        <w:t xml:space="preserve">Kapitālsabiedrībām ir būtiska ietekme uz Rēzeknes novada attīstību kopumā. Atbilstoši Publiskas personas kapitāla daļu un kapitālsabiedrību pārvaldības likuma (turpmāk – Kapitālsabiedrību pārvaldības likums) 36. panta pirmās daļas 11. punktam atvasināta publiska persona nodrošina, ka tās mājaslapā internetā tiek publiskota aktuāla informācija par kapitālsabiedrībām, kurās tai ir līdzdalība, cita starpā arī — ikgadējais pārskats par atvasinātai publiskai personai piederošām kapitālsabiedrībām un kapitāla daļām. Minētajā pārskatā ietver konsolidētu informāciju par atvasinātas publiskas personas līdzdalību kapitālsabiedrībās, tās ieguldītajiem resursiem un to atdevi, kapitālsabiedrību sniegtajiem pakalpojumiem, iemaksām valsts budžetā un pašvaldību budžetos, saņemtajām valsts vai pašvaldības budžeta dotācijām,  par notikušajiem valdes locekļu nominācijas procesiem, kā arī citu informāciju, kas nepieciešama, lai sniegtu priekšstatu par atvasinātas publiskas personas kapitālsabiedrībām un kapitāla daļām. Ikgadējā pārskata sagatavošanā izmantoti Kapitālsabiedrību revidēto finanšu pārskatu dati, vidēja termiņa darbības stratēģijas, pārskati par finanšu un </w:t>
      </w:r>
      <w:proofErr w:type="spellStart"/>
      <w:r w:rsidRPr="00485C6C">
        <w:rPr>
          <w:rFonts w:ascii="Times New Roman" w:hAnsi="Times New Roman" w:cs="Times New Roman"/>
          <w:sz w:val="24"/>
          <w:szCs w:val="24"/>
          <w:lang w:val="lv-LV"/>
        </w:rPr>
        <w:t>nefinanšu</w:t>
      </w:r>
      <w:proofErr w:type="spellEnd"/>
      <w:r w:rsidRPr="00485C6C">
        <w:rPr>
          <w:rFonts w:ascii="Times New Roman" w:hAnsi="Times New Roman" w:cs="Times New Roman"/>
          <w:sz w:val="24"/>
          <w:szCs w:val="24"/>
          <w:lang w:val="lv-LV"/>
        </w:rPr>
        <w:t xml:space="preserve"> mērķu sasniegšanu 202</w:t>
      </w:r>
      <w:r w:rsidR="005A4BE4" w:rsidRPr="00485C6C">
        <w:rPr>
          <w:rFonts w:ascii="Times New Roman" w:hAnsi="Times New Roman" w:cs="Times New Roman"/>
          <w:sz w:val="24"/>
          <w:szCs w:val="24"/>
          <w:lang w:val="lv-LV"/>
        </w:rPr>
        <w:t>3</w:t>
      </w:r>
      <w:r w:rsidRPr="00485C6C">
        <w:rPr>
          <w:rFonts w:ascii="Times New Roman" w:hAnsi="Times New Roman" w:cs="Times New Roman"/>
          <w:sz w:val="24"/>
          <w:szCs w:val="24"/>
          <w:lang w:val="lv-LV"/>
        </w:rPr>
        <w:t xml:space="preserve">. gadā u. c. informācija. Ikgadējais pārskats par Kapitālsabiedrībām sagatavots, ievērojot </w:t>
      </w:r>
      <w:proofErr w:type="spellStart"/>
      <w:r w:rsidRPr="00485C6C">
        <w:rPr>
          <w:rFonts w:ascii="Times New Roman" w:hAnsi="Times New Roman" w:cs="Times New Roman"/>
          <w:sz w:val="24"/>
          <w:szCs w:val="24"/>
          <w:lang w:val="lv-LV"/>
        </w:rPr>
        <w:t>Pārresoru</w:t>
      </w:r>
      <w:proofErr w:type="spellEnd"/>
      <w:r w:rsidRPr="00485C6C">
        <w:rPr>
          <w:rFonts w:ascii="Times New Roman" w:hAnsi="Times New Roman" w:cs="Times New Roman"/>
          <w:sz w:val="24"/>
          <w:szCs w:val="24"/>
          <w:lang w:val="lv-LV"/>
        </w:rPr>
        <w:t xml:space="preserve"> koordinācijas centra 2020. gada 27. jūlija Ikgadējā pārskata par atvasinātai publiskai personai piederošām kapitālsabiedrībām un kapitāla daļām sagatavošanas un publiskošanas vadlīnijas (turpmāk – Vadlīnijas). Ikgadējā pārskata mērķis ir palielināt Kapitālsabiedrību darbības caurskatāmību un atbildību</w:t>
      </w:r>
      <w:r w:rsidRPr="005A4BE4">
        <w:rPr>
          <w:rFonts w:ascii="Times New Roman" w:hAnsi="Times New Roman" w:cs="Times New Roman"/>
          <w:sz w:val="24"/>
          <w:szCs w:val="24"/>
          <w:lang w:val="lv-LV"/>
        </w:rPr>
        <w:t xml:space="preserve"> sabiedrības priekšā, pievilcību investoriem un potenciālajiem kapitālsabiedrību darījumu </w:t>
      </w:r>
    </w:p>
    <w:p w14:paraId="4B5D2D06" w14:textId="77777777" w:rsidR="00B82BC2" w:rsidRDefault="00B82BC2" w:rsidP="003B5FC3">
      <w:pPr>
        <w:jc w:val="both"/>
        <w:rPr>
          <w:rFonts w:ascii="Times New Roman" w:hAnsi="Times New Roman" w:cs="Times New Roman"/>
          <w:sz w:val="24"/>
          <w:szCs w:val="24"/>
          <w:lang w:val="lv-LV"/>
        </w:rPr>
      </w:pPr>
    </w:p>
    <w:p w14:paraId="5444655E" w14:textId="5EFB5856" w:rsidR="00F217B6" w:rsidRPr="00663151" w:rsidRDefault="003B5FC3" w:rsidP="00C8326A">
      <w:pPr>
        <w:spacing w:after="0"/>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lastRenderedPageBreak/>
        <w:t xml:space="preserve">partneriem, kā arī – ieviest starptautiski atzītus labas korporatīvās pārvaldības principus, sagatavojot un publiskojot informāciju par pašvaldībai piederošām kapitālsabiedrībām un to darbības rezultātiem. </w:t>
      </w:r>
    </w:p>
    <w:p w14:paraId="451B2AB5" w14:textId="77777777" w:rsidR="006B781F" w:rsidRDefault="006B781F" w:rsidP="00C8326A">
      <w:pPr>
        <w:spacing w:after="0"/>
        <w:ind w:firstLine="426"/>
        <w:jc w:val="both"/>
        <w:rPr>
          <w:rFonts w:ascii="Times New Roman" w:hAnsi="Times New Roman" w:cs="Times New Roman"/>
          <w:sz w:val="24"/>
          <w:szCs w:val="24"/>
          <w:lang w:val="lv-LV"/>
        </w:rPr>
      </w:pPr>
      <w:r w:rsidRPr="00663151">
        <w:rPr>
          <w:rFonts w:ascii="Times New Roman" w:hAnsi="Times New Roman" w:cs="Times New Roman"/>
          <w:sz w:val="24"/>
          <w:szCs w:val="24"/>
          <w:lang w:val="lv-LV"/>
        </w:rPr>
        <w:t>Pašvaldībā ir spēkā Pārvaldības noteikumi, kuri nosaka Pašvaldības kapitālsabiedrību un kapitāla daļu pārvaldības kārtību. Pārvaldības noteikumu mērķis ir nodrošināt Pašvaldības kapitālsabiedrību un tai piederošu kapitāla daļu efektīvu pārvaldību, to racionālu un ekonomiski pamatotu resursu izmantošanu un labas korporatīvās pārvaldības principu ievērošanu. Pašvaldības kapitālsabiedrību un kapitāla daļu pārvaldība jāveic tā, lai nodrošinātu efektīvu darbības rezultātu sasniegšanu un publisko interešu īstenošanu un aizsardzību.</w:t>
      </w:r>
    </w:p>
    <w:p w14:paraId="19D49DA1" w14:textId="77777777" w:rsidR="000248E0" w:rsidRDefault="000248E0" w:rsidP="00FB4BFC">
      <w:pPr>
        <w:ind w:firstLine="426"/>
        <w:jc w:val="both"/>
        <w:rPr>
          <w:rFonts w:ascii="Times New Roman" w:hAnsi="Times New Roman" w:cs="Times New Roman"/>
          <w:sz w:val="24"/>
          <w:szCs w:val="24"/>
          <w:lang w:val="lv-LV"/>
        </w:rPr>
      </w:pPr>
    </w:p>
    <w:p w14:paraId="53AB2B28" w14:textId="77777777" w:rsidR="000248E0" w:rsidRDefault="000248E0" w:rsidP="00FB4BFC">
      <w:pPr>
        <w:ind w:firstLine="426"/>
        <w:jc w:val="both"/>
        <w:rPr>
          <w:rFonts w:ascii="Times New Roman" w:hAnsi="Times New Roman" w:cs="Times New Roman"/>
          <w:sz w:val="24"/>
          <w:szCs w:val="24"/>
          <w:lang w:val="lv-LV"/>
        </w:rPr>
      </w:pPr>
    </w:p>
    <w:p w14:paraId="4E07DD94" w14:textId="77777777" w:rsidR="000248E0" w:rsidRDefault="000248E0" w:rsidP="00FB4BFC">
      <w:pPr>
        <w:ind w:firstLine="426"/>
        <w:jc w:val="both"/>
        <w:rPr>
          <w:rFonts w:ascii="Times New Roman" w:hAnsi="Times New Roman" w:cs="Times New Roman"/>
          <w:sz w:val="24"/>
          <w:szCs w:val="24"/>
          <w:lang w:val="lv-LV"/>
        </w:rPr>
      </w:pPr>
    </w:p>
    <w:p w14:paraId="2E94D48F" w14:textId="77777777" w:rsidR="00C8326A" w:rsidRDefault="00C8326A" w:rsidP="00FB4BFC">
      <w:pPr>
        <w:ind w:firstLine="426"/>
        <w:jc w:val="both"/>
        <w:rPr>
          <w:rFonts w:ascii="Times New Roman" w:hAnsi="Times New Roman" w:cs="Times New Roman"/>
          <w:sz w:val="24"/>
          <w:szCs w:val="24"/>
          <w:lang w:val="lv-LV"/>
        </w:rPr>
      </w:pPr>
    </w:p>
    <w:p w14:paraId="2B9496D7" w14:textId="77777777" w:rsidR="00977C43" w:rsidRDefault="00977C43" w:rsidP="00FB4BFC">
      <w:pPr>
        <w:ind w:firstLine="426"/>
        <w:jc w:val="both"/>
        <w:rPr>
          <w:rFonts w:ascii="Times New Roman" w:hAnsi="Times New Roman" w:cs="Times New Roman"/>
          <w:sz w:val="24"/>
          <w:szCs w:val="24"/>
          <w:lang w:val="lv-LV"/>
        </w:rPr>
      </w:pPr>
    </w:p>
    <w:p w14:paraId="299BF7AE" w14:textId="77777777" w:rsidR="00C8326A" w:rsidRDefault="00C8326A" w:rsidP="00FB4BFC">
      <w:pPr>
        <w:ind w:firstLine="426"/>
        <w:jc w:val="both"/>
        <w:rPr>
          <w:rFonts w:ascii="Times New Roman" w:hAnsi="Times New Roman" w:cs="Times New Roman"/>
          <w:sz w:val="24"/>
          <w:szCs w:val="24"/>
          <w:lang w:val="lv-LV"/>
        </w:rPr>
      </w:pPr>
    </w:p>
    <w:p w14:paraId="58B811D3" w14:textId="77777777" w:rsidR="00C8326A" w:rsidRDefault="00C8326A" w:rsidP="00FB4BFC">
      <w:pPr>
        <w:ind w:firstLine="426"/>
        <w:jc w:val="both"/>
        <w:rPr>
          <w:rFonts w:ascii="Times New Roman" w:hAnsi="Times New Roman" w:cs="Times New Roman"/>
          <w:sz w:val="24"/>
          <w:szCs w:val="24"/>
          <w:lang w:val="lv-LV"/>
        </w:rPr>
      </w:pPr>
    </w:p>
    <w:p w14:paraId="53098356" w14:textId="77777777" w:rsidR="00C8326A" w:rsidRDefault="00C8326A" w:rsidP="00FB4BFC">
      <w:pPr>
        <w:ind w:firstLine="426"/>
        <w:jc w:val="both"/>
        <w:rPr>
          <w:rFonts w:ascii="Times New Roman" w:hAnsi="Times New Roman" w:cs="Times New Roman"/>
          <w:sz w:val="24"/>
          <w:szCs w:val="24"/>
          <w:lang w:val="lv-LV"/>
        </w:rPr>
      </w:pPr>
    </w:p>
    <w:p w14:paraId="3D751AF8" w14:textId="77777777" w:rsidR="00C8326A" w:rsidRDefault="00C8326A" w:rsidP="00FB4BFC">
      <w:pPr>
        <w:ind w:firstLine="426"/>
        <w:jc w:val="both"/>
        <w:rPr>
          <w:rFonts w:ascii="Times New Roman" w:hAnsi="Times New Roman" w:cs="Times New Roman"/>
          <w:sz w:val="24"/>
          <w:szCs w:val="24"/>
          <w:lang w:val="lv-LV"/>
        </w:rPr>
      </w:pPr>
    </w:p>
    <w:p w14:paraId="04B49AB5" w14:textId="77777777" w:rsidR="00C8326A" w:rsidRDefault="00C8326A" w:rsidP="00FB4BFC">
      <w:pPr>
        <w:ind w:firstLine="426"/>
        <w:jc w:val="both"/>
        <w:rPr>
          <w:rFonts w:ascii="Times New Roman" w:hAnsi="Times New Roman" w:cs="Times New Roman"/>
          <w:sz w:val="24"/>
          <w:szCs w:val="24"/>
          <w:lang w:val="lv-LV"/>
        </w:rPr>
      </w:pPr>
    </w:p>
    <w:p w14:paraId="4D8C8F0E" w14:textId="77777777" w:rsidR="00C8326A" w:rsidRDefault="00C8326A" w:rsidP="00FB4BFC">
      <w:pPr>
        <w:ind w:firstLine="426"/>
        <w:jc w:val="both"/>
        <w:rPr>
          <w:rFonts w:ascii="Times New Roman" w:hAnsi="Times New Roman" w:cs="Times New Roman"/>
          <w:sz w:val="24"/>
          <w:szCs w:val="24"/>
          <w:lang w:val="lv-LV"/>
        </w:rPr>
      </w:pPr>
    </w:p>
    <w:p w14:paraId="03B86CE9" w14:textId="77777777" w:rsidR="00C8326A" w:rsidRDefault="00C8326A" w:rsidP="00FB4BFC">
      <w:pPr>
        <w:ind w:firstLine="426"/>
        <w:jc w:val="both"/>
        <w:rPr>
          <w:rFonts w:ascii="Times New Roman" w:hAnsi="Times New Roman" w:cs="Times New Roman"/>
          <w:sz w:val="24"/>
          <w:szCs w:val="24"/>
          <w:lang w:val="lv-LV"/>
        </w:rPr>
      </w:pPr>
    </w:p>
    <w:p w14:paraId="318089C9" w14:textId="77777777" w:rsidR="00C8326A" w:rsidRDefault="00C8326A" w:rsidP="00FB4BFC">
      <w:pPr>
        <w:ind w:firstLine="426"/>
        <w:jc w:val="both"/>
        <w:rPr>
          <w:rFonts w:ascii="Times New Roman" w:hAnsi="Times New Roman" w:cs="Times New Roman"/>
          <w:sz w:val="24"/>
          <w:szCs w:val="24"/>
          <w:lang w:val="lv-LV"/>
        </w:rPr>
      </w:pPr>
    </w:p>
    <w:p w14:paraId="507D22B4" w14:textId="77777777" w:rsidR="00C8326A" w:rsidRDefault="00C8326A" w:rsidP="00FB4BFC">
      <w:pPr>
        <w:ind w:firstLine="426"/>
        <w:jc w:val="both"/>
        <w:rPr>
          <w:rFonts w:ascii="Times New Roman" w:hAnsi="Times New Roman" w:cs="Times New Roman"/>
          <w:sz w:val="24"/>
          <w:szCs w:val="24"/>
          <w:lang w:val="lv-LV"/>
        </w:rPr>
      </w:pPr>
    </w:p>
    <w:p w14:paraId="53EE4578" w14:textId="77777777" w:rsidR="00C8326A" w:rsidRDefault="00C8326A" w:rsidP="00FB4BFC">
      <w:pPr>
        <w:ind w:firstLine="426"/>
        <w:jc w:val="both"/>
        <w:rPr>
          <w:rFonts w:ascii="Times New Roman" w:hAnsi="Times New Roman" w:cs="Times New Roman"/>
          <w:sz w:val="24"/>
          <w:szCs w:val="24"/>
          <w:lang w:val="lv-LV"/>
        </w:rPr>
      </w:pPr>
    </w:p>
    <w:p w14:paraId="51B2107B" w14:textId="77777777" w:rsidR="00C8326A" w:rsidRDefault="00C8326A" w:rsidP="00FB4BFC">
      <w:pPr>
        <w:ind w:firstLine="426"/>
        <w:jc w:val="both"/>
        <w:rPr>
          <w:rFonts w:ascii="Times New Roman" w:hAnsi="Times New Roman" w:cs="Times New Roman"/>
          <w:sz w:val="24"/>
          <w:szCs w:val="24"/>
          <w:lang w:val="lv-LV"/>
        </w:rPr>
      </w:pPr>
    </w:p>
    <w:p w14:paraId="24EF1CCD" w14:textId="77777777" w:rsidR="00C8326A" w:rsidRDefault="00C8326A" w:rsidP="00FB4BFC">
      <w:pPr>
        <w:ind w:firstLine="426"/>
        <w:jc w:val="both"/>
        <w:rPr>
          <w:rFonts w:ascii="Times New Roman" w:hAnsi="Times New Roman" w:cs="Times New Roman"/>
          <w:sz w:val="24"/>
          <w:szCs w:val="24"/>
          <w:lang w:val="lv-LV"/>
        </w:rPr>
      </w:pPr>
    </w:p>
    <w:p w14:paraId="5B4728A6" w14:textId="77777777" w:rsidR="00C8326A" w:rsidRDefault="00C8326A" w:rsidP="00FB4BFC">
      <w:pPr>
        <w:ind w:firstLine="426"/>
        <w:jc w:val="both"/>
        <w:rPr>
          <w:rFonts w:ascii="Times New Roman" w:hAnsi="Times New Roman" w:cs="Times New Roman"/>
          <w:sz w:val="24"/>
          <w:szCs w:val="24"/>
          <w:lang w:val="lv-LV"/>
        </w:rPr>
      </w:pPr>
    </w:p>
    <w:p w14:paraId="1FD733F0" w14:textId="77777777" w:rsidR="00C8326A" w:rsidRDefault="00C8326A" w:rsidP="00FB4BFC">
      <w:pPr>
        <w:ind w:firstLine="426"/>
        <w:jc w:val="both"/>
        <w:rPr>
          <w:rFonts w:ascii="Times New Roman" w:hAnsi="Times New Roman" w:cs="Times New Roman"/>
          <w:sz w:val="24"/>
          <w:szCs w:val="24"/>
          <w:lang w:val="lv-LV"/>
        </w:rPr>
      </w:pPr>
    </w:p>
    <w:p w14:paraId="271AA57A" w14:textId="77777777" w:rsidR="00C8326A" w:rsidRDefault="00C8326A" w:rsidP="00FB4BFC">
      <w:pPr>
        <w:ind w:firstLine="426"/>
        <w:jc w:val="both"/>
        <w:rPr>
          <w:rFonts w:ascii="Times New Roman" w:hAnsi="Times New Roman" w:cs="Times New Roman"/>
          <w:sz w:val="24"/>
          <w:szCs w:val="24"/>
          <w:lang w:val="lv-LV"/>
        </w:rPr>
      </w:pPr>
    </w:p>
    <w:p w14:paraId="0D3C73D0" w14:textId="77777777" w:rsidR="00C8326A" w:rsidRDefault="00C8326A" w:rsidP="00FB4BFC">
      <w:pPr>
        <w:ind w:firstLine="426"/>
        <w:jc w:val="both"/>
        <w:rPr>
          <w:rFonts w:ascii="Times New Roman" w:hAnsi="Times New Roman" w:cs="Times New Roman"/>
          <w:sz w:val="24"/>
          <w:szCs w:val="24"/>
          <w:lang w:val="lv-LV"/>
        </w:rPr>
      </w:pPr>
    </w:p>
    <w:p w14:paraId="5221C086" w14:textId="77777777" w:rsidR="00C8326A" w:rsidRDefault="00C8326A" w:rsidP="00FB4BFC">
      <w:pPr>
        <w:ind w:firstLine="426"/>
        <w:jc w:val="both"/>
        <w:rPr>
          <w:rFonts w:ascii="Times New Roman" w:hAnsi="Times New Roman" w:cs="Times New Roman"/>
          <w:sz w:val="24"/>
          <w:szCs w:val="24"/>
          <w:lang w:val="lv-LV"/>
        </w:rPr>
      </w:pPr>
    </w:p>
    <w:p w14:paraId="0317DA0F" w14:textId="77777777" w:rsidR="00C8326A" w:rsidRDefault="00C8326A" w:rsidP="00FB4BFC">
      <w:pPr>
        <w:ind w:firstLine="426"/>
        <w:jc w:val="both"/>
        <w:rPr>
          <w:rFonts w:ascii="Times New Roman" w:hAnsi="Times New Roman" w:cs="Times New Roman"/>
          <w:sz w:val="24"/>
          <w:szCs w:val="24"/>
          <w:lang w:val="lv-LV"/>
        </w:rPr>
      </w:pPr>
    </w:p>
    <w:p w14:paraId="55FFF7BD" w14:textId="77777777" w:rsidR="00C8326A" w:rsidRDefault="00C8326A" w:rsidP="00FB4BFC">
      <w:pPr>
        <w:ind w:firstLine="426"/>
        <w:jc w:val="both"/>
        <w:rPr>
          <w:rFonts w:ascii="Times New Roman" w:hAnsi="Times New Roman" w:cs="Times New Roman"/>
          <w:sz w:val="24"/>
          <w:szCs w:val="24"/>
          <w:lang w:val="lv-LV"/>
        </w:rPr>
      </w:pPr>
    </w:p>
    <w:p w14:paraId="5F07BEA0" w14:textId="77777777" w:rsidR="00C8326A" w:rsidRPr="00977C43" w:rsidRDefault="00C8326A" w:rsidP="00FB4BFC">
      <w:pPr>
        <w:ind w:firstLine="426"/>
        <w:jc w:val="both"/>
        <w:rPr>
          <w:rFonts w:ascii="Times New Roman" w:hAnsi="Times New Roman" w:cs="Times New Roman"/>
          <w:sz w:val="16"/>
          <w:szCs w:val="16"/>
          <w:lang w:val="lv-LV"/>
        </w:rPr>
      </w:pPr>
    </w:p>
    <w:p w14:paraId="1FB87C38" w14:textId="77777777" w:rsidR="003B5FC3" w:rsidRPr="005A4BE4" w:rsidRDefault="003B5FC3" w:rsidP="003B5FC3">
      <w:pPr>
        <w:pStyle w:val="Sarakstarindkopa"/>
        <w:numPr>
          <w:ilvl w:val="0"/>
          <w:numId w:val="5"/>
        </w:numPr>
        <w:ind w:left="426" w:hanging="426"/>
        <w:jc w:val="both"/>
        <w:rPr>
          <w:rFonts w:ascii="CIDFont+F4" w:hAnsi="CIDFont+F4" w:cs="CIDFont+F4"/>
          <w:b/>
          <w:sz w:val="28"/>
          <w:szCs w:val="28"/>
          <w:lang w:val="lv-LV"/>
        </w:rPr>
      </w:pPr>
      <w:r w:rsidRPr="005A4BE4">
        <w:rPr>
          <w:rFonts w:ascii="CIDFont+F4" w:hAnsi="CIDFont+F4" w:cs="CIDFont+F4"/>
          <w:b/>
          <w:sz w:val="28"/>
          <w:szCs w:val="28"/>
          <w:lang w:val="lv-LV"/>
        </w:rPr>
        <w:lastRenderedPageBreak/>
        <w:t>Rēzeknes novada pašvaldības kapitālsabiedrību pārvaldības politika</w:t>
      </w:r>
    </w:p>
    <w:p w14:paraId="038235CE" w14:textId="77777777" w:rsidR="003B5FC3" w:rsidRPr="005A4BE4" w:rsidRDefault="003B5FC3" w:rsidP="003B5FC3">
      <w:pPr>
        <w:pStyle w:val="Sarakstarindkopa"/>
        <w:numPr>
          <w:ilvl w:val="1"/>
          <w:numId w:val="5"/>
        </w:numPr>
        <w:jc w:val="both"/>
        <w:rPr>
          <w:rFonts w:ascii="CIDFont+F4" w:hAnsi="CIDFont+F4" w:cs="CIDFont+F4"/>
          <w:b/>
          <w:sz w:val="24"/>
          <w:szCs w:val="24"/>
          <w:lang w:val="lv-LV"/>
        </w:rPr>
      </w:pPr>
      <w:r w:rsidRPr="005A4BE4">
        <w:rPr>
          <w:rFonts w:ascii="CIDFont+F4" w:hAnsi="CIDFont+F4" w:cs="CIDFont+F4"/>
          <w:b/>
          <w:sz w:val="24"/>
          <w:szCs w:val="24"/>
          <w:lang w:val="lv-LV"/>
        </w:rPr>
        <w:t xml:space="preserve">Rēzeknes novada pašvaldības līdzdalība un vispārējais stratēģiskais mērķis </w:t>
      </w:r>
    </w:p>
    <w:p w14:paraId="3556E1EC" w14:textId="77777777" w:rsidR="003B5FC3" w:rsidRPr="005A4BE4" w:rsidRDefault="003B5FC3" w:rsidP="003B5FC3">
      <w:pPr>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Publiskas personas kapitāla daļu un kapitālsabiedrību pārvaldības likums (turpmāk – Pārvaldības likums), kas stājās spēkā 2015. gada 1. janvārī, nosaka regulējumu pašvaldības kapitālsabiedrību pārvaldībai.</w:t>
      </w:r>
    </w:p>
    <w:p w14:paraId="6125FC84" w14:textId="77777777" w:rsidR="003B5FC3" w:rsidRPr="005A4BE4" w:rsidRDefault="003B5FC3" w:rsidP="003B5FC3">
      <w:pPr>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Augstākā lēmējinstitūcija Rēzeknes novada pašvaldībā ir dome, kas lemj par:</w:t>
      </w:r>
    </w:p>
    <w:p w14:paraId="09552F5F" w14:textId="77777777" w:rsidR="003B5FC3" w:rsidRPr="005A4BE4" w:rsidRDefault="003B5FC3" w:rsidP="003B5FC3">
      <w:pPr>
        <w:pStyle w:val="Sarakstarindkopa"/>
        <w:numPr>
          <w:ilvl w:val="0"/>
          <w:numId w:val="10"/>
        </w:numPr>
        <w:shd w:val="clear" w:color="auto" w:fill="FFFFFF" w:themeFill="background1"/>
        <w:ind w:firstLine="207"/>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kapitālsabiedrības dibināšanu, kā arī par tās darbības izbeigšanu;</w:t>
      </w:r>
    </w:p>
    <w:p w14:paraId="2406F3B4" w14:textId="77777777" w:rsidR="003B5FC3" w:rsidRPr="005A4BE4" w:rsidRDefault="003B5FC3" w:rsidP="003B5FC3">
      <w:pPr>
        <w:pStyle w:val="Sarakstarindkopa"/>
        <w:numPr>
          <w:ilvl w:val="0"/>
          <w:numId w:val="10"/>
        </w:numPr>
        <w:shd w:val="clear" w:color="auto" w:fill="FFFFFF" w:themeFill="background1"/>
        <w:ind w:left="1418" w:hanging="425"/>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kapitālsabiedrību reorganizāciju, apvienošanu, sadalīšanu vai pārveidošanu;</w:t>
      </w:r>
    </w:p>
    <w:p w14:paraId="39C00FF7" w14:textId="4464D2B5" w:rsidR="003B5FC3" w:rsidRPr="005A4BE4" w:rsidRDefault="003B5FC3" w:rsidP="003B5FC3">
      <w:pPr>
        <w:pStyle w:val="Sarakstarindkopa"/>
        <w:numPr>
          <w:ilvl w:val="0"/>
          <w:numId w:val="10"/>
        </w:numPr>
        <w:shd w:val="clear" w:color="auto" w:fill="FFFFFF" w:themeFill="background1"/>
        <w:ind w:firstLine="207"/>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līdzdalības iegūšanu vai izbeigšanu</w:t>
      </w:r>
      <w:r w:rsidR="00193517" w:rsidRPr="005A4BE4">
        <w:rPr>
          <w:rFonts w:ascii="Times New Roman" w:hAnsi="Times New Roman" w:cs="Times New Roman"/>
          <w:sz w:val="24"/>
          <w:szCs w:val="24"/>
          <w:lang w:val="lv-LV"/>
        </w:rPr>
        <w:t>;</w:t>
      </w:r>
    </w:p>
    <w:p w14:paraId="395E9E0B" w14:textId="785AF83D" w:rsidR="00193517" w:rsidRPr="005A4BE4" w:rsidRDefault="00193517" w:rsidP="00193517">
      <w:pPr>
        <w:pStyle w:val="Sarakstarindkopa"/>
        <w:numPr>
          <w:ilvl w:val="1"/>
          <w:numId w:val="10"/>
        </w:numPr>
        <w:shd w:val="clear" w:color="auto" w:fill="FFFFFF" w:themeFill="background1"/>
        <w:ind w:hanging="447"/>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kapitāla daļu (akciju) pārdošanu vai nodošanu bez atlīdzības valsts vai citas atvasinātas publiskas personas īpašumā.</w:t>
      </w:r>
    </w:p>
    <w:p w14:paraId="74DBC217" w14:textId="363EE587" w:rsidR="00875F65" w:rsidRDefault="00875F65" w:rsidP="008F0160">
      <w:pPr>
        <w:jc w:val="both"/>
        <w:rPr>
          <w:rFonts w:ascii="Times New Roman" w:hAnsi="Times New Roman" w:cs="Times New Roman"/>
          <w:sz w:val="24"/>
          <w:szCs w:val="24"/>
          <w:lang w:val="lv-LV"/>
        </w:rPr>
      </w:pPr>
      <w:r w:rsidRPr="00875F65">
        <w:rPr>
          <w:rFonts w:ascii="Times New Roman" w:hAnsi="Times New Roman" w:cs="Times New Roman"/>
          <w:sz w:val="24"/>
          <w:szCs w:val="24"/>
          <w:lang w:val="lv-LV"/>
        </w:rPr>
        <w:t xml:space="preserve">Saskaņā ar Kapitālsabiedrību pārvaldības likuma 7.panta pirmo daļu publiskai personai, tai skaitā Pašvaldībai, ir pienākums ne retāk kā reizi 5 (piecos) gados pārvērtēt katru tās tiešo līdzdalību kapitālsabiedrībā un tās atbilstību VPIL 88.panta pirmajā daļā minētajiem nosacījumiem. Lēmumā par publiskas personas līdzdalības saglabāšanu kapitālsabiedrībā ir jāietver gan vērtējums attiecībā uz atbilstību Kapitālsabiedrību pārvaldības likuma 4.panta nosacījumiem (4.panta pirmajā daļā noteikts, ka publiska persona drīkst iegūt līdzdalību kapitālsabiedrībā VPIL 88.panta pirmajā daļā minētajos gadījumos), gan vispārējais stratēģiskais mērķis (Kapitālsabiedrību pārvaldības likuma 1.panta pirmās daļas 18.punktā noteikts, ka kapitālsabiedrības vispārējie stratēģiskie mērķi ir publiskas personas augstākās lēmējinstitūcijas noteikti kapitālsabiedrības mērķi, kurus publiska persona vēlas sasniegt ar līdzdalību kapitālsabiedrībā un kuri izriet no tiesību aktiem un politikas plānošanas dokumentiem). </w:t>
      </w:r>
    </w:p>
    <w:p w14:paraId="4116319B" w14:textId="4C37EF78" w:rsidR="008F0160" w:rsidRPr="00485C6C" w:rsidRDefault="00193517" w:rsidP="008F0160">
      <w:pPr>
        <w:jc w:val="both"/>
        <w:rPr>
          <w:rFonts w:ascii="Times New Roman" w:hAnsi="Times New Roman" w:cs="Times New Roman"/>
          <w:sz w:val="24"/>
          <w:szCs w:val="24"/>
          <w:lang w:val="lv-LV"/>
        </w:rPr>
      </w:pPr>
      <w:r w:rsidRPr="00485C6C">
        <w:rPr>
          <w:rFonts w:ascii="Times New Roman" w:hAnsi="Times New Roman" w:cs="Times New Roman"/>
          <w:sz w:val="24"/>
          <w:szCs w:val="24"/>
          <w:lang w:val="lv-LV"/>
        </w:rPr>
        <w:t>Pašvaldībai pārvērtējot līdzdalību kapitālsabiedrībās, jākonsultējas ar kompetentām institūcijām konkurences aizsardzības jomā (Konkurences padomi) un komersantus pārstāvošām biedrībām vai nodibinājumiem, kā arī jāievēro komercdarbības atbalsta kontroles jomu regulējošu normatīvo aktu prasības.</w:t>
      </w:r>
    </w:p>
    <w:p w14:paraId="18314CD3" w14:textId="2E52B6E3" w:rsidR="003B5FC3" w:rsidRPr="00485C6C" w:rsidRDefault="008F0160" w:rsidP="001771FD">
      <w:pPr>
        <w:jc w:val="both"/>
        <w:rPr>
          <w:rFonts w:ascii="Times New Roman" w:hAnsi="Times New Roman" w:cs="Times New Roman"/>
          <w:sz w:val="24"/>
          <w:szCs w:val="24"/>
          <w:lang w:val="lv-LV"/>
        </w:rPr>
      </w:pPr>
      <w:r w:rsidRPr="00485C6C">
        <w:rPr>
          <w:rFonts w:ascii="Times New Roman" w:hAnsi="Times New Roman" w:cs="Times New Roman"/>
          <w:sz w:val="24"/>
          <w:szCs w:val="24"/>
          <w:lang w:val="lv-LV"/>
        </w:rPr>
        <w:t>Pašvaldības līdzdalības izvērtēšana kapitālsabiedrībās notika 202</w:t>
      </w:r>
      <w:r w:rsidR="00B03E7A" w:rsidRPr="00485C6C">
        <w:rPr>
          <w:rFonts w:ascii="Times New Roman" w:hAnsi="Times New Roman" w:cs="Times New Roman"/>
          <w:sz w:val="24"/>
          <w:szCs w:val="24"/>
          <w:lang w:val="lv-LV"/>
        </w:rPr>
        <w:t>2</w:t>
      </w:r>
      <w:r w:rsidRPr="00485C6C">
        <w:rPr>
          <w:rFonts w:ascii="Times New Roman" w:hAnsi="Times New Roman" w:cs="Times New Roman"/>
          <w:sz w:val="24"/>
          <w:szCs w:val="24"/>
          <w:lang w:val="lv-LV"/>
        </w:rPr>
        <w:t xml:space="preserve">.gadā. </w:t>
      </w:r>
      <w:r w:rsidR="00193517" w:rsidRPr="00485C6C">
        <w:rPr>
          <w:rFonts w:ascii="Times New Roman" w:hAnsi="Times New Roman" w:cs="Times New Roman"/>
          <w:sz w:val="24"/>
          <w:szCs w:val="24"/>
          <w:lang w:val="lv-LV"/>
        </w:rPr>
        <w:t>Dome lēmumu par</w:t>
      </w:r>
      <w:r w:rsidR="00605F80" w:rsidRPr="00485C6C">
        <w:rPr>
          <w:rFonts w:ascii="Times New Roman" w:hAnsi="Times New Roman" w:cs="Times New Roman"/>
          <w:sz w:val="24"/>
          <w:szCs w:val="24"/>
          <w:lang w:val="lv-LV"/>
        </w:rPr>
        <w:t xml:space="preserve"> līdzdalības saglabāšanu kapitālsabiedrībās un stratēģiskajiem mērķiem pieņēma 2022.gada 19.maijā</w:t>
      </w:r>
      <w:r w:rsidR="00770765">
        <w:rPr>
          <w:rFonts w:ascii="Times New Roman" w:hAnsi="Times New Roman" w:cs="Times New Roman"/>
          <w:sz w:val="24"/>
          <w:szCs w:val="24"/>
          <w:lang w:val="lv-LV"/>
        </w:rPr>
        <w:t>,</w:t>
      </w:r>
      <w:r w:rsidR="00605F80" w:rsidRPr="00485C6C">
        <w:rPr>
          <w:lang w:val="lv-LV"/>
        </w:rPr>
        <w:t xml:space="preserve"> </w:t>
      </w:r>
      <w:r w:rsidR="00770765" w:rsidRPr="00875F65">
        <w:rPr>
          <w:rFonts w:ascii="Times New Roman" w:hAnsi="Times New Roman" w:cs="Times New Roman"/>
          <w:sz w:val="24"/>
          <w:szCs w:val="24"/>
          <w:lang w:val="lv-LV"/>
        </w:rPr>
        <w:t>līdz ar to kārtējo līdzdalības pārvērtējumu tiek plānots veikt 2027.gadā.</w:t>
      </w:r>
    </w:p>
    <w:p w14:paraId="365D092E" w14:textId="77777777" w:rsidR="003B5FC3" w:rsidRPr="00485C6C" w:rsidRDefault="003B5FC3" w:rsidP="003B5FC3">
      <w:pPr>
        <w:jc w:val="both"/>
        <w:rPr>
          <w:rFonts w:ascii="Times New Roman" w:hAnsi="Times New Roman" w:cs="Times New Roman"/>
          <w:b/>
          <w:sz w:val="24"/>
          <w:szCs w:val="24"/>
          <w:lang w:val="lv-LV"/>
        </w:rPr>
      </w:pPr>
      <w:r w:rsidRPr="00485C6C">
        <w:rPr>
          <w:rFonts w:ascii="Times New Roman" w:hAnsi="Times New Roman" w:cs="Times New Roman"/>
          <w:sz w:val="24"/>
          <w:szCs w:val="24"/>
          <w:lang w:val="lv-LV"/>
        </w:rPr>
        <w:t xml:space="preserve">Vispārējais stratēģiskais mērķis ir publiskas personas augstākās lēmējinstitūcijas noteikti kapitālsabiedrības mērķi, kurus publiska persona vēlas sasniegt ar līdzdalību kapitālsabiedrībā un kuri izriet no tiesību aktiem un politikas plānošanas dokumentiem. Savukārt no vispārējā stratēģiskā mērķa tiek atvasināti </w:t>
      </w:r>
      <w:proofErr w:type="spellStart"/>
      <w:r w:rsidRPr="00485C6C">
        <w:rPr>
          <w:rFonts w:ascii="Times New Roman" w:hAnsi="Times New Roman" w:cs="Times New Roman"/>
          <w:sz w:val="24"/>
          <w:szCs w:val="24"/>
          <w:lang w:val="lv-LV"/>
        </w:rPr>
        <w:t>apakšmērķi</w:t>
      </w:r>
      <w:proofErr w:type="spellEnd"/>
      <w:r w:rsidRPr="00485C6C">
        <w:rPr>
          <w:rFonts w:ascii="Times New Roman" w:hAnsi="Times New Roman" w:cs="Times New Roman"/>
          <w:sz w:val="24"/>
          <w:szCs w:val="24"/>
          <w:lang w:val="lv-LV"/>
        </w:rPr>
        <w:t>, kas tiek noteikti katras kapitālsabiedrības vidēja termiņa darbības stratēģijā.</w:t>
      </w:r>
    </w:p>
    <w:p w14:paraId="54684764" w14:textId="2FF2035E" w:rsidR="00605F80" w:rsidRPr="0083324D" w:rsidRDefault="00BF0B28" w:rsidP="003B5FC3">
      <w:pPr>
        <w:jc w:val="both"/>
        <w:rPr>
          <w:rFonts w:ascii="Times New Roman" w:hAnsi="Times New Roman" w:cs="Times New Roman"/>
          <w:sz w:val="24"/>
          <w:szCs w:val="24"/>
          <w:lang w:val="lv-LV"/>
        </w:rPr>
      </w:pPr>
      <w:r w:rsidRPr="0083324D">
        <w:rPr>
          <w:rFonts w:ascii="Times New Roman" w:hAnsi="Times New Roman" w:cs="Times New Roman"/>
          <w:sz w:val="24"/>
          <w:szCs w:val="24"/>
          <w:lang w:val="lv-LV"/>
        </w:rPr>
        <w:t>Pašvaldības dome ar 2023.gada 23.marta lēmumu Nr.421 “Par Rēzeknes novada pašvaldības kapitālsabiedrību SIA “Viļānu siltums”, SIA “Viļānu namsaimnieks”, SIA “Strūžānu siltums” un SIA “Maltas dzīvokļu – komunālās saimniecības uzņēmums” reorganizācijas procesa uzsākšanu” nolēma uzsākt reorganizācijas procesu pievienošanas ceļā, nosakot, ka SIA “Viļānu siltums” (</w:t>
      </w:r>
      <w:proofErr w:type="spellStart"/>
      <w:r w:rsidRPr="0083324D">
        <w:rPr>
          <w:rFonts w:ascii="Times New Roman" w:hAnsi="Times New Roman" w:cs="Times New Roman"/>
          <w:sz w:val="24"/>
          <w:szCs w:val="24"/>
          <w:lang w:val="lv-LV"/>
        </w:rPr>
        <w:t>reģ</w:t>
      </w:r>
      <w:proofErr w:type="spellEnd"/>
      <w:r w:rsidRPr="0083324D">
        <w:rPr>
          <w:rFonts w:ascii="Times New Roman" w:hAnsi="Times New Roman" w:cs="Times New Roman"/>
          <w:sz w:val="24"/>
          <w:szCs w:val="24"/>
          <w:lang w:val="lv-LV"/>
        </w:rPr>
        <w:t>. Nr.42403003341), SIA “Viļānu namsaimnieks” (</w:t>
      </w:r>
      <w:proofErr w:type="spellStart"/>
      <w:r w:rsidRPr="0083324D">
        <w:rPr>
          <w:rFonts w:ascii="Times New Roman" w:hAnsi="Times New Roman" w:cs="Times New Roman"/>
          <w:sz w:val="24"/>
          <w:szCs w:val="24"/>
          <w:lang w:val="lv-LV"/>
        </w:rPr>
        <w:t>reģ</w:t>
      </w:r>
      <w:proofErr w:type="spellEnd"/>
      <w:r w:rsidRPr="0083324D">
        <w:rPr>
          <w:rFonts w:ascii="Times New Roman" w:hAnsi="Times New Roman" w:cs="Times New Roman"/>
          <w:sz w:val="24"/>
          <w:szCs w:val="24"/>
          <w:lang w:val="lv-LV"/>
        </w:rPr>
        <w:t>. Nr.52403003451), SIA “Strūžānu siltums” (</w:t>
      </w:r>
      <w:proofErr w:type="spellStart"/>
      <w:r w:rsidRPr="0083324D">
        <w:rPr>
          <w:rFonts w:ascii="Times New Roman" w:hAnsi="Times New Roman" w:cs="Times New Roman"/>
          <w:sz w:val="24"/>
          <w:szCs w:val="24"/>
          <w:lang w:val="lv-LV"/>
        </w:rPr>
        <w:t>reģ.Nr</w:t>
      </w:r>
      <w:proofErr w:type="spellEnd"/>
      <w:r w:rsidRPr="0083324D">
        <w:rPr>
          <w:rFonts w:ascii="Times New Roman" w:hAnsi="Times New Roman" w:cs="Times New Roman"/>
          <w:sz w:val="24"/>
          <w:szCs w:val="24"/>
          <w:lang w:val="lv-LV"/>
        </w:rPr>
        <w:t xml:space="preserve">. 42403006333) pievienojamās sabiedrības </w:t>
      </w:r>
      <w:r w:rsidR="001771FD" w:rsidRPr="0083324D">
        <w:rPr>
          <w:rFonts w:ascii="Times New Roman" w:hAnsi="Times New Roman" w:cs="Times New Roman"/>
          <w:sz w:val="24"/>
          <w:szCs w:val="24"/>
          <w:lang w:val="lv-LV"/>
        </w:rPr>
        <w:lastRenderedPageBreak/>
        <w:t>kur pievienošanā iegūstošā sabiedrība ir SIA “Maltas dzīvokļu – komunālās saimniecības uzņēmums” (</w:t>
      </w:r>
      <w:proofErr w:type="spellStart"/>
      <w:r w:rsidR="001771FD" w:rsidRPr="0083324D">
        <w:rPr>
          <w:rFonts w:ascii="Times New Roman" w:hAnsi="Times New Roman" w:cs="Times New Roman"/>
          <w:sz w:val="24"/>
          <w:szCs w:val="24"/>
          <w:lang w:val="lv-LV"/>
        </w:rPr>
        <w:t>reg</w:t>
      </w:r>
      <w:proofErr w:type="spellEnd"/>
      <w:r w:rsidR="001771FD" w:rsidRPr="0083324D">
        <w:rPr>
          <w:rFonts w:ascii="Times New Roman" w:hAnsi="Times New Roman" w:cs="Times New Roman"/>
          <w:sz w:val="24"/>
          <w:szCs w:val="24"/>
          <w:lang w:val="lv-LV"/>
        </w:rPr>
        <w:t>. Nr.42403000932).</w:t>
      </w:r>
      <w:r w:rsidRPr="0083324D">
        <w:rPr>
          <w:rFonts w:ascii="Times New Roman" w:hAnsi="Times New Roman" w:cs="Times New Roman"/>
          <w:sz w:val="24"/>
          <w:szCs w:val="24"/>
          <w:lang w:val="lv-LV"/>
        </w:rPr>
        <w:t xml:space="preserve"> </w:t>
      </w:r>
    </w:p>
    <w:p w14:paraId="16D23346" w14:textId="359F87B7" w:rsidR="001771FD" w:rsidRDefault="001771FD" w:rsidP="003B5FC3">
      <w:pPr>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Reorganizācijas process pievienošanas ceļā tika pabeigts 2023.gada 13.decembrī, kur pievienojamās kapitālsabiedrības beidz pastāvēt bez likvidācijas procesa un tiek izslēgtas no komercreģistra.</w:t>
      </w:r>
    </w:p>
    <w:p w14:paraId="0F13C6E2" w14:textId="7C3BE808" w:rsidR="00875F65" w:rsidRDefault="00875F65" w:rsidP="00875F65">
      <w:pPr>
        <w:jc w:val="right"/>
        <w:rPr>
          <w:rFonts w:ascii="Times New Roman" w:hAnsi="Times New Roman" w:cs="Times New Roman"/>
          <w:i/>
          <w:iCs/>
          <w:sz w:val="20"/>
          <w:szCs w:val="20"/>
          <w:lang w:val="lv-LV"/>
        </w:rPr>
      </w:pPr>
      <w:r w:rsidRPr="00671B88">
        <w:rPr>
          <w:rFonts w:ascii="Times New Roman" w:hAnsi="Times New Roman" w:cs="Times New Roman"/>
          <w:i/>
          <w:iCs/>
          <w:sz w:val="20"/>
          <w:szCs w:val="20"/>
          <w:lang w:val="lv-LV"/>
        </w:rPr>
        <w:t>Tabula Nr.</w:t>
      </w:r>
      <w:r w:rsidR="008C35E2">
        <w:rPr>
          <w:rFonts w:ascii="Times New Roman" w:hAnsi="Times New Roman" w:cs="Times New Roman"/>
          <w:i/>
          <w:iCs/>
          <w:sz w:val="20"/>
          <w:szCs w:val="20"/>
          <w:lang w:val="lv-LV"/>
        </w:rPr>
        <w:t>2</w:t>
      </w:r>
    </w:p>
    <w:tbl>
      <w:tblPr>
        <w:tblStyle w:val="Reatabula"/>
        <w:tblW w:w="9209" w:type="dxa"/>
        <w:tblLayout w:type="fixed"/>
        <w:tblLook w:val="04A0" w:firstRow="1" w:lastRow="0" w:firstColumn="1" w:lastColumn="0" w:noHBand="0" w:noVBand="1"/>
      </w:tblPr>
      <w:tblGrid>
        <w:gridCol w:w="1980"/>
        <w:gridCol w:w="2268"/>
        <w:gridCol w:w="2977"/>
        <w:gridCol w:w="1984"/>
      </w:tblGrid>
      <w:tr w:rsidR="00875F65" w:rsidRPr="00947147" w14:paraId="6D0EC10C" w14:textId="77777777" w:rsidTr="00D9274D">
        <w:tc>
          <w:tcPr>
            <w:tcW w:w="1980" w:type="dxa"/>
            <w:shd w:val="clear" w:color="auto" w:fill="538135" w:themeFill="accent6" w:themeFillShade="BF"/>
          </w:tcPr>
          <w:p w14:paraId="04C17551" w14:textId="77777777" w:rsidR="00875F65" w:rsidRPr="00947147" w:rsidRDefault="00875F65" w:rsidP="006F40DE">
            <w:pPr>
              <w:jc w:val="both"/>
              <w:rPr>
                <w:rFonts w:ascii="Times New Roman" w:hAnsi="Times New Roman" w:cs="Times New Roman"/>
                <w:color w:val="FFFFFF" w:themeColor="background1"/>
                <w:sz w:val="24"/>
                <w:szCs w:val="24"/>
                <w:lang w:val="lv-LV"/>
              </w:rPr>
            </w:pPr>
            <w:r w:rsidRPr="00947147">
              <w:rPr>
                <w:rFonts w:ascii="Times New Roman" w:hAnsi="Times New Roman" w:cs="Times New Roman"/>
                <w:color w:val="FFFFFF" w:themeColor="background1"/>
                <w:sz w:val="24"/>
                <w:szCs w:val="24"/>
                <w:lang w:val="lv-LV"/>
              </w:rPr>
              <w:t>Kapitālsabiedrība</w:t>
            </w:r>
          </w:p>
        </w:tc>
        <w:tc>
          <w:tcPr>
            <w:tcW w:w="2268" w:type="dxa"/>
            <w:shd w:val="clear" w:color="auto" w:fill="538135" w:themeFill="accent6" w:themeFillShade="BF"/>
          </w:tcPr>
          <w:p w14:paraId="0CBE5429" w14:textId="77777777" w:rsidR="00875F65" w:rsidRPr="00947147" w:rsidRDefault="00875F65" w:rsidP="006F40DE">
            <w:pPr>
              <w:jc w:val="both"/>
              <w:rPr>
                <w:rFonts w:ascii="Times New Roman" w:hAnsi="Times New Roman" w:cs="Times New Roman"/>
                <w:color w:val="FFFFFF" w:themeColor="background1"/>
                <w:sz w:val="24"/>
                <w:szCs w:val="24"/>
                <w:lang w:val="lv-LV"/>
              </w:rPr>
            </w:pPr>
            <w:r w:rsidRPr="00947147">
              <w:rPr>
                <w:rFonts w:ascii="Times New Roman" w:hAnsi="Times New Roman" w:cs="Times New Roman"/>
                <w:color w:val="FFFFFF" w:themeColor="background1"/>
                <w:sz w:val="24"/>
                <w:szCs w:val="24"/>
                <w:lang w:val="lv-LV"/>
              </w:rPr>
              <w:t>Kapitālsabiedrības komercdarbības veidi</w:t>
            </w:r>
          </w:p>
        </w:tc>
        <w:tc>
          <w:tcPr>
            <w:tcW w:w="2977" w:type="dxa"/>
            <w:shd w:val="clear" w:color="auto" w:fill="538135" w:themeFill="accent6" w:themeFillShade="BF"/>
          </w:tcPr>
          <w:p w14:paraId="7CAF510D" w14:textId="77777777" w:rsidR="00875F65" w:rsidRPr="00947147" w:rsidRDefault="00875F65" w:rsidP="006F40DE">
            <w:pPr>
              <w:jc w:val="both"/>
              <w:rPr>
                <w:rFonts w:ascii="Times New Roman" w:hAnsi="Times New Roman" w:cs="Times New Roman"/>
                <w:color w:val="FFFFFF" w:themeColor="background1"/>
                <w:sz w:val="24"/>
                <w:szCs w:val="24"/>
                <w:lang w:val="lv-LV"/>
              </w:rPr>
            </w:pPr>
            <w:r w:rsidRPr="00947147">
              <w:rPr>
                <w:rFonts w:ascii="Times New Roman" w:hAnsi="Times New Roman" w:cs="Times New Roman"/>
                <w:color w:val="FFFFFF" w:themeColor="background1"/>
                <w:sz w:val="24"/>
                <w:szCs w:val="24"/>
                <w:lang w:val="lv-LV"/>
              </w:rPr>
              <w:t>Vispārējais stratēģiskais mērķis</w:t>
            </w:r>
          </w:p>
        </w:tc>
        <w:tc>
          <w:tcPr>
            <w:tcW w:w="1984" w:type="dxa"/>
            <w:shd w:val="clear" w:color="auto" w:fill="538135" w:themeFill="accent6" w:themeFillShade="BF"/>
          </w:tcPr>
          <w:p w14:paraId="6CC56DB6" w14:textId="77777777" w:rsidR="00875F65" w:rsidRPr="00947147" w:rsidRDefault="00875F65" w:rsidP="006F40DE">
            <w:pPr>
              <w:jc w:val="both"/>
              <w:rPr>
                <w:rFonts w:ascii="Times New Roman" w:hAnsi="Times New Roman" w:cs="Times New Roman"/>
                <w:color w:val="FFFFFF" w:themeColor="background1"/>
                <w:sz w:val="24"/>
                <w:szCs w:val="24"/>
                <w:lang w:val="lv-LV"/>
              </w:rPr>
            </w:pPr>
            <w:r w:rsidRPr="00947147">
              <w:rPr>
                <w:rFonts w:ascii="Times New Roman" w:hAnsi="Times New Roman" w:cs="Times New Roman"/>
                <w:color w:val="FFFFFF" w:themeColor="background1"/>
                <w:sz w:val="24"/>
                <w:szCs w:val="24"/>
                <w:lang w:val="lv-LV"/>
              </w:rPr>
              <w:t>Līdzdalības pamatojums</w:t>
            </w:r>
          </w:p>
        </w:tc>
      </w:tr>
      <w:tr w:rsidR="00875F65" w:rsidRPr="00486FFE" w14:paraId="4B9AD535" w14:textId="77777777" w:rsidTr="00D9274D">
        <w:tc>
          <w:tcPr>
            <w:tcW w:w="1980" w:type="dxa"/>
          </w:tcPr>
          <w:p w14:paraId="6A10D2C8" w14:textId="77777777" w:rsidR="00875F65" w:rsidRPr="00706472" w:rsidRDefault="00875F65" w:rsidP="006F40DE">
            <w:pPr>
              <w:jc w:val="both"/>
              <w:rPr>
                <w:rFonts w:ascii="Times New Roman" w:hAnsi="Times New Roman" w:cs="Times New Roman"/>
                <w:sz w:val="24"/>
                <w:szCs w:val="24"/>
                <w:lang w:val="lv-LV"/>
              </w:rPr>
            </w:pPr>
            <w:r w:rsidRPr="00706472">
              <w:rPr>
                <w:rFonts w:ascii="Times New Roman" w:hAnsi="Times New Roman" w:cs="Times New Roman"/>
                <w:sz w:val="24"/>
                <w:szCs w:val="24"/>
                <w:lang w:val="lv-LV"/>
              </w:rPr>
              <w:t xml:space="preserve">SIA “Rēzeknes novada </w:t>
            </w:r>
            <w:proofErr w:type="spellStart"/>
            <w:r w:rsidRPr="00706472">
              <w:rPr>
                <w:rFonts w:ascii="Times New Roman" w:hAnsi="Times New Roman" w:cs="Times New Roman"/>
                <w:sz w:val="24"/>
                <w:szCs w:val="24"/>
                <w:lang w:val="lv-LV"/>
              </w:rPr>
              <w:t>komunālserviss</w:t>
            </w:r>
            <w:proofErr w:type="spellEnd"/>
            <w:r w:rsidRPr="00706472">
              <w:rPr>
                <w:rFonts w:ascii="Times New Roman" w:hAnsi="Times New Roman" w:cs="Times New Roman"/>
                <w:sz w:val="24"/>
                <w:szCs w:val="24"/>
                <w:lang w:val="lv-LV"/>
              </w:rPr>
              <w:t>”</w:t>
            </w:r>
          </w:p>
        </w:tc>
        <w:tc>
          <w:tcPr>
            <w:tcW w:w="2268" w:type="dxa"/>
          </w:tcPr>
          <w:p w14:paraId="22733260" w14:textId="77777777" w:rsidR="00875F65" w:rsidRPr="00706472" w:rsidRDefault="00875F65" w:rsidP="006F40DE">
            <w:pPr>
              <w:jc w:val="both"/>
              <w:rPr>
                <w:rFonts w:ascii="Times New Roman" w:hAnsi="Times New Roman" w:cs="Times New Roman"/>
                <w:sz w:val="24"/>
                <w:szCs w:val="24"/>
                <w:lang w:val="lv-LV"/>
              </w:rPr>
            </w:pPr>
            <w:r w:rsidRPr="00706472">
              <w:rPr>
                <w:rFonts w:ascii="Times New Roman" w:hAnsi="Times New Roman" w:cs="Times New Roman"/>
                <w:sz w:val="24"/>
                <w:szCs w:val="24"/>
                <w:lang w:val="lv-LV"/>
              </w:rPr>
              <w:t>Elektroenerģija, gāzes apgāde, siltumapgāde un gaisa kondicionēšana;</w:t>
            </w:r>
          </w:p>
          <w:p w14:paraId="3860600C" w14:textId="77777777" w:rsidR="00875F65" w:rsidRPr="00706472" w:rsidRDefault="00875F65" w:rsidP="006F40DE">
            <w:pPr>
              <w:jc w:val="both"/>
              <w:rPr>
                <w:rFonts w:ascii="Times New Roman" w:hAnsi="Times New Roman" w:cs="Times New Roman"/>
                <w:sz w:val="24"/>
                <w:szCs w:val="24"/>
              </w:rPr>
            </w:pPr>
            <w:proofErr w:type="spellStart"/>
            <w:r w:rsidRPr="00706472">
              <w:rPr>
                <w:rFonts w:ascii="Times New Roman" w:hAnsi="Times New Roman" w:cs="Times New Roman"/>
                <w:sz w:val="24"/>
                <w:szCs w:val="24"/>
              </w:rPr>
              <w:t>Ūdens</w:t>
            </w:r>
            <w:proofErr w:type="spellEnd"/>
            <w:r w:rsidRPr="00706472">
              <w:rPr>
                <w:rFonts w:ascii="Times New Roman" w:hAnsi="Times New Roman" w:cs="Times New Roman"/>
                <w:sz w:val="24"/>
                <w:szCs w:val="24"/>
              </w:rPr>
              <w:t xml:space="preserve"> </w:t>
            </w:r>
            <w:proofErr w:type="spellStart"/>
            <w:r w:rsidRPr="00706472">
              <w:rPr>
                <w:rFonts w:ascii="Times New Roman" w:hAnsi="Times New Roman" w:cs="Times New Roman"/>
                <w:sz w:val="24"/>
                <w:szCs w:val="24"/>
              </w:rPr>
              <w:t>ieguve</w:t>
            </w:r>
            <w:proofErr w:type="spellEnd"/>
            <w:r w:rsidRPr="00706472">
              <w:rPr>
                <w:rFonts w:ascii="Times New Roman" w:hAnsi="Times New Roman" w:cs="Times New Roman"/>
                <w:sz w:val="24"/>
                <w:szCs w:val="24"/>
              </w:rPr>
              <w:t xml:space="preserve">, </w:t>
            </w:r>
            <w:proofErr w:type="spellStart"/>
            <w:r w:rsidRPr="00706472">
              <w:rPr>
                <w:rFonts w:ascii="Times New Roman" w:hAnsi="Times New Roman" w:cs="Times New Roman"/>
                <w:sz w:val="24"/>
                <w:szCs w:val="24"/>
              </w:rPr>
              <w:t>attīrīšana</w:t>
            </w:r>
            <w:proofErr w:type="spellEnd"/>
            <w:r w:rsidRPr="00706472">
              <w:rPr>
                <w:rFonts w:ascii="Times New Roman" w:hAnsi="Times New Roman" w:cs="Times New Roman"/>
                <w:sz w:val="24"/>
                <w:szCs w:val="24"/>
              </w:rPr>
              <w:t xml:space="preserve"> un </w:t>
            </w:r>
            <w:proofErr w:type="spellStart"/>
            <w:r w:rsidRPr="00706472">
              <w:rPr>
                <w:rFonts w:ascii="Times New Roman" w:hAnsi="Times New Roman" w:cs="Times New Roman"/>
                <w:sz w:val="24"/>
                <w:szCs w:val="24"/>
              </w:rPr>
              <w:t>apgāde</w:t>
            </w:r>
            <w:proofErr w:type="spellEnd"/>
            <w:r w:rsidRPr="00706472">
              <w:rPr>
                <w:rFonts w:ascii="Times New Roman" w:hAnsi="Times New Roman" w:cs="Times New Roman"/>
                <w:sz w:val="24"/>
                <w:szCs w:val="24"/>
              </w:rPr>
              <w:t>;</w:t>
            </w:r>
          </w:p>
          <w:p w14:paraId="645177A9" w14:textId="77777777" w:rsidR="00875F65" w:rsidRPr="00706472" w:rsidRDefault="00875F65" w:rsidP="006F40DE">
            <w:pPr>
              <w:jc w:val="both"/>
              <w:rPr>
                <w:rFonts w:ascii="Times New Roman" w:hAnsi="Times New Roman" w:cs="Times New Roman"/>
                <w:sz w:val="24"/>
                <w:szCs w:val="24"/>
              </w:rPr>
            </w:pPr>
            <w:proofErr w:type="spellStart"/>
            <w:r w:rsidRPr="00706472">
              <w:rPr>
                <w:rFonts w:ascii="Times New Roman" w:hAnsi="Times New Roman" w:cs="Times New Roman"/>
                <w:sz w:val="24"/>
                <w:szCs w:val="24"/>
              </w:rPr>
              <w:t>Notekūdeņu</w:t>
            </w:r>
            <w:proofErr w:type="spellEnd"/>
            <w:r w:rsidRPr="00706472">
              <w:rPr>
                <w:rFonts w:ascii="Times New Roman" w:hAnsi="Times New Roman" w:cs="Times New Roman"/>
                <w:sz w:val="24"/>
                <w:szCs w:val="24"/>
              </w:rPr>
              <w:t xml:space="preserve"> </w:t>
            </w:r>
            <w:proofErr w:type="spellStart"/>
            <w:r w:rsidRPr="00706472">
              <w:rPr>
                <w:rFonts w:ascii="Times New Roman" w:hAnsi="Times New Roman" w:cs="Times New Roman"/>
                <w:sz w:val="24"/>
                <w:szCs w:val="24"/>
              </w:rPr>
              <w:t>savākšana</w:t>
            </w:r>
            <w:proofErr w:type="spellEnd"/>
            <w:r w:rsidRPr="00706472">
              <w:rPr>
                <w:rFonts w:ascii="Times New Roman" w:hAnsi="Times New Roman" w:cs="Times New Roman"/>
                <w:sz w:val="24"/>
                <w:szCs w:val="24"/>
              </w:rPr>
              <w:t xml:space="preserve"> un </w:t>
            </w:r>
            <w:proofErr w:type="spellStart"/>
            <w:r w:rsidRPr="00706472">
              <w:rPr>
                <w:rFonts w:ascii="Times New Roman" w:hAnsi="Times New Roman" w:cs="Times New Roman"/>
                <w:sz w:val="24"/>
                <w:szCs w:val="24"/>
              </w:rPr>
              <w:t>attīrīšana</w:t>
            </w:r>
            <w:proofErr w:type="spellEnd"/>
            <w:r w:rsidRPr="00706472">
              <w:rPr>
                <w:rFonts w:ascii="Times New Roman" w:hAnsi="Times New Roman" w:cs="Times New Roman"/>
                <w:sz w:val="24"/>
                <w:szCs w:val="24"/>
              </w:rPr>
              <w:t>;</w:t>
            </w:r>
          </w:p>
          <w:p w14:paraId="24687D4A" w14:textId="77777777" w:rsidR="00875F65" w:rsidRPr="00706472" w:rsidRDefault="00875F65" w:rsidP="006F40DE">
            <w:pPr>
              <w:jc w:val="both"/>
              <w:rPr>
                <w:rFonts w:ascii="Times New Roman" w:hAnsi="Times New Roman" w:cs="Times New Roman"/>
                <w:sz w:val="24"/>
                <w:szCs w:val="24"/>
              </w:rPr>
            </w:pPr>
            <w:proofErr w:type="spellStart"/>
            <w:r w:rsidRPr="00706472">
              <w:rPr>
                <w:rFonts w:ascii="Times New Roman" w:hAnsi="Times New Roman" w:cs="Times New Roman"/>
                <w:sz w:val="24"/>
                <w:szCs w:val="24"/>
              </w:rPr>
              <w:t>Atkritumu</w:t>
            </w:r>
            <w:proofErr w:type="spellEnd"/>
            <w:r w:rsidRPr="00706472">
              <w:rPr>
                <w:rFonts w:ascii="Times New Roman" w:hAnsi="Times New Roman" w:cs="Times New Roman"/>
                <w:sz w:val="24"/>
                <w:szCs w:val="24"/>
              </w:rPr>
              <w:t xml:space="preserve"> </w:t>
            </w:r>
            <w:proofErr w:type="spellStart"/>
            <w:r w:rsidRPr="00706472">
              <w:rPr>
                <w:rFonts w:ascii="Times New Roman" w:hAnsi="Times New Roman" w:cs="Times New Roman"/>
                <w:sz w:val="24"/>
                <w:szCs w:val="24"/>
              </w:rPr>
              <w:t>savākšana</w:t>
            </w:r>
            <w:proofErr w:type="spellEnd"/>
            <w:r w:rsidRPr="00706472">
              <w:rPr>
                <w:rFonts w:ascii="Times New Roman" w:hAnsi="Times New Roman" w:cs="Times New Roman"/>
                <w:sz w:val="24"/>
                <w:szCs w:val="24"/>
              </w:rPr>
              <w:t xml:space="preserve">, </w:t>
            </w:r>
            <w:proofErr w:type="spellStart"/>
            <w:r w:rsidRPr="00706472">
              <w:rPr>
                <w:rFonts w:ascii="Times New Roman" w:hAnsi="Times New Roman" w:cs="Times New Roman"/>
                <w:sz w:val="24"/>
                <w:szCs w:val="24"/>
              </w:rPr>
              <w:t>apstrāde</w:t>
            </w:r>
            <w:proofErr w:type="spellEnd"/>
            <w:r w:rsidRPr="00706472">
              <w:rPr>
                <w:rFonts w:ascii="Times New Roman" w:hAnsi="Times New Roman" w:cs="Times New Roman"/>
                <w:sz w:val="24"/>
                <w:szCs w:val="24"/>
              </w:rPr>
              <w:t xml:space="preserve"> un </w:t>
            </w:r>
            <w:proofErr w:type="spellStart"/>
            <w:r w:rsidRPr="00706472">
              <w:rPr>
                <w:rFonts w:ascii="Times New Roman" w:hAnsi="Times New Roman" w:cs="Times New Roman"/>
                <w:sz w:val="24"/>
                <w:szCs w:val="24"/>
              </w:rPr>
              <w:t>izvietošana</w:t>
            </w:r>
            <w:proofErr w:type="spellEnd"/>
            <w:r w:rsidRPr="00706472">
              <w:rPr>
                <w:rFonts w:ascii="Times New Roman" w:hAnsi="Times New Roman" w:cs="Times New Roman"/>
                <w:sz w:val="24"/>
                <w:szCs w:val="24"/>
              </w:rPr>
              <w:t xml:space="preserve">; </w:t>
            </w:r>
            <w:proofErr w:type="spellStart"/>
            <w:r w:rsidRPr="00706472">
              <w:rPr>
                <w:rFonts w:ascii="Times New Roman" w:hAnsi="Times New Roman" w:cs="Times New Roman"/>
                <w:sz w:val="24"/>
                <w:szCs w:val="24"/>
              </w:rPr>
              <w:t>materiālu</w:t>
            </w:r>
            <w:proofErr w:type="spellEnd"/>
            <w:r w:rsidRPr="00706472">
              <w:rPr>
                <w:rFonts w:ascii="Times New Roman" w:hAnsi="Times New Roman" w:cs="Times New Roman"/>
                <w:sz w:val="24"/>
                <w:szCs w:val="24"/>
              </w:rPr>
              <w:t xml:space="preserve"> </w:t>
            </w:r>
            <w:proofErr w:type="spellStart"/>
            <w:r w:rsidRPr="00706472">
              <w:rPr>
                <w:rFonts w:ascii="Times New Roman" w:hAnsi="Times New Roman" w:cs="Times New Roman"/>
                <w:sz w:val="24"/>
                <w:szCs w:val="24"/>
              </w:rPr>
              <w:t>pārstrāde</w:t>
            </w:r>
            <w:proofErr w:type="spellEnd"/>
            <w:r w:rsidRPr="00706472">
              <w:rPr>
                <w:rFonts w:ascii="Times New Roman" w:hAnsi="Times New Roman" w:cs="Times New Roman"/>
                <w:sz w:val="24"/>
                <w:szCs w:val="24"/>
              </w:rPr>
              <w:t>;</w:t>
            </w:r>
          </w:p>
          <w:p w14:paraId="579B5321" w14:textId="77777777" w:rsidR="00875F65" w:rsidRPr="00706472" w:rsidRDefault="00875F65" w:rsidP="006F40DE">
            <w:pPr>
              <w:jc w:val="both"/>
              <w:rPr>
                <w:rFonts w:ascii="Times New Roman" w:hAnsi="Times New Roman" w:cs="Times New Roman"/>
                <w:sz w:val="24"/>
                <w:szCs w:val="24"/>
              </w:rPr>
            </w:pPr>
            <w:proofErr w:type="spellStart"/>
            <w:r w:rsidRPr="00706472">
              <w:rPr>
                <w:rFonts w:ascii="Times New Roman" w:hAnsi="Times New Roman" w:cs="Times New Roman"/>
                <w:sz w:val="24"/>
                <w:szCs w:val="24"/>
              </w:rPr>
              <w:t>Nekustamā</w:t>
            </w:r>
            <w:proofErr w:type="spellEnd"/>
            <w:r w:rsidRPr="00706472">
              <w:rPr>
                <w:rFonts w:ascii="Times New Roman" w:hAnsi="Times New Roman" w:cs="Times New Roman"/>
                <w:sz w:val="24"/>
                <w:szCs w:val="24"/>
              </w:rPr>
              <w:t xml:space="preserve"> </w:t>
            </w:r>
            <w:proofErr w:type="spellStart"/>
            <w:r w:rsidRPr="00706472">
              <w:rPr>
                <w:rFonts w:ascii="Times New Roman" w:hAnsi="Times New Roman" w:cs="Times New Roman"/>
                <w:sz w:val="24"/>
                <w:szCs w:val="24"/>
              </w:rPr>
              <w:t>īpašuma</w:t>
            </w:r>
            <w:proofErr w:type="spellEnd"/>
            <w:r w:rsidRPr="00706472">
              <w:rPr>
                <w:rFonts w:ascii="Times New Roman" w:hAnsi="Times New Roman" w:cs="Times New Roman"/>
                <w:sz w:val="24"/>
                <w:szCs w:val="24"/>
              </w:rPr>
              <w:t xml:space="preserve"> </w:t>
            </w:r>
            <w:proofErr w:type="spellStart"/>
            <w:r w:rsidRPr="00706472">
              <w:rPr>
                <w:rFonts w:ascii="Times New Roman" w:hAnsi="Times New Roman" w:cs="Times New Roman"/>
                <w:sz w:val="24"/>
                <w:szCs w:val="24"/>
              </w:rPr>
              <w:t>pārvaldīšana</w:t>
            </w:r>
            <w:proofErr w:type="spellEnd"/>
            <w:r w:rsidRPr="00706472">
              <w:rPr>
                <w:rFonts w:ascii="Times New Roman" w:hAnsi="Times New Roman" w:cs="Times New Roman"/>
                <w:sz w:val="24"/>
                <w:szCs w:val="24"/>
              </w:rPr>
              <w:t xml:space="preserve"> par </w:t>
            </w:r>
            <w:proofErr w:type="spellStart"/>
            <w:r w:rsidRPr="00706472">
              <w:rPr>
                <w:rFonts w:ascii="Times New Roman" w:hAnsi="Times New Roman" w:cs="Times New Roman"/>
                <w:sz w:val="24"/>
                <w:szCs w:val="24"/>
              </w:rPr>
              <w:t>atlīdzību</w:t>
            </w:r>
            <w:proofErr w:type="spellEnd"/>
            <w:r w:rsidRPr="00706472">
              <w:rPr>
                <w:rFonts w:ascii="Times New Roman" w:hAnsi="Times New Roman" w:cs="Times New Roman"/>
                <w:sz w:val="24"/>
                <w:szCs w:val="24"/>
              </w:rPr>
              <w:t xml:space="preserve"> </w:t>
            </w:r>
            <w:proofErr w:type="spellStart"/>
            <w:r w:rsidRPr="00706472">
              <w:rPr>
                <w:rFonts w:ascii="Times New Roman" w:hAnsi="Times New Roman" w:cs="Times New Roman"/>
                <w:sz w:val="24"/>
                <w:szCs w:val="24"/>
              </w:rPr>
              <w:t>vai</w:t>
            </w:r>
            <w:proofErr w:type="spellEnd"/>
            <w:r w:rsidRPr="00706472">
              <w:rPr>
                <w:rFonts w:ascii="Times New Roman" w:hAnsi="Times New Roman" w:cs="Times New Roman"/>
                <w:sz w:val="24"/>
                <w:szCs w:val="24"/>
              </w:rPr>
              <w:t xml:space="preserve"> </w:t>
            </w:r>
            <w:proofErr w:type="spellStart"/>
            <w:r w:rsidRPr="00706472">
              <w:rPr>
                <w:rFonts w:ascii="Times New Roman" w:hAnsi="Times New Roman" w:cs="Times New Roman"/>
                <w:sz w:val="24"/>
                <w:szCs w:val="24"/>
              </w:rPr>
              <w:t>uz</w:t>
            </w:r>
            <w:proofErr w:type="spellEnd"/>
            <w:r w:rsidRPr="00706472">
              <w:rPr>
                <w:rFonts w:ascii="Times New Roman" w:hAnsi="Times New Roman" w:cs="Times New Roman"/>
                <w:sz w:val="24"/>
                <w:szCs w:val="24"/>
              </w:rPr>
              <w:t xml:space="preserve"> </w:t>
            </w:r>
            <w:proofErr w:type="spellStart"/>
            <w:r w:rsidRPr="00706472">
              <w:rPr>
                <w:rFonts w:ascii="Times New Roman" w:hAnsi="Times New Roman" w:cs="Times New Roman"/>
                <w:sz w:val="24"/>
                <w:szCs w:val="24"/>
              </w:rPr>
              <w:t>līguma</w:t>
            </w:r>
            <w:proofErr w:type="spellEnd"/>
            <w:r w:rsidRPr="00706472">
              <w:rPr>
                <w:rFonts w:ascii="Times New Roman" w:hAnsi="Times New Roman" w:cs="Times New Roman"/>
                <w:sz w:val="24"/>
                <w:szCs w:val="24"/>
              </w:rPr>
              <w:t xml:space="preserve"> </w:t>
            </w:r>
            <w:proofErr w:type="spellStart"/>
            <w:r w:rsidRPr="00706472">
              <w:rPr>
                <w:rFonts w:ascii="Times New Roman" w:hAnsi="Times New Roman" w:cs="Times New Roman"/>
                <w:sz w:val="24"/>
                <w:szCs w:val="24"/>
              </w:rPr>
              <w:t>pamata</w:t>
            </w:r>
            <w:proofErr w:type="spellEnd"/>
            <w:r w:rsidRPr="00706472">
              <w:rPr>
                <w:rFonts w:ascii="Times New Roman" w:hAnsi="Times New Roman" w:cs="Times New Roman"/>
                <w:sz w:val="24"/>
                <w:szCs w:val="24"/>
              </w:rPr>
              <w:t>;</w:t>
            </w:r>
          </w:p>
          <w:p w14:paraId="7CD0EB42" w14:textId="77777777" w:rsidR="00875F65" w:rsidRPr="00706472" w:rsidRDefault="00875F65" w:rsidP="006F40DE">
            <w:pPr>
              <w:jc w:val="both"/>
              <w:rPr>
                <w:rFonts w:ascii="Times New Roman" w:hAnsi="Times New Roman" w:cs="Times New Roman"/>
                <w:sz w:val="24"/>
                <w:szCs w:val="24"/>
                <w:lang w:val="lv-LV"/>
              </w:rPr>
            </w:pPr>
            <w:r w:rsidRPr="00706472">
              <w:rPr>
                <w:rFonts w:ascii="Times New Roman" w:hAnsi="Times New Roman" w:cs="Times New Roman"/>
                <w:sz w:val="24"/>
                <w:szCs w:val="24"/>
              </w:rPr>
              <w:t xml:space="preserve">Sava </w:t>
            </w:r>
            <w:proofErr w:type="spellStart"/>
            <w:r w:rsidRPr="00706472">
              <w:rPr>
                <w:rFonts w:ascii="Times New Roman" w:hAnsi="Times New Roman" w:cs="Times New Roman"/>
                <w:sz w:val="24"/>
                <w:szCs w:val="24"/>
              </w:rPr>
              <w:t>vai</w:t>
            </w:r>
            <w:proofErr w:type="spellEnd"/>
            <w:r w:rsidRPr="00706472">
              <w:rPr>
                <w:rFonts w:ascii="Times New Roman" w:hAnsi="Times New Roman" w:cs="Times New Roman"/>
                <w:sz w:val="24"/>
                <w:szCs w:val="24"/>
              </w:rPr>
              <w:t xml:space="preserve"> </w:t>
            </w:r>
            <w:proofErr w:type="spellStart"/>
            <w:r w:rsidRPr="00706472">
              <w:rPr>
                <w:rFonts w:ascii="Times New Roman" w:hAnsi="Times New Roman" w:cs="Times New Roman"/>
                <w:sz w:val="24"/>
                <w:szCs w:val="24"/>
              </w:rPr>
              <w:t>nomāta</w:t>
            </w:r>
            <w:proofErr w:type="spellEnd"/>
            <w:r w:rsidRPr="00706472">
              <w:rPr>
                <w:rFonts w:ascii="Times New Roman" w:hAnsi="Times New Roman" w:cs="Times New Roman"/>
                <w:sz w:val="24"/>
                <w:szCs w:val="24"/>
              </w:rPr>
              <w:t xml:space="preserve"> </w:t>
            </w:r>
            <w:proofErr w:type="spellStart"/>
            <w:r w:rsidRPr="00706472">
              <w:rPr>
                <w:rFonts w:ascii="Times New Roman" w:hAnsi="Times New Roman" w:cs="Times New Roman"/>
                <w:sz w:val="24"/>
                <w:szCs w:val="24"/>
              </w:rPr>
              <w:t>nekustamā</w:t>
            </w:r>
            <w:proofErr w:type="spellEnd"/>
            <w:r w:rsidRPr="00706472">
              <w:rPr>
                <w:rFonts w:ascii="Times New Roman" w:hAnsi="Times New Roman" w:cs="Times New Roman"/>
                <w:sz w:val="24"/>
                <w:szCs w:val="24"/>
              </w:rPr>
              <w:t xml:space="preserve"> </w:t>
            </w:r>
            <w:proofErr w:type="spellStart"/>
            <w:r w:rsidRPr="00706472">
              <w:rPr>
                <w:rFonts w:ascii="Times New Roman" w:hAnsi="Times New Roman" w:cs="Times New Roman"/>
                <w:sz w:val="24"/>
                <w:szCs w:val="24"/>
              </w:rPr>
              <w:t>īpašuma</w:t>
            </w:r>
            <w:proofErr w:type="spellEnd"/>
            <w:r w:rsidRPr="00706472">
              <w:rPr>
                <w:rFonts w:ascii="Times New Roman" w:hAnsi="Times New Roman" w:cs="Times New Roman"/>
                <w:sz w:val="24"/>
                <w:szCs w:val="24"/>
              </w:rPr>
              <w:t xml:space="preserve"> </w:t>
            </w:r>
            <w:proofErr w:type="spellStart"/>
            <w:r w:rsidRPr="00706472">
              <w:rPr>
                <w:rFonts w:ascii="Times New Roman" w:hAnsi="Times New Roman" w:cs="Times New Roman"/>
                <w:sz w:val="24"/>
                <w:szCs w:val="24"/>
              </w:rPr>
              <w:t>izīrēšana</w:t>
            </w:r>
            <w:proofErr w:type="spellEnd"/>
            <w:r w:rsidRPr="00706472">
              <w:rPr>
                <w:rFonts w:ascii="Times New Roman" w:hAnsi="Times New Roman" w:cs="Times New Roman"/>
                <w:sz w:val="24"/>
                <w:szCs w:val="24"/>
              </w:rPr>
              <w:t xml:space="preserve"> un </w:t>
            </w:r>
            <w:proofErr w:type="spellStart"/>
            <w:r w:rsidRPr="00706472">
              <w:rPr>
                <w:rFonts w:ascii="Times New Roman" w:hAnsi="Times New Roman" w:cs="Times New Roman"/>
                <w:sz w:val="24"/>
                <w:szCs w:val="24"/>
              </w:rPr>
              <w:t>pārvaldīšana</w:t>
            </w:r>
            <w:proofErr w:type="spellEnd"/>
          </w:p>
        </w:tc>
        <w:tc>
          <w:tcPr>
            <w:tcW w:w="2977" w:type="dxa"/>
          </w:tcPr>
          <w:p w14:paraId="38967304" w14:textId="77777777" w:rsidR="00D9274D" w:rsidRPr="00D9274D" w:rsidRDefault="00D9274D" w:rsidP="00042B58">
            <w:pPr>
              <w:rPr>
                <w:rFonts w:ascii="Times New Roman" w:hAnsi="Times New Roman" w:cs="Times New Roman"/>
                <w:sz w:val="24"/>
                <w:szCs w:val="24"/>
                <w:lang w:val="lv-LV"/>
              </w:rPr>
            </w:pPr>
            <w:r w:rsidRPr="00D9274D">
              <w:rPr>
                <w:rFonts w:ascii="Times New Roman" w:hAnsi="Times New Roman" w:cs="Times New Roman"/>
                <w:sz w:val="24"/>
                <w:szCs w:val="24"/>
                <w:lang w:val="lv-LV"/>
              </w:rPr>
              <w:t>kapitālsabiedrības finansiālās stabilitātes nodrošināšana;</w:t>
            </w:r>
          </w:p>
          <w:p w14:paraId="7EC71FD7" w14:textId="52EFA112" w:rsidR="00D9274D" w:rsidRPr="00D9274D" w:rsidRDefault="00D9274D" w:rsidP="00042B58">
            <w:pPr>
              <w:rPr>
                <w:rFonts w:ascii="Times New Roman" w:hAnsi="Times New Roman" w:cs="Times New Roman"/>
                <w:sz w:val="24"/>
                <w:szCs w:val="24"/>
                <w:lang w:val="lv-LV"/>
              </w:rPr>
            </w:pPr>
            <w:r w:rsidRPr="00D9274D">
              <w:rPr>
                <w:rFonts w:ascii="Times New Roman" w:hAnsi="Times New Roman" w:cs="Times New Roman"/>
                <w:sz w:val="24"/>
                <w:szCs w:val="24"/>
                <w:lang w:val="lv-LV"/>
              </w:rPr>
              <w:t>pakalpojumu sniegšanas nepieciešamībai atbilstoša kapitālsabiedrības</w:t>
            </w:r>
            <w:r>
              <w:rPr>
                <w:rFonts w:ascii="Times New Roman" w:hAnsi="Times New Roman" w:cs="Times New Roman"/>
                <w:sz w:val="24"/>
                <w:szCs w:val="24"/>
                <w:lang w:val="lv-LV"/>
              </w:rPr>
              <w:t xml:space="preserve"> </w:t>
            </w:r>
            <w:r w:rsidRPr="00D9274D">
              <w:rPr>
                <w:rFonts w:ascii="Times New Roman" w:hAnsi="Times New Roman" w:cs="Times New Roman"/>
                <w:sz w:val="24"/>
                <w:szCs w:val="24"/>
                <w:lang w:val="lv-LV"/>
              </w:rPr>
              <w:t>materiāli - tehniskā bāze;</w:t>
            </w:r>
          </w:p>
          <w:p w14:paraId="381D6E92" w14:textId="26975EEA" w:rsidR="00D9274D" w:rsidRPr="00D9274D" w:rsidRDefault="00D9274D" w:rsidP="00042B58">
            <w:pPr>
              <w:rPr>
                <w:rFonts w:ascii="Times New Roman" w:hAnsi="Times New Roman" w:cs="Times New Roman"/>
                <w:sz w:val="24"/>
                <w:szCs w:val="24"/>
                <w:lang w:val="lv-LV"/>
              </w:rPr>
            </w:pPr>
            <w:r w:rsidRPr="00D9274D">
              <w:rPr>
                <w:rFonts w:ascii="Times New Roman" w:hAnsi="Times New Roman" w:cs="Times New Roman"/>
                <w:sz w:val="24"/>
                <w:szCs w:val="24"/>
                <w:lang w:val="lv-LV"/>
              </w:rPr>
              <w:t>nepārtraukta</w:t>
            </w:r>
            <w:r>
              <w:rPr>
                <w:rFonts w:ascii="Times New Roman" w:hAnsi="Times New Roman" w:cs="Times New Roman"/>
                <w:sz w:val="24"/>
                <w:szCs w:val="24"/>
                <w:lang w:val="lv-LV"/>
              </w:rPr>
              <w:t xml:space="preserve"> </w:t>
            </w:r>
            <w:r w:rsidRPr="00D9274D">
              <w:rPr>
                <w:rFonts w:ascii="Times New Roman" w:hAnsi="Times New Roman" w:cs="Times New Roman"/>
                <w:sz w:val="24"/>
                <w:szCs w:val="24"/>
                <w:lang w:val="lv-LV"/>
              </w:rPr>
              <w:t>visu pakalpojumu nodrošināšana;</w:t>
            </w:r>
          </w:p>
          <w:p w14:paraId="5C27AD6E" w14:textId="1820F966" w:rsidR="00D9274D" w:rsidRPr="00D9274D" w:rsidRDefault="00D9274D" w:rsidP="00042B58">
            <w:pPr>
              <w:rPr>
                <w:rFonts w:ascii="Times New Roman" w:hAnsi="Times New Roman" w:cs="Times New Roman"/>
                <w:sz w:val="24"/>
                <w:szCs w:val="24"/>
                <w:lang w:val="lv-LV"/>
              </w:rPr>
            </w:pPr>
            <w:r w:rsidRPr="00D9274D">
              <w:rPr>
                <w:rFonts w:ascii="Times New Roman" w:hAnsi="Times New Roman" w:cs="Times New Roman"/>
                <w:sz w:val="24"/>
                <w:szCs w:val="24"/>
                <w:lang w:val="lv-LV"/>
              </w:rPr>
              <w:t>labas kvalitātes ūdens piegāde patērētājiem;</w:t>
            </w:r>
          </w:p>
          <w:p w14:paraId="79353F5B" w14:textId="440C6EFC" w:rsidR="00D9274D" w:rsidRPr="00D9274D" w:rsidRDefault="00D9274D" w:rsidP="00042B58">
            <w:pPr>
              <w:rPr>
                <w:rFonts w:ascii="Times New Roman" w:hAnsi="Times New Roman" w:cs="Times New Roman"/>
                <w:sz w:val="24"/>
                <w:szCs w:val="24"/>
                <w:lang w:val="lv-LV"/>
              </w:rPr>
            </w:pPr>
            <w:r w:rsidRPr="00D9274D">
              <w:rPr>
                <w:rFonts w:ascii="Times New Roman" w:hAnsi="Times New Roman" w:cs="Times New Roman"/>
                <w:sz w:val="24"/>
                <w:szCs w:val="24"/>
                <w:lang w:val="lv-LV"/>
              </w:rPr>
              <w:t>atbilstoša uzskaite ekonomiski pamatotu cenu nodrošināšanai;</w:t>
            </w:r>
          </w:p>
          <w:p w14:paraId="0ACC8391" w14:textId="2C0A847A" w:rsidR="00D9274D" w:rsidRPr="00D9274D" w:rsidRDefault="00D9274D" w:rsidP="00042B58">
            <w:pPr>
              <w:rPr>
                <w:rFonts w:ascii="Times New Roman" w:hAnsi="Times New Roman" w:cs="Times New Roman"/>
                <w:sz w:val="24"/>
                <w:szCs w:val="24"/>
                <w:lang w:val="lv-LV"/>
              </w:rPr>
            </w:pPr>
            <w:r w:rsidRPr="00D9274D">
              <w:rPr>
                <w:rFonts w:ascii="Times New Roman" w:hAnsi="Times New Roman" w:cs="Times New Roman"/>
                <w:sz w:val="24"/>
                <w:szCs w:val="24"/>
                <w:lang w:val="lv-LV"/>
              </w:rPr>
              <w:t>ietekmes uz apkārtējo vidi samazināšana;</w:t>
            </w:r>
          </w:p>
          <w:p w14:paraId="75DE2DBF" w14:textId="702F1946" w:rsidR="00875F65" w:rsidRPr="00706472" w:rsidRDefault="00D9274D" w:rsidP="00042B58">
            <w:pPr>
              <w:rPr>
                <w:rFonts w:ascii="Times New Roman" w:hAnsi="Times New Roman" w:cs="Times New Roman"/>
                <w:sz w:val="24"/>
                <w:szCs w:val="24"/>
                <w:lang w:val="lv-LV"/>
              </w:rPr>
            </w:pPr>
            <w:r w:rsidRPr="00D9274D">
              <w:rPr>
                <w:rFonts w:ascii="Times New Roman" w:hAnsi="Times New Roman" w:cs="Times New Roman"/>
                <w:sz w:val="24"/>
                <w:szCs w:val="24"/>
                <w:lang w:val="lv-LV"/>
              </w:rPr>
              <w:t>energoefektīvāku risinājumu ieviešana.</w:t>
            </w:r>
          </w:p>
        </w:tc>
        <w:tc>
          <w:tcPr>
            <w:tcW w:w="1984" w:type="dxa"/>
          </w:tcPr>
          <w:p w14:paraId="678DF271" w14:textId="584B6865" w:rsidR="00875F65" w:rsidRPr="00706472" w:rsidRDefault="00D9274D" w:rsidP="006F40DE">
            <w:pPr>
              <w:jc w:val="both"/>
              <w:rPr>
                <w:rFonts w:ascii="Times New Roman" w:hAnsi="Times New Roman" w:cs="Times New Roman"/>
                <w:sz w:val="24"/>
                <w:szCs w:val="24"/>
                <w:lang w:val="lv-LV"/>
              </w:rPr>
            </w:pPr>
            <w:r w:rsidRPr="00706472">
              <w:rPr>
                <w:rFonts w:ascii="Times New Roman" w:hAnsi="Times New Roman" w:cs="Times New Roman"/>
                <w:sz w:val="24"/>
                <w:szCs w:val="24"/>
                <w:lang w:val="lv-LV"/>
              </w:rPr>
              <w:t xml:space="preserve">Pašvaldības </w:t>
            </w:r>
            <w:r>
              <w:rPr>
                <w:rFonts w:ascii="Times New Roman" w:hAnsi="Times New Roman" w:cs="Times New Roman"/>
                <w:sz w:val="24"/>
                <w:szCs w:val="24"/>
                <w:lang w:val="lv-LV"/>
              </w:rPr>
              <w:t xml:space="preserve">novada </w:t>
            </w:r>
            <w:r w:rsidRPr="00706472">
              <w:rPr>
                <w:rFonts w:ascii="Times New Roman" w:hAnsi="Times New Roman" w:cs="Times New Roman"/>
                <w:sz w:val="24"/>
                <w:szCs w:val="24"/>
                <w:lang w:val="lv-LV"/>
              </w:rPr>
              <w:t>domes 2023.gada 26.maija lēmums Nr.59</w:t>
            </w:r>
            <w:r>
              <w:rPr>
                <w:rFonts w:ascii="Times New Roman" w:hAnsi="Times New Roman" w:cs="Times New Roman"/>
                <w:sz w:val="24"/>
                <w:szCs w:val="24"/>
                <w:lang w:val="lv-LV"/>
              </w:rPr>
              <w:t>3</w:t>
            </w:r>
            <w:r w:rsidRPr="00706472">
              <w:rPr>
                <w:rFonts w:ascii="Times New Roman" w:hAnsi="Times New Roman" w:cs="Times New Roman"/>
                <w:sz w:val="24"/>
                <w:szCs w:val="24"/>
                <w:lang w:val="lv-LV"/>
              </w:rPr>
              <w:t xml:space="preserve"> “Par Rēzeknes novada pašvaldības tiešās līdzdalības saglabāšanu </w:t>
            </w:r>
            <w:r>
              <w:rPr>
                <w:rFonts w:ascii="Times New Roman" w:hAnsi="Times New Roman" w:cs="Times New Roman"/>
                <w:sz w:val="24"/>
                <w:szCs w:val="24"/>
                <w:lang w:val="lv-LV"/>
              </w:rPr>
              <w:t xml:space="preserve">Pašvaldības sabiedrībā ar ierobežotu atbildību </w:t>
            </w:r>
            <w:r w:rsidRPr="00706472">
              <w:rPr>
                <w:rFonts w:ascii="Times New Roman" w:hAnsi="Times New Roman" w:cs="Times New Roman"/>
                <w:sz w:val="24"/>
                <w:szCs w:val="24"/>
                <w:lang w:val="lv-LV"/>
              </w:rPr>
              <w:t>“</w:t>
            </w:r>
            <w:r>
              <w:rPr>
                <w:rFonts w:ascii="Times New Roman" w:hAnsi="Times New Roman" w:cs="Times New Roman"/>
                <w:sz w:val="24"/>
                <w:szCs w:val="24"/>
                <w:lang w:val="lv-LV"/>
              </w:rPr>
              <w:t>Maltas dzīvokļu – komunālās saimniecības uzņēmums</w:t>
            </w:r>
            <w:r w:rsidRPr="00706472">
              <w:rPr>
                <w:rFonts w:ascii="Times New Roman" w:hAnsi="Times New Roman" w:cs="Times New Roman"/>
                <w:sz w:val="24"/>
                <w:szCs w:val="24"/>
                <w:lang w:val="lv-LV"/>
              </w:rPr>
              <w:t>””</w:t>
            </w:r>
          </w:p>
        </w:tc>
      </w:tr>
      <w:tr w:rsidR="00875F65" w:rsidRPr="00486FFE" w14:paraId="12DB8741" w14:textId="77777777" w:rsidTr="00D9274D">
        <w:tc>
          <w:tcPr>
            <w:tcW w:w="1980" w:type="dxa"/>
          </w:tcPr>
          <w:p w14:paraId="0DF22B46" w14:textId="77777777" w:rsidR="00875F65" w:rsidRPr="00706472" w:rsidRDefault="00875F65" w:rsidP="006F40DE">
            <w:pPr>
              <w:jc w:val="both"/>
              <w:rPr>
                <w:rFonts w:ascii="Times New Roman" w:hAnsi="Times New Roman" w:cs="Times New Roman"/>
                <w:sz w:val="24"/>
                <w:szCs w:val="24"/>
                <w:lang w:val="lv-LV"/>
              </w:rPr>
            </w:pPr>
            <w:r w:rsidRPr="00706472">
              <w:rPr>
                <w:rFonts w:ascii="Times New Roman" w:hAnsi="Times New Roman" w:cs="Times New Roman"/>
                <w:sz w:val="24"/>
                <w:szCs w:val="24"/>
              </w:rPr>
              <w:t>SIA “ALAAS”</w:t>
            </w:r>
          </w:p>
        </w:tc>
        <w:tc>
          <w:tcPr>
            <w:tcW w:w="2268" w:type="dxa"/>
          </w:tcPr>
          <w:p w14:paraId="1E72C7D1" w14:textId="77777777" w:rsidR="00875F65" w:rsidRPr="00706472" w:rsidRDefault="00875F65" w:rsidP="006F40DE">
            <w:pPr>
              <w:jc w:val="both"/>
              <w:rPr>
                <w:rFonts w:ascii="Times New Roman" w:hAnsi="Times New Roman" w:cs="Times New Roman"/>
                <w:sz w:val="24"/>
                <w:szCs w:val="24"/>
                <w:lang w:val="lv-LV"/>
              </w:rPr>
            </w:pPr>
            <w:r w:rsidRPr="00706472">
              <w:rPr>
                <w:rFonts w:ascii="Times New Roman" w:hAnsi="Times New Roman" w:cs="Times New Roman"/>
                <w:sz w:val="24"/>
                <w:szCs w:val="24"/>
                <w:lang w:val="lv-LV"/>
              </w:rPr>
              <w:t>Atkritumu savākšana, atkritumu apstrāde un izvietošana, šķirotu materiālu pārstrāde.</w:t>
            </w:r>
          </w:p>
        </w:tc>
        <w:tc>
          <w:tcPr>
            <w:tcW w:w="2977" w:type="dxa"/>
          </w:tcPr>
          <w:p w14:paraId="346856EC" w14:textId="5AD89804" w:rsidR="00875F65" w:rsidRPr="00706472" w:rsidRDefault="00875F65" w:rsidP="006F40DE">
            <w:pPr>
              <w:shd w:val="clear" w:color="auto" w:fill="FFFFFF"/>
              <w:rPr>
                <w:rFonts w:ascii="Times New Roman" w:eastAsia="Times New Roman" w:hAnsi="Times New Roman" w:cs="Times New Roman"/>
                <w:sz w:val="24"/>
                <w:szCs w:val="24"/>
                <w:lang w:val="lv-LV" w:eastAsia="lv-LV"/>
              </w:rPr>
            </w:pPr>
            <w:r w:rsidRPr="00706472">
              <w:rPr>
                <w:rFonts w:ascii="Times New Roman" w:eastAsia="Times New Roman" w:hAnsi="Times New Roman" w:cs="Times New Roman"/>
                <w:sz w:val="24"/>
                <w:szCs w:val="24"/>
                <w:lang w:val="lv-LV" w:eastAsia="lv-LV"/>
              </w:rPr>
              <w:t>Nodrošināt E</w:t>
            </w:r>
            <w:r w:rsidR="00042B58">
              <w:rPr>
                <w:rFonts w:ascii="Times New Roman" w:eastAsia="Times New Roman" w:hAnsi="Times New Roman" w:cs="Times New Roman"/>
                <w:sz w:val="24"/>
                <w:szCs w:val="24"/>
                <w:lang w:val="lv-LV" w:eastAsia="lv-LV"/>
              </w:rPr>
              <w:t>S</w:t>
            </w:r>
            <w:r w:rsidRPr="00706472">
              <w:rPr>
                <w:rFonts w:ascii="Times New Roman" w:eastAsia="Times New Roman" w:hAnsi="Times New Roman" w:cs="Times New Roman"/>
                <w:sz w:val="24"/>
                <w:szCs w:val="24"/>
                <w:lang w:val="lv-LV" w:eastAsia="lv-LV"/>
              </w:rPr>
              <w:t xml:space="preserve"> un LR normatīvajiem aktiem</w:t>
            </w:r>
            <w:r w:rsidRPr="00706472">
              <w:rPr>
                <w:rFonts w:ascii="Times New Roman" w:eastAsia="Times New Roman" w:hAnsi="Times New Roman" w:cs="Times New Roman"/>
                <w:sz w:val="24"/>
                <w:szCs w:val="24"/>
                <w:lang w:val="lv-LV" w:eastAsia="lv-LV"/>
              </w:rPr>
              <w:br/>
              <w:t>atbilstošu, augsti tehnoloģisku, videi draudzīgu un efektīvu atkritumu</w:t>
            </w:r>
            <w:r w:rsidRPr="00706472">
              <w:rPr>
                <w:rFonts w:ascii="Times New Roman" w:eastAsia="Times New Roman" w:hAnsi="Times New Roman" w:cs="Times New Roman"/>
                <w:sz w:val="24"/>
                <w:szCs w:val="24"/>
                <w:lang w:val="lv-LV" w:eastAsia="lv-LV"/>
              </w:rPr>
              <w:br/>
              <w:t xml:space="preserve">apsaimniekošanu </w:t>
            </w:r>
            <w:proofErr w:type="spellStart"/>
            <w:r w:rsidRPr="00706472">
              <w:rPr>
                <w:rFonts w:ascii="Times New Roman" w:eastAsia="Times New Roman" w:hAnsi="Times New Roman" w:cs="Times New Roman"/>
                <w:sz w:val="24"/>
                <w:szCs w:val="24"/>
                <w:lang w:val="lv-LV" w:eastAsia="lv-LV"/>
              </w:rPr>
              <w:t>Austrumlatgales</w:t>
            </w:r>
            <w:proofErr w:type="spellEnd"/>
            <w:r w:rsidRPr="00706472">
              <w:rPr>
                <w:rFonts w:ascii="Times New Roman" w:eastAsia="Times New Roman" w:hAnsi="Times New Roman" w:cs="Times New Roman"/>
                <w:sz w:val="24"/>
                <w:szCs w:val="24"/>
                <w:lang w:val="lv-LV" w:eastAsia="lv-LV"/>
              </w:rPr>
              <w:t xml:space="preserve"> atkritumu apsaimniekošanas reģiona</w:t>
            </w:r>
            <w:r w:rsidRPr="00706472">
              <w:rPr>
                <w:rFonts w:ascii="Times New Roman" w:eastAsia="Times New Roman" w:hAnsi="Times New Roman" w:cs="Times New Roman"/>
                <w:sz w:val="24"/>
                <w:szCs w:val="24"/>
                <w:lang w:val="lv-LV" w:eastAsia="lv-LV"/>
              </w:rPr>
              <w:br/>
              <w:t>iedzīvotājiem ar sabalansētu sabiedriskā pakalpojuma tarifu un nodrošināt</w:t>
            </w:r>
            <w:r w:rsidRPr="00706472">
              <w:rPr>
                <w:rFonts w:ascii="Times New Roman" w:eastAsia="Times New Roman" w:hAnsi="Times New Roman" w:cs="Times New Roman"/>
                <w:sz w:val="24"/>
                <w:szCs w:val="24"/>
                <w:lang w:val="lv-LV" w:eastAsia="lv-LV"/>
              </w:rPr>
              <w:br/>
              <w:t>kvalitatīvu sadzīves atkritumu apsaimniekošanu sadzīves atkritumu</w:t>
            </w:r>
            <w:r w:rsidRPr="00706472">
              <w:rPr>
                <w:rFonts w:ascii="Times New Roman" w:eastAsia="Times New Roman" w:hAnsi="Times New Roman" w:cs="Times New Roman"/>
                <w:sz w:val="24"/>
                <w:szCs w:val="24"/>
                <w:lang w:val="lv-LV" w:eastAsia="lv-LV"/>
              </w:rPr>
              <w:br/>
              <w:t>apsaimniekošanas zonā par samērīgu maksu;</w:t>
            </w:r>
            <w:r w:rsidRPr="00706472">
              <w:rPr>
                <w:rFonts w:ascii="Times New Roman" w:eastAsia="Times New Roman" w:hAnsi="Times New Roman" w:cs="Times New Roman"/>
                <w:sz w:val="24"/>
                <w:szCs w:val="24"/>
                <w:lang w:val="lv-LV" w:eastAsia="lv-LV"/>
              </w:rPr>
              <w:br/>
            </w:r>
            <w:r w:rsidRPr="00706472">
              <w:rPr>
                <w:rFonts w:ascii="Times New Roman" w:eastAsia="Times New Roman" w:hAnsi="Times New Roman" w:cs="Times New Roman"/>
                <w:sz w:val="24"/>
                <w:szCs w:val="24"/>
                <w:lang w:val="lv-LV" w:eastAsia="lv-LV"/>
              </w:rPr>
              <w:lastRenderedPageBreak/>
              <w:t>Nodrošināt stabilu, uz attīstību vērstu kapitālsabiedrības darbību.</w:t>
            </w:r>
          </w:p>
          <w:p w14:paraId="21DB65D7" w14:textId="77777777" w:rsidR="00875F65" w:rsidRPr="00706472" w:rsidRDefault="00875F65" w:rsidP="006F40DE">
            <w:pPr>
              <w:jc w:val="both"/>
              <w:rPr>
                <w:rFonts w:ascii="Times New Roman" w:hAnsi="Times New Roman" w:cs="Times New Roman"/>
                <w:sz w:val="24"/>
                <w:szCs w:val="24"/>
                <w:lang w:val="lv-LV"/>
              </w:rPr>
            </w:pPr>
          </w:p>
        </w:tc>
        <w:tc>
          <w:tcPr>
            <w:tcW w:w="1984" w:type="dxa"/>
          </w:tcPr>
          <w:p w14:paraId="78DEB53B" w14:textId="51D57D28" w:rsidR="00875F65" w:rsidRPr="00706472" w:rsidRDefault="00875F65" w:rsidP="006F40DE">
            <w:pPr>
              <w:jc w:val="both"/>
              <w:rPr>
                <w:rFonts w:ascii="Times New Roman" w:hAnsi="Times New Roman" w:cs="Times New Roman"/>
                <w:sz w:val="24"/>
                <w:szCs w:val="24"/>
                <w:lang w:val="lv-LV"/>
              </w:rPr>
            </w:pPr>
            <w:r w:rsidRPr="00706472">
              <w:rPr>
                <w:rFonts w:ascii="Times New Roman" w:hAnsi="Times New Roman" w:cs="Times New Roman"/>
                <w:sz w:val="24"/>
                <w:szCs w:val="24"/>
                <w:lang w:val="lv-LV"/>
              </w:rPr>
              <w:lastRenderedPageBreak/>
              <w:t xml:space="preserve">Pašvaldības </w:t>
            </w:r>
            <w:r w:rsidR="00D9274D">
              <w:rPr>
                <w:rFonts w:ascii="Times New Roman" w:hAnsi="Times New Roman" w:cs="Times New Roman"/>
                <w:sz w:val="24"/>
                <w:szCs w:val="24"/>
                <w:lang w:val="lv-LV"/>
              </w:rPr>
              <w:t xml:space="preserve">novada </w:t>
            </w:r>
            <w:r w:rsidRPr="00706472">
              <w:rPr>
                <w:rFonts w:ascii="Times New Roman" w:hAnsi="Times New Roman" w:cs="Times New Roman"/>
                <w:sz w:val="24"/>
                <w:szCs w:val="24"/>
                <w:lang w:val="lv-LV"/>
              </w:rPr>
              <w:t xml:space="preserve">domes 2023.gada 26.maija lēmums Nr.592 “Par Rēzeknes novada pašvaldības tiešās līdzdalības saglabāšanu </w:t>
            </w:r>
            <w:r>
              <w:rPr>
                <w:rFonts w:ascii="Times New Roman" w:hAnsi="Times New Roman" w:cs="Times New Roman"/>
                <w:sz w:val="24"/>
                <w:szCs w:val="24"/>
                <w:lang w:val="lv-LV"/>
              </w:rPr>
              <w:t>SIA</w:t>
            </w:r>
            <w:r w:rsidRPr="00706472">
              <w:rPr>
                <w:rFonts w:ascii="Times New Roman" w:hAnsi="Times New Roman" w:cs="Times New Roman"/>
                <w:sz w:val="24"/>
                <w:szCs w:val="24"/>
                <w:lang w:val="lv-LV"/>
              </w:rPr>
              <w:t xml:space="preserve"> “ALAAS””</w:t>
            </w:r>
          </w:p>
        </w:tc>
      </w:tr>
      <w:tr w:rsidR="00875F65" w:rsidRPr="00706472" w14:paraId="272D49A2" w14:textId="77777777" w:rsidTr="006F40DE">
        <w:tc>
          <w:tcPr>
            <w:tcW w:w="1980" w:type="dxa"/>
          </w:tcPr>
          <w:p w14:paraId="0AE094F8" w14:textId="77777777" w:rsidR="00875F65" w:rsidRPr="00706472" w:rsidRDefault="00875F65" w:rsidP="006F40DE">
            <w:pPr>
              <w:jc w:val="both"/>
              <w:rPr>
                <w:rFonts w:ascii="Times New Roman" w:hAnsi="Times New Roman" w:cs="Times New Roman"/>
                <w:sz w:val="24"/>
                <w:szCs w:val="24"/>
                <w:lang w:val="lv-LV"/>
              </w:rPr>
            </w:pPr>
            <w:r w:rsidRPr="00706472">
              <w:rPr>
                <w:rFonts w:ascii="Times New Roman" w:hAnsi="Times New Roman" w:cs="Times New Roman"/>
                <w:sz w:val="24"/>
                <w:szCs w:val="24"/>
                <w:lang w:val="lv-LV"/>
              </w:rPr>
              <w:t>SIA “Strūžānu siltums”</w:t>
            </w:r>
          </w:p>
        </w:tc>
        <w:tc>
          <w:tcPr>
            <w:tcW w:w="7229" w:type="dxa"/>
            <w:gridSpan w:val="3"/>
          </w:tcPr>
          <w:p w14:paraId="64BFA517" w14:textId="77777777" w:rsidR="00875F65" w:rsidRPr="00706472" w:rsidRDefault="00875F65" w:rsidP="006F40DE">
            <w:pPr>
              <w:jc w:val="both"/>
              <w:rPr>
                <w:rFonts w:ascii="Times New Roman" w:hAnsi="Times New Roman" w:cs="Times New Roman"/>
                <w:sz w:val="24"/>
                <w:szCs w:val="24"/>
                <w:lang w:val="lv-LV"/>
              </w:rPr>
            </w:pPr>
            <w:r w:rsidRPr="00706472">
              <w:rPr>
                <w:rFonts w:ascii="Times New Roman" w:hAnsi="Times New Roman" w:cs="Times New Roman"/>
                <w:sz w:val="24"/>
                <w:szCs w:val="24"/>
                <w:lang w:val="lv-LV"/>
              </w:rPr>
              <w:t xml:space="preserve">Ar Pašvaldības domes 2023.gada 23.marta lēmumu Nr.421 “Par Rēzeknes novada pašvaldības kapitālsabiedrību  SIA “Viļānu siltums”, SIA “Viļānu namsaimnieks”, SIA “Strūžānu siltums” un SIA “Maltas dzīvokļu – komunālās saimniecības uzņēmums” reorganizācijas procesa uzsākšanu” </w:t>
            </w:r>
            <w:r>
              <w:rPr>
                <w:rFonts w:ascii="Times New Roman" w:hAnsi="Times New Roman" w:cs="Times New Roman"/>
                <w:sz w:val="24"/>
                <w:szCs w:val="24"/>
                <w:lang w:val="lv-LV"/>
              </w:rPr>
              <w:t xml:space="preserve">ar </w:t>
            </w:r>
            <w:r w:rsidRPr="0041672B">
              <w:rPr>
                <w:rFonts w:ascii="Times New Roman" w:hAnsi="Times New Roman" w:cs="Times New Roman"/>
                <w:sz w:val="24"/>
                <w:szCs w:val="24"/>
                <w:lang w:val="lv-LV"/>
              </w:rPr>
              <w:t>2023.gada 1.novembri, SIA “</w:t>
            </w:r>
            <w:r>
              <w:rPr>
                <w:rFonts w:ascii="Times New Roman" w:hAnsi="Times New Roman" w:cs="Times New Roman"/>
                <w:sz w:val="24"/>
                <w:szCs w:val="24"/>
                <w:lang w:val="lv-LV"/>
              </w:rPr>
              <w:t>Strūžānu</w:t>
            </w:r>
            <w:r w:rsidRPr="0041672B">
              <w:rPr>
                <w:rFonts w:ascii="Times New Roman" w:hAnsi="Times New Roman" w:cs="Times New Roman"/>
                <w:sz w:val="24"/>
                <w:szCs w:val="24"/>
                <w:lang w:val="lv-LV"/>
              </w:rPr>
              <w:t xml:space="preserve"> </w:t>
            </w:r>
            <w:r>
              <w:rPr>
                <w:rFonts w:ascii="Times New Roman" w:hAnsi="Times New Roman" w:cs="Times New Roman"/>
                <w:sz w:val="24"/>
                <w:szCs w:val="24"/>
                <w:lang w:val="lv-LV"/>
              </w:rPr>
              <w:t>siltums</w:t>
            </w:r>
            <w:r w:rsidRPr="0041672B">
              <w:rPr>
                <w:rFonts w:ascii="Times New Roman" w:hAnsi="Times New Roman" w:cs="Times New Roman"/>
                <w:sz w:val="24"/>
                <w:szCs w:val="24"/>
                <w:lang w:val="lv-LV"/>
              </w:rPr>
              <w:t xml:space="preserve">” pievienošanās ceļā tiek reorganizēts un pievienots iegūstošajai sabiedrībai SIA “Rēzeknes novada </w:t>
            </w:r>
            <w:proofErr w:type="spellStart"/>
            <w:r w:rsidRPr="0041672B">
              <w:rPr>
                <w:rFonts w:ascii="Times New Roman" w:hAnsi="Times New Roman" w:cs="Times New Roman"/>
                <w:sz w:val="24"/>
                <w:szCs w:val="24"/>
                <w:lang w:val="lv-LV"/>
              </w:rPr>
              <w:t>komunālserviss</w:t>
            </w:r>
            <w:proofErr w:type="spellEnd"/>
            <w:r w:rsidRPr="0041672B">
              <w:rPr>
                <w:rFonts w:ascii="Times New Roman" w:hAnsi="Times New Roman" w:cs="Times New Roman"/>
                <w:sz w:val="24"/>
                <w:szCs w:val="24"/>
                <w:lang w:val="lv-LV"/>
              </w:rPr>
              <w:t>”, kuras ietvaros turpinās</w:t>
            </w:r>
            <w:r>
              <w:rPr>
                <w:rFonts w:ascii="Times New Roman" w:hAnsi="Times New Roman" w:cs="Times New Roman"/>
                <w:sz w:val="24"/>
                <w:szCs w:val="24"/>
                <w:lang w:val="lv-LV"/>
              </w:rPr>
              <w:t xml:space="preserve"> Strūžānu</w:t>
            </w:r>
            <w:r w:rsidRPr="0041672B">
              <w:rPr>
                <w:rFonts w:ascii="Times New Roman" w:hAnsi="Times New Roman" w:cs="Times New Roman"/>
                <w:sz w:val="24"/>
                <w:szCs w:val="24"/>
                <w:lang w:val="lv-LV"/>
              </w:rPr>
              <w:t xml:space="preserve"> teritorijas iedzīvotāj</w:t>
            </w:r>
            <w:r>
              <w:rPr>
                <w:rFonts w:ascii="Times New Roman" w:hAnsi="Times New Roman" w:cs="Times New Roman"/>
                <w:sz w:val="24"/>
                <w:szCs w:val="24"/>
                <w:lang w:val="lv-LV"/>
              </w:rPr>
              <w:t>iem</w:t>
            </w:r>
            <w:r w:rsidRPr="0041672B">
              <w:rPr>
                <w:rFonts w:ascii="Times New Roman" w:hAnsi="Times New Roman" w:cs="Times New Roman"/>
                <w:sz w:val="24"/>
                <w:szCs w:val="24"/>
                <w:lang w:val="lv-LV"/>
              </w:rPr>
              <w:t xml:space="preserve"> nodrošināt </w:t>
            </w:r>
            <w:r>
              <w:rPr>
                <w:rFonts w:ascii="Times New Roman" w:hAnsi="Times New Roman" w:cs="Times New Roman"/>
                <w:sz w:val="24"/>
                <w:szCs w:val="24"/>
                <w:lang w:val="lv-LV"/>
              </w:rPr>
              <w:t>iepriekš sniegtos</w:t>
            </w:r>
            <w:r w:rsidRPr="0041672B">
              <w:rPr>
                <w:rFonts w:ascii="Times New Roman" w:hAnsi="Times New Roman" w:cs="Times New Roman"/>
                <w:sz w:val="24"/>
                <w:szCs w:val="24"/>
                <w:lang w:val="lv-LV"/>
              </w:rPr>
              <w:t xml:space="preserve"> pakalpojumus. No 2023.gada 1.novembra pievienotās sabiedrības darījumi kļūst par iegūstošās sabiedrības darījumiem.</w:t>
            </w:r>
            <w:r>
              <w:rPr>
                <w:rFonts w:ascii="Times New Roman" w:hAnsi="Times New Roman" w:cs="Times New Roman"/>
                <w:sz w:val="24"/>
                <w:szCs w:val="24"/>
                <w:lang w:val="lv-LV"/>
              </w:rPr>
              <w:t xml:space="preserve"> </w:t>
            </w:r>
            <w:r w:rsidRPr="00706472">
              <w:rPr>
                <w:rFonts w:ascii="Times New Roman" w:hAnsi="Times New Roman" w:cs="Times New Roman"/>
                <w:sz w:val="24"/>
                <w:szCs w:val="24"/>
                <w:lang w:val="lv-LV"/>
              </w:rPr>
              <w:t>2023.gada 13.decembrī SIA “Strūžānu siltums” tika izslēgta no komercreģistra sakarā ar reorganizācijas procesa pabeigšanu.</w:t>
            </w:r>
          </w:p>
        </w:tc>
      </w:tr>
      <w:tr w:rsidR="00875F65" w:rsidRPr="00486FFE" w14:paraId="5D907F3C" w14:textId="77777777" w:rsidTr="006F40DE">
        <w:tc>
          <w:tcPr>
            <w:tcW w:w="1980" w:type="dxa"/>
          </w:tcPr>
          <w:p w14:paraId="0F6EA35F" w14:textId="77777777" w:rsidR="00875F65" w:rsidRPr="00706472" w:rsidRDefault="00875F65" w:rsidP="006F40DE">
            <w:pPr>
              <w:jc w:val="both"/>
              <w:rPr>
                <w:rFonts w:ascii="Times New Roman" w:hAnsi="Times New Roman" w:cs="Times New Roman"/>
                <w:sz w:val="24"/>
                <w:szCs w:val="24"/>
                <w:lang w:val="lv-LV"/>
              </w:rPr>
            </w:pPr>
            <w:r w:rsidRPr="00706472">
              <w:rPr>
                <w:rFonts w:ascii="Times New Roman" w:hAnsi="Times New Roman" w:cs="Times New Roman"/>
                <w:sz w:val="24"/>
                <w:szCs w:val="24"/>
                <w:lang w:val="lv-LV"/>
              </w:rPr>
              <w:t>SIA “Viļānu namsaimnieks”</w:t>
            </w:r>
          </w:p>
        </w:tc>
        <w:tc>
          <w:tcPr>
            <w:tcW w:w="7229" w:type="dxa"/>
            <w:gridSpan w:val="3"/>
          </w:tcPr>
          <w:p w14:paraId="227E2CFC" w14:textId="77777777" w:rsidR="00875F65" w:rsidRPr="00706472" w:rsidRDefault="00875F65" w:rsidP="006F40DE">
            <w:pPr>
              <w:jc w:val="both"/>
              <w:rPr>
                <w:rFonts w:ascii="Times New Roman" w:hAnsi="Times New Roman" w:cs="Times New Roman"/>
                <w:sz w:val="24"/>
                <w:szCs w:val="24"/>
                <w:lang w:val="lv-LV"/>
              </w:rPr>
            </w:pPr>
            <w:r w:rsidRPr="00706472">
              <w:rPr>
                <w:rFonts w:ascii="Times New Roman" w:hAnsi="Times New Roman" w:cs="Times New Roman"/>
                <w:sz w:val="24"/>
                <w:szCs w:val="24"/>
                <w:lang w:val="lv-LV"/>
              </w:rPr>
              <w:t xml:space="preserve">Ar Pašvaldības domes 2023.gada 23.marta lēmumu Nr.421 “Par Rēzeknes novada pašvaldības kapitālsabiedrību  SIA “Viļānu siltums”, SIA “Viļānu namsaimnieks”, SIA “Strūžānu siltums” un SIA “Maltas dzīvokļu – komunālās saimniecības uzņēmums” reorganizācijas procesa uzsākšanu” </w:t>
            </w:r>
            <w:r w:rsidRPr="0041672B">
              <w:rPr>
                <w:rFonts w:ascii="Times New Roman" w:hAnsi="Times New Roman" w:cs="Times New Roman"/>
                <w:sz w:val="24"/>
                <w:szCs w:val="24"/>
                <w:lang w:val="lv-LV"/>
              </w:rPr>
              <w:t>2023.gada 1.novembri, SIA “</w:t>
            </w:r>
            <w:r>
              <w:rPr>
                <w:rFonts w:ascii="Times New Roman" w:hAnsi="Times New Roman" w:cs="Times New Roman"/>
                <w:sz w:val="24"/>
                <w:szCs w:val="24"/>
                <w:lang w:val="lv-LV"/>
              </w:rPr>
              <w:t>Viļānu</w:t>
            </w:r>
            <w:r w:rsidRPr="0041672B">
              <w:rPr>
                <w:rFonts w:ascii="Times New Roman" w:hAnsi="Times New Roman" w:cs="Times New Roman"/>
                <w:sz w:val="24"/>
                <w:szCs w:val="24"/>
                <w:lang w:val="lv-LV"/>
              </w:rPr>
              <w:t xml:space="preserve"> </w:t>
            </w:r>
            <w:r>
              <w:rPr>
                <w:rFonts w:ascii="Times New Roman" w:hAnsi="Times New Roman" w:cs="Times New Roman"/>
                <w:sz w:val="24"/>
                <w:szCs w:val="24"/>
                <w:lang w:val="lv-LV"/>
              </w:rPr>
              <w:t>siltums</w:t>
            </w:r>
            <w:r w:rsidRPr="0041672B">
              <w:rPr>
                <w:rFonts w:ascii="Times New Roman" w:hAnsi="Times New Roman" w:cs="Times New Roman"/>
                <w:sz w:val="24"/>
                <w:szCs w:val="24"/>
                <w:lang w:val="lv-LV"/>
              </w:rPr>
              <w:t xml:space="preserve">” pievienošanās ceļā tiek reorganizēts un pievienots iegūstošajai sabiedrībai SIA “Rēzeknes novada </w:t>
            </w:r>
            <w:proofErr w:type="spellStart"/>
            <w:r w:rsidRPr="0041672B">
              <w:rPr>
                <w:rFonts w:ascii="Times New Roman" w:hAnsi="Times New Roman" w:cs="Times New Roman"/>
                <w:sz w:val="24"/>
                <w:szCs w:val="24"/>
                <w:lang w:val="lv-LV"/>
              </w:rPr>
              <w:t>komunālserviss</w:t>
            </w:r>
            <w:proofErr w:type="spellEnd"/>
            <w:r w:rsidRPr="0041672B">
              <w:rPr>
                <w:rFonts w:ascii="Times New Roman" w:hAnsi="Times New Roman" w:cs="Times New Roman"/>
                <w:sz w:val="24"/>
                <w:szCs w:val="24"/>
                <w:lang w:val="lv-LV"/>
              </w:rPr>
              <w:t xml:space="preserve">”, kuras ietvaros Viļānu apvienības teritorijas iedzīvotājiem turpinās nodrošināt </w:t>
            </w:r>
            <w:r>
              <w:rPr>
                <w:rFonts w:ascii="Times New Roman" w:hAnsi="Times New Roman" w:cs="Times New Roman"/>
                <w:sz w:val="24"/>
                <w:szCs w:val="24"/>
                <w:lang w:val="lv-LV"/>
              </w:rPr>
              <w:t>sniegtos</w:t>
            </w:r>
            <w:r w:rsidRPr="0041672B">
              <w:rPr>
                <w:rFonts w:ascii="Times New Roman" w:hAnsi="Times New Roman" w:cs="Times New Roman"/>
                <w:sz w:val="24"/>
                <w:szCs w:val="24"/>
                <w:lang w:val="lv-LV"/>
              </w:rPr>
              <w:t xml:space="preserve"> pakalpojumus. No 2023.gada 1.novembra pievienotās sabiedrības darījumi kļūst par iegūstošās sabiedrības darījumiem.</w:t>
            </w:r>
            <w:r>
              <w:rPr>
                <w:rFonts w:ascii="Times New Roman" w:hAnsi="Times New Roman" w:cs="Times New Roman"/>
                <w:sz w:val="24"/>
                <w:szCs w:val="24"/>
                <w:lang w:val="lv-LV"/>
              </w:rPr>
              <w:t xml:space="preserve"> </w:t>
            </w:r>
            <w:r w:rsidRPr="00706472">
              <w:rPr>
                <w:rFonts w:ascii="Times New Roman" w:hAnsi="Times New Roman" w:cs="Times New Roman"/>
                <w:sz w:val="24"/>
                <w:szCs w:val="24"/>
                <w:lang w:val="lv-LV"/>
              </w:rPr>
              <w:t>2023.gada 13.decembrī SIA “Viļānu namsaimnieks” tika izslēgta no komercreģistra sakarā ar reorganizācijas procesa pabeigšanu.</w:t>
            </w:r>
          </w:p>
        </w:tc>
      </w:tr>
      <w:tr w:rsidR="00875F65" w:rsidRPr="00706472" w14:paraId="33653BC5" w14:textId="77777777" w:rsidTr="006F40DE">
        <w:tc>
          <w:tcPr>
            <w:tcW w:w="1980" w:type="dxa"/>
          </w:tcPr>
          <w:p w14:paraId="0B6E09C6" w14:textId="77777777" w:rsidR="00875F65" w:rsidRPr="00706472" w:rsidRDefault="00875F65" w:rsidP="006F40DE">
            <w:pPr>
              <w:jc w:val="both"/>
              <w:rPr>
                <w:rFonts w:ascii="Times New Roman" w:hAnsi="Times New Roman" w:cs="Times New Roman"/>
                <w:sz w:val="24"/>
                <w:szCs w:val="24"/>
                <w:lang w:val="lv-LV"/>
              </w:rPr>
            </w:pPr>
            <w:r w:rsidRPr="00706472">
              <w:rPr>
                <w:rFonts w:ascii="Times New Roman" w:hAnsi="Times New Roman" w:cs="Times New Roman"/>
                <w:sz w:val="24"/>
                <w:szCs w:val="24"/>
              </w:rPr>
              <w:t>SIA “</w:t>
            </w:r>
            <w:proofErr w:type="spellStart"/>
            <w:r w:rsidRPr="00706472">
              <w:rPr>
                <w:rFonts w:ascii="Times New Roman" w:hAnsi="Times New Roman" w:cs="Times New Roman"/>
                <w:sz w:val="24"/>
                <w:szCs w:val="24"/>
              </w:rPr>
              <w:t>Viļānu</w:t>
            </w:r>
            <w:proofErr w:type="spellEnd"/>
            <w:r w:rsidRPr="00706472">
              <w:rPr>
                <w:rFonts w:ascii="Times New Roman" w:hAnsi="Times New Roman" w:cs="Times New Roman"/>
                <w:sz w:val="24"/>
                <w:szCs w:val="24"/>
              </w:rPr>
              <w:t xml:space="preserve"> </w:t>
            </w:r>
            <w:proofErr w:type="spellStart"/>
            <w:r w:rsidRPr="00706472">
              <w:rPr>
                <w:rFonts w:ascii="Times New Roman" w:hAnsi="Times New Roman" w:cs="Times New Roman"/>
                <w:sz w:val="24"/>
                <w:szCs w:val="24"/>
              </w:rPr>
              <w:t>siltums</w:t>
            </w:r>
            <w:proofErr w:type="spellEnd"/>
            <w:r w:rsidRPr="00706472">
              <w:rPr>
                <w:rFonts w:ascii="Times New Roman" w:hAnsi="Times New Roman" w:cs="Times New Roman"/>
                <w:sz w:val="24"/>
                <w:szCs w:val="24"/>
              </w:rPr>
              <w:t>”</w:t>
            </w:r>
          </w:p>
        </w:tc>
        <w:tc>
          <w:tcPr>
            <w:tcW w:w="7229" w:type="dxa"/>
            <w:gridSpan w:val="3"/>
          </w:tcPr>
          <w:p w14:paraId="1779B6C4" w14:textId="77777777" w:rsidR="00875F65" w:rsidRPr="00706472" w:rsidRDefault="00875F65" w:rsidP="006F40DE">
            <w:pPr>
              <w:jc w:val="both"/>
              <w:rPr>
                <w:rFonts w:ascii="Times New Roman" w:hAnsi="Times New Roman" w:cs="Times New Roman"/>
                <w:sz w:val="24"/>
                <w:szCs w:val="24"/>
                <w:lang w:val="lv-LV"/>
              </w:rPr>
            </w:pPr>
            <w:r w:rsidRPr="00706472">
              <w:rPr>
                <w:rFonts w:ascii="Times New Roman" w:hAnsi="Times New Roman" w:cs="Times New Roman"/>
                <w:sz w:val="24"/>
                <w:szCs w:val="24"/>
                <w:lang w:val="lv-LV"/>
              </w:rPr>
              <w:t>Ar Pašvaldības domes 2023.gada 23.marta lēmumu Nr.421 “Par Rēzeknes novada pašvaldības kapitālsabiedrību  SIA “Viļānu siltums”, SIA “Viļānu namsaimnieks”, SIA “Strūžānu siltums” un SIA “Maltas dzīvokļu – komunālās saimniecības uzņēmums” reorganizācijas procesa uzsākšanu”</w:t>
            </w:r>
            <w:r>
              <w:rPr>
                <w:rFonts w:ascii="Times New Roman" w:hAnsi="Times New Roman" w:cs="Times New Roman"/>
                <w:sz w:val="24"/>
                <w:szCs w:val="24"/>
                <w:lang w:val="lv-LV"/>
              </w:rPr>
              <w:t xml:space="preserve"> ar</w:t>
            </w:r>
            <w:r w:rsidRPr="00706472">
              <w:rPr>
                <w:rFonts w:ascii="Times New Roman" w:hAnsi="Times New Roman" w:cs="Times New Roman"/>
                <w:sz w:val="24"/>
                <w:szCs w:val="24"/>
                <w:lang w:val="lv-LV"/>
              </w:rPr>
              <w:t xml:space="preserve"> </w:t>
            </w:r>
            <w:r w:rsidRPr="0041672B">
              <w:rPr>
                <w:rFonts w:ascii="Times New Roman" w:hAnsi="Times New Roman" w:cs="Times New Roman"/>
                <w:sz w:val="24"/>
                <w:szCs w:val="24"/>
                <w:lang w:val="lv-LV"/>
              </w:rPr>
              <w:t>2023.gada 1.novembri, SIA “</w:t>
            </w:r>
            <w:r>
              <w:rPr>
                <w:rFonts w:ascii="Times New Roman" w:hAnsi="Times New Roman" w:cs="Times New Roman"/>
                <w:sz w:val="24"/>
                <w:szCs w:val="24"/>
                <w:lang w:val="lv-LV"/>
              </w:rPr>
              <w:t>Viļānu</w:t>
            </w:r>
            <w:r w:rsidRPr="0041672B">
              <w:rPr>
                <w:rFonts w:ascii="Times New Roman" w:hAnsi="Times New Roman" w:cs="Times New Roman"/>
                <w:sz w:val="24"/>
                <w:szCs w:val="24"/>
                <w:lang w:val="lv-LV"/>
              </w:rPr>
              <w:t xml:space="preserve"> </w:t>
            </w:r>
            <w:r>
              <w:rPr>
                <w:rFonts w:ascii="Times New Roman" w:hAnsi="Times New Roman" w:cs="Times New Roman"/>
                <w:sz w:val="24"/>
                <w:szCs w:val="24"/>
                <w:lang w:val="lv-LV"/>
              </w:rPr>
              <w:t>siltums</w:t>
            </w:r>
            <w:r w:rsidRPr="0041672B">
              <w:rPr>
                <w:rFonts w:ascii="Times New Roman" w:hAnsi="Times New Roman" w:cs="Times New Roman"/>
                <w:sz w:val="24"/>
                <w:szCs w:val="24"/>
                <w:lang w:val="lv-LV"/>
              </w:rPr>
              <w:t xml:space="preserve">” pievienošanās ceļā tiek reorganizēts un pievienots iegūstošajai sabiedrībai SIA “Rēzeknes novada </w:t>
            </w:r>
            <w:proofErr w:type="spellStart"/>
            <w:r w:rsidRPr="0041672B">
              <w:rPr>
                <w:rFonts w:ascii="Times New Roman" w:hAnsi="Times New Roman" w:cs="Times New Roman"/>
                <w:sz w:val="24"/>
                <w:szCs w:val="24"/>
                <w:lang w:val="lv-LV"/>
              </w:rPr>
              <w:t>komunālserviss</w:t>
            </w:r>
            <w:proofErr w:type="spellEnd"/>
            <w:r w:rsidRPr="0041672B">
              <w:rPr>
                <w:rFonts w:ascii="Times New Roman" w:hAnsi="Times New Roman" w:cs="Times New Roman"/>
                <w:sz w:val="24"/>
                <w:szCs w:val="24"/>
                <w:lang w:val="lv-LV"/>
              </w:rPr>
              <w:t xml:space="preserve">”, kuras ietvaros Viļānu apvienības teritorijas iedzīvotājiem turpinās nodrošināt </w:t>
            </w:r>
            <w:r>
              <w:rPr>
                <w:rFonts w:ascii="Times New Roman" w:hAnsi="Times New Roman" w:cs="Times New Roman"/>
                <w:sz w:val="24"/>
                <w:szCs w:val="24"/>
                <w:lang w:val="lv-LV"/>
              </w:rPr>
              <w:t>siltuma</w:t>
            </w:r>
            <w:r w:rsidRPr="0041672B">
              <w:rPr>
                <w:rFonts w:ascii="Times New Roman" w:hAnsi="Times New Roman" w:cs="Times New Roman"/>
                <w:sz w:val="24"/>
                <w:szCs w:val="24"/>
                <w:lang w:val="lv-LV"/>
              </w:rPr>
              <w:t xml:space="preserve"> pakalpojumus.</w:t>
            </w:r>
            <w:r>
              <w:rPr>
                <w:rFonts w:ascii="Times New Roman" w:hAnsi="Times New Roman" w:cs="Times New Roman"/>
                <w:sz w:val="24"/>
                <w:szCs w:val="24"/>
                <w:lang w:val="lv-LV"/>
              </w:rPr>
              <w:t xml:space="preserve"> No </w:t>
            </w:r>
            <w:r w:rsidRPr="0041672B">
              <w:rPr>
                <w:rFonts w:ascii="Times New Roman" w:hAnsi="Times New Roman" w:cs="Times New Roman"/>
                <w:sz w:val="24"/>
                <w:szCs w:val="24"/>
                <w:lang w:val="lv-LV"/>
              </w:rPr>
              <w:t>2023.gada 1.novembra pievienotās sabiedrības darījumi kļūst par iegūstošās sabiedrības darījumiem.</w:t>
            </w:r>
            <w:r>
              <w:rPr>
                <w:rFonts w:ascii="Times New Roman" w:hAnsi="Times New Roman" w:cs="Times New Roman"/>
                <w:sz w:val="24"/>
                <w:szCs w:val="24"/>
                <w:lang w:val="lv-LV"/>
              </w:rPr>
              <w:t xml:space="preserve"> </w:t>
            </w:r>
            <w:r w:rsidRPr="00706472">
              <w:rPr>
                <w:rFonts w:ascii="Times New Roman" w:hAnsi="Times New Roman" w:cs="Times New Roman"/>
                <w:sz w:val="24"/>
                <w:szCs w:val="24"/>
                <w:lang w:val="lv-LV"/>
              </w:rPr>
              <w:t xml:space="preserve">2023.gada 13.decembrī SIA “Viļānu siltums” tika izslēgta no komercreģistra sakarā ar reorganizācijas procesa pabeigšanu. </w:t>
            </w:r>
          </w:p>
        </w:tc>
      </w:tr>
    </w:tbl>
    <w:p w14:paraId="4DB2C1BE" w14:textId="77777777" w:rsidR="00875F65" w:rsidRDefault="00875F65" w:rsidP="00875F65">
      <w:pPr>
        <w:jc w:val="both"/>
        <w:rPr>
          <w:color w:val="C5E0B3" w:themeColor="accent6" w:themeTint="66"/>
          <w:lang w:val="lv-LV"/>
        </w:rPr>
      </w:pPr>
    </w:p>
    <w:p w14:paraId="7C5B86F4" w14:textId="7176351F" w:rsidR="00875F65" w:rsidRDefault="00875F65" w:rsidP="00875F65">
      <w:pPr>
        <w:autoSpaceDE w:val="0"/>
        <w:autoSpaceDN w:val="0"/>
        <w:adjustRightInd w:val="0"/>
        <w:spacing w:after="0" w:line="240" w:lineRule="auto"/>
        <w:jc w:val="both"/>
        <w:rPr>
          <w:rFonts w:ascii="Times New Roman" w:hAnsi="Times New Roman" w:cs="Times New Roman"/>
          <w:sz w:val="24"/>
          <w:szCs w:val="24"/>
          <w:lang w:val="lv-LV"/>
        </w:rPr>
      </w:pPr>
      <w:r w:rsidRPr="00485C6C">
        <w:rPr>
          <w:rFonts w:ascii="Times New Roman" w:hAnsi="Times New Roman" w:cs="Times New Roman"/>
          <w:sz w:val="24"/>
          <w:szCs w:val="24"/>
          <w:lang w:val="lv-LV"/>
        </w:rPr>
        <w:t xml:space="preserve">Publiskas personas kapitāla daļu un kapitālsabiedrību pārvaldības likums nosaka, ka paredzētos kapitāla daļu turētāja lēmumus pieņem pašvaldības izpilddirektors (turpmāk arī — kapitāla daļu turētāja pārstāvis), tomēr Pašvaldības izpilddirektors var nodot pašvaldības kapitāla daļu turētāja lēmumu pieņemšanas tiesības citai tam pakļautai amatpersonai, tai skaitā  tās pilsētas (novada) pašvaldības struktūrvienības vadītājam, kurai ir uzticēta attiecīgu pašvaldības kapitāla daļu pārvaldīšana. Kapitāla daļu turētāja pārstāvis pieņem dalībnieku sapulces kompetencē esošos lēmumus par: </w:t>
      </w:r>
    </w:p>
    <w:p w14:paraId="7EE50C8E" w14:textId="77777777" w:rsidR="00977C43" w:rsidRPr="00485C6C" w:rsidRDefault="00977C43" w:rsidP="00875F65">
      <w:pPr>
        <w:autoSpaceDE w:val="0"/>
        <w:autoSpaceDN w:val="0"/>
        <w:adjustRightInd w:val="0"/>
        <w:spacing w:after="0" w:line="240" w:lineRule="auto"/>
        <w:jc w:val="both"/>
        <w:rPr>
          <w:rFonts w:ascii="Times New Roman" w:hAnsi="Times New Roman" w:cs="Times New Roman"/>
          <w:sz w:val="24"/>
          <w:szCs w:val="24"/>
          <w:lang w:val="lv-LV"/>
        </w:rPr>
      </w:pPr>
    </w:p>
    <w:p w14:paraId="5E5528BD" w14:textId="77777777" w:rsidR="00875F65" w:rsidRPr="00485C6C" w:rsidRDefault="00875F65" w:rsidP="00875F65">
      <w:pPr>
        <w:pStyle w:val="Sarakstarindkopa"/>
        <w:numPr>
          <w:ilvl w:val="1"/>
          <w:numId w:val="14"/>
        </w:numPr>
        <w:autoSpaceDE w:val="0"/>
        <w:autoSpaceDN w:val="0"/>
        <w:adjustRightInd w:val="0"/>
        <w:spacing w:after="0" w:line="240" w:lineRule="auto"/>
        <w:ind w:left="1418" w:hanging="425"/>
        <w:jc w:val="both"/>
        <w:rPr>
          <w:rFonts w:ascii="Times New Roman" w:hAnsi="Times New Roman" w:cs="Times New Roman"/>
          <w:sz w:val="24"/>
          <w:szCs w:val="24"/>
          <w:lang w:val="lv-LV"/>
        </w:rPr>
      </w:pPr>
      <w:r w:rsidRPr="00485C6C">
        <w:rPr>
          <w:rFonts w:ascii="Times New Roman" w:hAnsi="Times New Roman" w:cs="Times New Roman"/>
          <w:sz w:val="24"/>
          <w:szCs w:val="24"/>
          <w:lang w:val="lv-LV"/>
        </w:rPr>
        <w:lastRenderedPageBreak/>
        <w:t xml:space="preserve">kapitālsabiedrības gada pārskata apstiprināšanu; </w:t>
      </w:r>
    </w:p>
    <w:p w14:paraId="0408BC4C" w14:textId="77777777" w:rsidR="00875F65" w:rsidRPr="00485C6C" w:rsidRDefault="00875F65" w:rsidP="00875F65">
      <w:pPr>
        <w:pStyle w:val="Sarakstarindkopa"/>
        <w:numPr>
          <w:ilvl w:val="1"/>
          <w:numId w:val="14"/>
        </w:numPr>
        <w:autoSpaceDE w:val="0"/>
        <w:autoSpaceDN w:val="0"/>
        <w:adjustRightInd w:val="0"/>
        <w:spacing w:after="49" w:line="240" w:lineRule="auto"/>
        <w:ind w:left="1418" w:hanging="425"/>
        <w:rPr>
          <w:rFonts w:ascii="Times New Roman" w:hAnsi="Times New Roman" w:cs="Times New Roman"/>
          <w:sz w:val="24"/>
          <w:szCs w:val="24"/>
          <w:lang w:val="lv-LV"/>
        </w:rPr>
      </w:pPr>
      <w:r w:rsidRPr="00485C6C">
        <w:rPr>
          <w:rFonts w:ascii="Times New Roman" w:hAnsi="Times New Roman" w:cs="Times New Roman"/>
          <w:sz w:val="24"/>
          <w:szCs w:val="24"/>
          <w:lang w:val="lv-LV"/>
        </w:rPr>
        <w:t xml:space="preserve">peļņas izlietošanu; </w:t>
      </w:r>
    </w:p>
    <w:p w14:paraId="5E2C56B8" w14:textId="77777777" w:rsidR="00875F65" w:rsidRPr="00485C6C" w:rsidRDefault="00875F65" w:rsidP="00875F65">
      <w:pPr>
        <w:pStyle w:val="Sarakstarindkopa"/>
        <w:numPr>
          <w:ilvl w:val="1"/>
          <w:numId w:val="14"/>
        </w:numPr>
        <w:autoSpaceDE w:val="0"/>
        <w:autoSpaceDN w:val="0"/>
        <w:adjustRightInd w:val="0"/>
        <w:spacing w:after="49" w:line="240" w:lineRule="auto"/>
        <w:ind w:left="1418" w:hanging="425"/>
        <w:rPr>
          <w:rFonts w:ascii="Times New Roman" w:hAnsi="Times New Roman" w:cs="Times New Roman"/>
          <w:sz w:val="24"/>
          <w:szCs w:val="24"/>
          <w:lang w:val="lv-LV"/>
        </w:rPr>
      </w:pPr>
      <w:r w:rsidRPr="00485C6C">
        <w:rPr>
          <w:rFonts w:ascii="Times New Roman" w:hAnsi="Times New Roman" w:cs="Times New Roman"/>
          <w:sz w:val="24"/>
          <w:szCs w:val="24"/>
          <w:lang w:val="lv-LV"/>
        </w:rPr>
        <w:t xml:space="preserve">valdes locekļu un valdes priekšsēdētāja ievēlēšanu un atsaukšanu, izņemot gadījumus, kad kapitālsabiedrībā ir izveidota padome; </w:t>
      </w:r>
    </w:p>
    <w:p w14:paraId="6607CA00" w14:textId="77777777" w:rsidR="00875F65" w:rsidRPr="00485C6C" w:rsidRDefault="00875F65" w:rsidP="00875F65">
      <w:pPr>
        <w:pStyle w:val="Sarakstarindkopa"/>
        <w:numPr>
          <w:ilvl w:val="1"/>
          <w:numId w:val="14"/>
        </w:numPr>
        <w:autoSpaceDE w:val="0"/>
        <w:autoSpaceDN w:val="0"/>
        <w:adjustRightInd w:val="0"/>
        <w:spacing w:after="49" w:line="240" w:lineRule="auto"/>
        <w:ind w:left="1418" w:hanging="425"/>
        <w:rPr>
          <w:rFonts w:ascii="Times New Roman" w:hAnsi="Times New Roman" w:cs="Times New Roman"/>
          <w:sz w:val="24"/>
          <w:szCs w:val="24"/>
          <w:lang w:val="lv-LV"/>
        </w:rPr>
      </w:pPr>
      <w:r w:rsidRPr="00485C6C">
        <w:rPr>
          <w:rFonts w:ascii="Times New Roman" w:hAnsi="Times New Roman" w:cs="Times New Roman"/>
          <w:sz w:val="24"/>
          <w:szCs w:val="24"/>
          <w:lang w:val="lv-LV"/>
        </w:rPr>
        <w:t xml:space="preserve">padomes (ja tāda ir izveidota) locekļu ievēlēšanu un atsaukšanu; </w:t>
      </w:r>
    </w:p>
    <w:p w14:paraId="53DD5730" w14:textId="77777777" w:rsidR="00875F65" w:rsidRPr="00485C6C" w:rsidRDefault="00875F65" w:rsidP="00875F65">
      <w:pPr>
        <w:pStyle w:val="Sarakstarindkopa"/>
        <w:numPr>
          <w:ilvl w:val="1"/>
          <w:numId w:val="14"/>
        </w:numPr>
        <w:autoSpaceDE w:val="0"/>
        <w:autoSpaceDN w:val="0"/>
        <w:adjustRightInd w:val="0"/>
        <w:spacing w:after="49" w:line="240" w:lineRule="auto"/>
        <w:ind w:left="1418" w:hanging="425"/>
        <w:rPr>
          <w:rFonts w:ascii="Times New Roman" w:hAnsi="Times New Roman" w:cs="Times New Roman"/>
          <w:sz w:val="24"/>
          <w:szCs w:val="24"/>
          <w:lang w:val="lv-LV"/>
        </w:rPr>
      </w:pPr>
      <w:r w:rsidRPr="00485C6C">
        <w:rPr>
          <w:rFonts w:ascii="Times New Roman" w:hAnsi="Times New Roman" w:cs="Times New Roman"/>
          <w:sz w:val="24"/>
          <w:szCs w:val="24"/>
          <w:lang w:val="lv-LV"/>
        </w:rPr>
        <w:t xml:space="preserve">revidenta ievēlēšanu un atsaukšanu; </w:t>
      </w:r>
    </w:p>
    <w:p w14:paraId="6D66A992" w14:textId="77777777" w:rsidR="00875F65" w:rsidRPr="000248E0" w:rsidRDefault="00875F65" w:rsidP="00875F65">
      <w:pPr>
        <w:pStyle w:val="Sarakstarindkopa"/>
        <w:numPr>
          <w:ilvl w:val="1"/>
          <w:numId w:val="14"/>
        </w:numPr>
        <w:autoSpaceDE w:val="0"/>
        <w:autoSpaceDN w:val="0"/>
        <w:adjustRightInd w:val="0"/>
        <w:spacing w:after="49" w:line="240" w:lineRule="auto"/>
        <w:ind w:left="1418" w:hanging="425"/>
        <w:rPr>
          <w:rFonts w:ascii="Times New Roman" w:hAnsi="Times New Roman" w:cs="Times New Roman"/>
          <w:sz w:val="24"/>
          <w:szCs w:val="24"/>
          <w:lang w:val="lv-LV"/>
        </w:rPr>
      </w:pPr>
      <w:r w:rsidRPr="000248E0">
        <w:rPr>
          <w:rFonts w:ascii="Times New Roman" w:hAnsi="Times New Roman" w:cs="Times New Roman"/>
          <w:sz w:val="24"/>
          <w:szCs w:val="24"/>
          <w:lang w:val="lv-LV"/>
        </w:rPr>
        <w:t xml:space="preserve">prasības celšanu pret valdes vai padomes (ja tāda ir izveidota) locekli vai par atteikšanos no prasības pret viņiem, kā arī par kapitālsabiedrības pārstāvja iecelšanu kapitālsabiedrības pārstāvēšanai tiesā; </w:t>
      </w:r>
    </w:p>
    <w:p w14:paraId="16843DC7" w14:textId="77777777" w:rsidR="00875F65" w:rsidRPr="000248E0" w:rsidRDefault="00875F65" w:rsidP="00875F65">
      <w:pPr>
        <w:pStyle w:val="Sarakstarindkopa"/>
        <w:numPr>
          <w:ilvl w:val="1"/>
          <w:numId w:val="14"/>
        </w:numPr>
        <w:autoSpaceDE w:val="0"/>
        <w:autoSpaceDN w:val="0"/>
        <w:adjustRightInd w:val="0"/>
        <w:spacing w:after="49" w:line="240" w:lineRule="auto"/>
        <w:ind w:left="1418" w:hanging="425"/>
        <w:rPr>
          <w:rFonts w:ascii="Times New Roman" w:hAnsi="Times New Roman" w:cs="Times New Roman"/>
          <w:sz w:val="24"/>
          <w:szCs w:val="24"/>
          <w:lang w:val="lv-LV"/>
        </w:rPr>
      </w:pPr>
      <w:r w:rsidRPr="000248E0">
        <w:rPr>
          <w:rFonts w:ascii="Times New Roman" w:hAnsi="Times New Roman" w:cs="Times New Roman"/>
          <w:sz w:val="24"/>
          <w:szCs w:val="24"/>
          <w:lang w:val="lv-LV"/>
        </w:rPr>
        <w:t xml:space="preserve">kapitālsabiedrības statūtu apstiprināšanu un grozīšanu; </w:t>
      </w:r>
    </w:p>
    <w:p w14:paraId="6A42B8F5" w14:textId="77777777" w:rsidR="00875F65" w:rsidRPr="000248E0" w:rsidRDefault="00875F65" w:rsidP="00875F65">
      <w:pPr>
        <w:pStyle w:val="Sarakstarindkopa"/>
        <w:numPr>
          <w:ilvl w:val="1"/>
          <w:numId w:val="14"/>
        </w:numPr>
        <w:autoSpaceDE w:val="0"/>
        <w:autoSpaceDN w:val="0"/>
        <w:adjustRightInd w:val="0"/>
        <w:spacing w:after="49" w:line="240" w:lineRule="auto"/>
        <w:ind w:left="1418" w:hanging="425"/>
        <w:rPr>
          <w:rFonts w:ascii="Times New Roman" w:hAnsi="Times New Roman" w:cs="Times New Roman"/>
          <w:sz w:val="24"/>
          <w:szCs w:val="24"/>
          <w:lang w:val="lv-LV"/>
        </w:rPr>
      </w:pPr>
      <w:r w:rsidRPr="000248E0">
        <w:rPr>
          <w:rFonts w:ascii="Times New Roman" w:hAnsi="Times New Roman" w:cs="Times New Roman"/>
          <w:sz w:val="24"/>
          <w:szCs w:val="24"/>
          <w:lang w:val="lv-LV"/>
        </w:rPr>
        <w:t xml:space="preserve">atlīdzības apmēru revidentam, padomes locekļiem (ja tāda ir izveidota) un valdes locekļiem (izņemot gadījumus, kad ir izveidota padome); </w:t>
      </w:r>
    </w:p>
    <w:p w14:paraId="1CBE7BA7" w14:textId="77777777" w:rsidR="00875F65" w:rsidRPr="000248E0" w:rsidRDefault="00875F65" w:rsidP="00875F65">
      <w:pPr>
        <w:pStyle w:val="Sarakstarindkopa"/>
        <w:numPr>
          <w:ilvl w:val="1"/>
          <w:numId w:val="14"/>
        </w:numPr>
        <w:autoSpaceDE w:val="0"/>
        <w:autoSpaceDN w:val="0"/>
        <w:adjustRightInd w:val="0"/>
        <w:spacing w:after="49" w:line="240" w:lineRule="auto"/>
        <w:ind w:left="1418" w:hanging="425"/>
        <w:rPr>
          <w:rFonts w:ascii="Times New Roman" w:hAnsi="Times New Roman" w:cs="Times New Roman"/>
          <w:sz w:val="24"/>
          <w:szCs w:val="24"/>
          <w:lang w:val="lv-LV"/>
        </w:rPr>
      </w:pPr>
      <w:r w:rsidRPr="000248E0">
        <w:rPr>
          <w:rFonts w:ascii="Times New Roman" w:hAnsi="Times New Roman" w:cs="Times New Roman"/>
          <w:sz w:val="24"/>
          <w:szCs w:val="24"/>
          <w:lang w:val="lv-LV"/>
        </w:rPr>
        <w:t xml:space="preserve">pamatkapitāla palielināšanu vai samazināšanu; </w:t>
      </w:r>
    </w:p>
    <w:p w14:paraId="529A77AE" w14:textId="77777777" w:rsidR="00875F65" w:rsidRPr="000248E0" w:rsidRDefault="00875F65" w:rsidP="00875F65">
      <w:pPr>
        <w:pStyle w:val="Sarakstarindkopa"/>
        <w:numPr>
          <w:ilvl w:val="1"/>
          <w:numId w:val="14"/>
        </w:numPr>
        <w:autoSpaceDE w:val="0"/>
        <w:autoSpaceDN w:val="0"/>
        <w:adjustRightInd w:val="0"/>
        <w:spacing w:after="49" w:line="240" w:lineRule="auto"/>
        <w:ind w:left="1418" w:hanging="425"/>
        <w:rPr>
          <w:rFonts w:ascii="Times New Roman" w:hAnsi="Times New Roman" w:cs="Times New Roman"/>
          <w:sz w:val="24"/>
          <w:szCs w:val="24"/>
          <w:lang w:val="lv-LV"/>
        </w:rPr>
      </w:pPr>
      <w:r w:rsidRPr="000248E0">
        <w:rPr>
          <w:rFonts w:ascii="Times New Roman" w:hAnsi="Times New Roman" w:cs="Times New Roman"/>
          <w:sz w:val="24"/>
          <w:szCs w:val="24"/>
          <w:lang w:val="lv-LV"/>
        </w:rPr>
        <w:t xml:space="preserve">kapitālsabiedrības reorganizāciju; </w:t>
      </w:r>
    </w:p>
    <w:p w14:paraId="0AEE2907" w14:textId="77777777" w:rsidR="00875F65" w:rsidRPr="000248E0" w:rsidRDefault="00875F65" w:rsidP="00875F65">
      <w:pPr>
        <w:pStyle w:val="Sarakstarindkopa"/>
        <w:numPr>
          <w:ilvl w:val="1"/>
          <w:numId w:val="14"/>
        </w:numPr>
        <w:autoSpaceDE w:val="0"/>
        <w:autoSpaceDN w:val="0"/>
        <w:adjustRightInd w:val="0"/>
        <w:spacing w:after="49" w:line="240" w:lineRule="auto"/>
        <w:ind w:left="1418" w:hanging="425"/>
        <w:rPr>
          <w:rFonts w:ascii="Times New Roman" w:hAnsi="Times New Roman" w:cs="Times New Roman"/>
          <w:sz w:val="24"/>
          <w:szCs w:val="24"/>
          <w:lang w:val="lv-LV"/>
        </w:rPr>
      </w:pPr>
      <w:r w:rsidRPr="000248E0">
        <w:rPr>
          <w:rFonts w:ascii="Times New Roman" w:hAnsi="Times New Roman" w:cs="Times New Roman"/>
          <w:sz w:val="24"/>
          <w:szCs w:val="24"/>
          <w:lang w:val="lv-LV"/>
        </w:rPr>
        <w:t xml:space="preserve">likvidatora ievēlēšanu un atsaukšanu; </w:t>
      </w:r>
    </w:p>
    <w:p w14:paraId="6DA8AAB6" w14:textId="77777777" w:rsidR="00875F65" w:rsidRPr="000248E0" w:rsidRDefault="00875F65" w:rsidP="00875F65">
      <w:pPr>
        <w:pStyle w:val="Sarakstarindkopa"/>
        <w:numPr>
          <w:ilvl w:val="1"/>
          <w:numId w:val="14"/>
        </w:numPr>
        <w:autoSpaceDE w:val="0"/>
        <w:autoSpaceDN w:val="0"/>
        <w:adjustRightInd w:val="0"/>
        <w:spacing w:after="49" w:line="240" w:lineRule="auto"/>
        <w:ind w:left="1418" w:hanging="425"/>
        <w:rPr>
          <w:rFonts w:ascii="Times New Roman" w:hAnsi="Times New Roman" w:cs="Times New Roman"/>
          <w:sz w:val="24"/>
          <w:szCs w:val="24"/>
          <w:lang w:val="lv-LV"/>
        </w:rPr>
      </w:pPr>
      <w:r w:rsidRPr="000248E0">
        <w:rPr>
          <w:rFonts w:ascii="Times New Roman" w:hAnsi="Times New Roman" w:cs="Times New Roman"/>
          <w:sz w:val="24"/>
          <w:szCs w:val="24"/>
          <w:lang w:val="lv-LV"/>
        </w:rPr>
        <w:t xml:space="preserve">vidēja termiņa darbības stratēģiju, izņemot gadījumus, kad ir izveidota padome; </w:t>
      </w:r>
    </w:p>
    <w:p w14:paraId="7AA9F8A8" w14:textId="77777777" w:rsidR="00875F65" w:rsidRPr="000248E0" w:rsidRDefault="00875F65" w:rsidP="00875F65">
      <w:pPr>
        <w:pStyle w:val="Sarakstarindkopa"/>
        <w:numPr>
          <w:ilvl w:val="1"/>
          <w:numId w:val="14"/>
        </w:numPr>
        <w:autoSpaceDE w:val="0"/>
        <w:autoSpaceDN w:val="0"/>
        <w:adjustRightInd w:val="0"/>
        <w:spacing w:after="0" w:line="240" w:lineRule="auto"/>
        <w:ind w:left="1418" w:hanging="425"/>
        <w:rPr>
          <w:rFonts w:ascii="Times New Roman" w:hAnsi="Times New Roman" w:cs="Times New Roman"/>
          <w:sz w:val="24"/>
          <w:szCs w:val="24"/>
          <w:lang w:val="lv-LV"/>
        </w:rPr>
      </w:pPr>
      <w:r w:rsidRPr="000248E0">
        <w:rPr>
          <w:rFonts w:ascii="Times New Roman" w:hAnsi="Times New Roman" w:cs="Times New Roman"/>
          <w:sz w:val="24"/>
          <w:szCs w:val="24"/>
          <w:lang w:val="lv-LV"/>
        </w:rPr>
        <w:t>citiem jautājumiem, ja tas paredzēts likumā.</w:t>
      </w:r>
    </w:p>
    <w:p w14:paraId="65B53EA3" w14:textId="77777777" w:rsidR="00875F65" w:rsidRPr="001771FD" w:rsidRDefault="00875F65" w:rsidP="00875F65">
      <w:pPr>
        <w:autoSpaceDE w:val="0"/>
        <w:autoSpaceDN w:val="0"/>
        <w:adjustRightInd w:val="0"/>
        <w:spacing w:after="0" w:line="240" w:lineRule="auto"/>
        <w:rPr>
          <w:rFonts w:ascii="Times New Roman" w:hAnsi="Times New Roman" w:cs="Times New Roman"/>
          <w:color w:val="8EAADB" w:themeColor="accent1" w:themeTint="99"/>
          <w:sz w:val="24"/>
          <w:szCs w:val="24"/>
          <w:lang w:val="lv-LV"/>
        </w:rPr>
      </w:pPr>
    </w:p>
    <w:p w14:paraId="7530EBEC" w14:textId="77777777" w:rsidR="00875F65" w:rsidRPr="005A4BE4" w:rsidRDefault="00875F65" w:rsidP="00875F65">
      <w:pPr>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Pašvaldības kapitālsabiedrību un kapitāla daļu pārvaldība jāveic tā, lai nodrošinātu efektīvu darbības rezultātu sasniegšanu un publisko interešu īstenošanu un aizsardzību.</w:t>
      </w:r>
    </w:p>
    <w:p w14:paraId="7D1D396A" w14:textId="77777777" w:rsidR="0083324D" w:rsidRPr="005A4BE4" w:rsidRDefault="0083324D" w:rsidP="003B5FC3">
      <w:pPr>
        <w:jc w:val="both"/>
        <w:rPr>
          <w:rFonts w:ascii="Times New Roman" w:hAnsi="Times New Roman" w:cs="Times New Roman"/>
          <w:sz w:val="24"/>
          <w:szCs w:val="24"/>
          <w:lang w:val="lv-LV"/>
        </w:rPr>
      </w:pPr>
    </w:p>
    <w:p w14:paraId="4D50C459" w14:textId="77777777" w:rsidR="003B5FC3" w:rsidRPr="005A4BE4" w:rsidRDefault="003B5FC3" w:rsidP="003B5FC3">
      <w:pPr>
        <w:pStyle w:val="Sarakstarindkopa"/>
        <w:numPr>
          <w:ilvl w:val="1"/>
          <w:numId w:val="5"/>
        </w:numPr>
        <w:autoSpaceDE w:val="0"/>
        <w:autoSpaceDN w:val="0"/>
        <w:adjustRightInd w:val="0"/>
        <w:spacing w:after="0" w:line="240" w:lineRule="auto"/>
        <w:ind w:left="426" w:hanging="426"/>
        <w:jc w:val="both"/>
        <w:rPr>
          <w:rFonts w:ascii="Times New Roman" w:hAnsi="Times New Roman" w:cs="Times New Roman"/>
          <w:b/>
          <w:bCs/>
          <w:sz w:val="24"/>
          <w:szCs w:val="24"/>
          <w:lang w:val="lv-LV"/>
        </w:rPr>
      </w:pPr>
      <w:r w:rsidRPr="005A4BE4">
        <w:rPr>
          <w:rFonts w:ascii="Times New Roman" w:hAnsi="Times New Roman" w:cs="Times New Roman"/>
          <w:b/>
          <w:bCs/>
          <w:sz w:val="24"/>
          <w:szCs w:val="24"/>
          <w:lang w:val="lv-LV"/>
        </w:rPr>
        <w:t xml:space="preserve">Stratēģiju izstrāde </w:t>
      </w:r>
    </w:p>
    <w:p w14:paraId="2E8969F1" w14:textId="77777777" w:rsidR="003B5FC3" w:rsidRPr="005A4BE4" w:rsidRDefault="003B5FC3" w:rsidP="003B5FC3">
      <w:pPr>
        <w:autoSpaceDE w:val="0"/>
        <w:autoSpaceDN w:val="0"/>
        <w:adjustRightInd w:val="0"/>
        <w:spacing w:after="0" w:line="240" w:lineRule="auto"/>
        <w:jc w:val="both"/>
        <w:rPr>
          <w:rFonts w:ascii="Times New Roman" w:hAnsi="Times New Roman" w:cs="Times New Roman"/>
          <w:sz w:val="24"/>
          <w:szCs w:val="24"/>
          <w:lang w:val="lv-LV"/>
        </w:rPr>
      </w:pPr>
    </w:p>
    <w:p w14:paraId="68B213B2" w14:textId="77777777" w:rsidR="003B5FC3" w:rsidRPr="005A4BE4" w:rsidRDefault="003B5FC3" w:rsidP="003B5FC3">
      <w:pPr>
        <w:autoSpaceDE w:val="0"/>
        <w:autoSpaceDN w:val="0"/>
        <w:adjustRightInd w:val="0"/>
        <w:spacing w:after="0" w:line="240" w:lineRule="auto"/>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 xml:space="preserve">Pārvaldības kārtība paredz, ka kapitālsabiedrības valdei, izstrādājot vidēja termiņa darbības stratēģiju atbilstoši Pārvaldības likuma 57. pantā noteiktajam. </w:t>
      </w:r>
      <w:proofErr w:type="spellStart"/>
      <w:r w:rsidRPr="005A4BE4">
        <w:rPr>
          <w:rFonts w:ascii="Times New Roman" w:hAnsi="Times New Roman" w:cs="Times New Roman"/>
          <w:sz w:val="24"/>
          <w:szCs w:val="24"/>
          <w:lang w:val="lv-LV"/>
        </w:rPr>
        <w:t>Pārresoru</w:t>
      </w:r>
      <w:proofErr w:type="spellEnd"/>
      <w:r w:rsidRPr="005A4BE4">
        <w:rPr>
          <w:rFonts w:ascii="Times New Roman" w:hAnsi="Times New Roman" w:cs="Times New Roman"/>
          <w:sz w:val="24"/>
          <w:szCs w:val="24"/>
          <w:lang w:val="lv-LV"/>
        </w:rPr>
        <w:t xml:space="preserve"> koordinācijas centra izdotajām vadlīnijām par valsts kapitālsabiedrību vidēja termiņa darbības stratēģijas izstrādi ir ieteikuma raksturs. </w:t>
      </w:r>
    </w:p>
    <w:p w14:paraId="12AA8901" w14:textId="53B90C68" w:rsidR="003B5FC3" w:rsidRPr="005A4BE4" w:rsidRDefault="003B5FC3" w:rsidP="003B5FC3">
      <w:pPr>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202</w:t>
      </w:r>
      <w:r w:rsidR="00BA14AD" w:rsidRPr="005A4BE4">
        <w:rPr>
          <w:rFonts w:ascii="Times New Roman" w:hAnsi="Times New Roman" w:cs="Times New Roman"/>
          <w:sz w:val="24"/>
          <w:szCs w:val="24"/>
          <w:lang w:val="lv-LV"/>
        </w:rPr>
        <w:t>3</w:t>
      </w:r>
      <w:r w:rsidRPr="005A4BE4">
        <w:rPr>
          <w:rFonts w:ascii="Times New Roman" w:hAnsi="Times New Roman" w:cs="Times New Roman"/>
          <w:sz w:val="24"/>
          <w:szCs w:val="24"/>
          <w:lang w:val="lv-LV"/>
        </w:rPr>
        <w:t>. gadā visām pašvaldības kontrolētām kapitālsabiedrībām ir spēkā esošās izstrādātās vidējā termiņa darbības stratēģijas</w:t>
      </w:r>
      <w:r w:rsidR="006F51CC">
        <w:rPr>
          <w:rFonts w:ascii="Times New Roman" w:hAnsi="Times New Roman" w:cs="Times New Roman"/>
          <w:sz w:val="24"/>
          <w:szCs w:val="24"/>
          <w:lang w:val="lv-LV"/>
        </w:rPr>
        <w:t xml:space="preserve"> (ieskaitot no komercreģistra izslēgtās SIA “Viļānu siltums”, SIA “Viļānu namsaimnieks” un SIA “Strūžānu siltums”)</w:t>
      </w:r>
      <w:r w:rsidRPr="005A4BE4">
        <w:rPr>
          <w:rFonts w:ascii="Times New Roman" w:hAnsi="Times New Roman" w:cs="Times New Roman"/>
          <w:sz w:val="24"/>
          <w:szCs w:val="24"/>
          <w:lang w:val="lv-LV"/>
        </w:rPr>
        <w:t xml:space="preserve">. </w:t>
      </w:r>
    </w:p>
    <w:p w14:paraId="3356B013" w14:textId="77777777" w:rsidR="003B5FC3" w:rsidRPr="007C39B3" w:rsidRDefault="003B5FC3" w:rsidP="003B5FC3">
      <w:pPr>
        <w:jc w:val="both"/>
        <w:rPr>
          <w:rFonts w:ascii="Times New Roman" w:hAnsi="Times New Roman" w:cs="Times New Roman"/>
          <w:b/>
          <w:color w:val="A8D08D" w:themeColor="accent6" w:themeTint="99"/>
          <w:sz w:val="24"/>
          <w:szCs w:val="24"/>
          <w:lang w:val="lv-LV"/>
        </w:rPr>
      </w:pPr>
    </w:p>
    <w:p w14:paraId="1FAD9209" w14:textId="77777777" w:rsidR="003B5FC3" w:rsidRPr="00C2391F" w:rsidRDefault="003B5FC3" w:rsidP="003B5FC3">
      <w:pPr>
        <w:jc w:val="both"/>
        <w:rPr>
          <w:rFonts w:ascii="Times New Roman" w:hAnsi="Times New Roman" w:cs="Times New Roman"/>
          <w:b/>
          <w:sz w:val="24"/>
          <w:szCs w:val="24"/>
          <w:lang w:val="lv-LV"/>
        </w:rPr>
      </w:pPr>
      <w:r w:rsidRPr="00C2391F">
        <w:rPr>
          <w:rFonts w:ascii="Times New Roman" w:hAnsi="Times New Roman" w:cs="Times New Roman"/>
          <w:b/>
          <w:sz w:val="24"/>
          <w:szCs w:val="24"/>
          <w:lang w:val="lv-LV"/>
        </w:rPr>
        <w:t>1.3. Dividenžu politika</w:t>
      </w:r>
    </w:p>
    <w:p w14:paraId="60C82189" w14:textId="77777777" w:rsidR="003B5FC3" w:rsidRPr="00C2391F" w:rsidRDefault="003B5FC3" w:rsidP="00F9618E">
      <w:pPr>
        <w:pStyle w:val="Default"/>
        <w:ind w:firstLine="720"/>
        <w:jc w:val="both"/>
        <w:rPr>
          <w:rFonts w:ascii="Times New Roman" w:hAnsi="Times New Roman" w:cs="Times New Roman"/>
          <w:color w:val="auto"/>
        </w:rPr>
      </w:pPr>
      <w:r w:rsidRPr="00C2391F">
        <w:rPr>
          <w:rFonts w:ascii="Times New Roman" w:hAnsi="Times New Roman" w:cs="Times New Roman"/>
          <w:color w:val="auto"/>
        </w:rPr>
        <w:t xml:space="preserve">Pārvaldības likuma 35. pants nosaka, ka atvasinātas publiskas personas augstākā lēmējinstitūcija reglamentē kārtību, kādā nosakāma dividendēs izmaksājamā peļņas daļa kapitālsabiedrībā, kurā atvasinātai publiskai personai ir izšķirošā ietekme. </w:t>
      </w:r>
    </w:p>
    <w:p w14:paraId="78BB5C6F" w14:textId="7746FA1A" w:rsidR="003B5FC3" w:rsidRPr="00C2391F" w:rsidRDefault="003B5FC3" w:rsidP="00F9618E">
      <w:pPr>
        <w:ind w:firstLine="720"/>
        <w:jc w:val="both"/>
        <w:rPr>
          <w:rFonts w:ascii="Times New Roman" w:hAnsi="Times New Roman" w:cs="Times New Roman"/>
          <w:sz w:val="24"/>
          <w:szCs w:val="24"/>
          <w:lang w:val="lv-LV"/>
        </w:rPr>
      </w:pPr>
      <w:r w:rsidRPr="00C2391F">
        <w:rPr>
          <w:rFonts w:ascii="Times New Roman" w:hAnsi="Times New Roman" w:cs="Times New Roman"/>
          <w:sz w:val="24"/>
          <w:szCs w:val="24"/>
          <w:lang w:val="lv-LV"/>
        </w:rPr>
        <w:t>Pamatojoties uz Pārvaldības likuma 35. panta pirmo daļu, Rēzeknes novada domes 2012. gada 6. septembrī pieņēma lēmumu Nr. 1 “Par pašvaldības kapitālsabiedrībām un pašvaldības izšķirošajā ietekmē esošajām kapitālsabiedrībām minimālo dividendēs izmaksājamo peļņas daļu”, kas nosaka, ka ne mazāk kā 10% no uzņēmuma peļņas ir izmaksājama dividendēs. Rēzeknes novada pašvaldība laika periodā no 202</w:t>
      </w:r>
      <w:r w:rsidR="00061F8D" w:rsidRPr="00C2391F">
        <w:rPr>
          <w:rFonts w:ascii="Times New Roman" w:hAnsi="Times New Roman" w:cs="Times New Roman"/>
          <w:sz w:val="24"/>
          <w:szCs w:val="24"/>
          <w:lang w:val="lv-LV"/>
        </w:rPr>
        <w:t>1</w:t>
      </w:r>
      <w:r w:rsidRPr="00C2391F">
        <w:rPr>
          <w:rFonts w:ascii="Times New Roman" w:hAnsi="Times New Roman" w:cs="Times New Roman"/>
          <w:sz w:val="24"/>
          <w:szCs w:val="24"/>
          <w:lang w:val="lv-LV"/>
        </w:rPr>
        <w:t>.gada līdz 202</w:t>
      </w:r>
      <w:r w:rsidR="00061F8D" w:rsidRPr="00C2391F">
        <w:rPr>
          <w:rFonts w:ascii="Times New Roman" w:hAnsi="Times New Roman" w:cs="Times New Roman"/>
          <w:sz w:val="24"/>
          <w:szCs w:val="24"/>
          <w:lang w:val="lv-LV"/>
        </w:rPr>
        <w:t>3</w:t>
      </w:r>
      <w:r w:rsidRPr="00C2391F">
        <w:rPr>
          <w:rFonts w:ascii="Times New Roman" w:hAnsi="Times New Roman" w:cs="Times New Roman"/>
          <w:sz w:val="24"/>
          <w:szCs w:val="24"/>
          <w:lang w:val="lv-LV"/>
        </w:rPr>
        <w:t>.gadam dividendes ir saņēmusi tikai no pašvaldības SIA “Maltas dzīvokļu-komunālās saimniecības uzņēmums”. Laika periodā no 202</w:t>
      </w:r>
      <w:r w:rsidR="00C2391F" w:rsidRPr="00C2391F">
        <w:rPr>
          <w:rFonts w:ascii="Times New Roman" w:hAnsi="Times New Roman" w:cs="Times New Roman"/>
          <w:sz w:val="24"/>
          <w:szCs w:val="24"/>
          <w:lang w:val="lv-LV"/>
        </w:rPr>
        <w:t>1</w:t>
      </w:r>
      <w:r w:rsidRPr="00C2391F">
        <w:rPr>
          <w:rFonts w:ascii="Times New Roman" w:hAnsi="Times New Roman" w:cs="Times New Roman"/>
          <w:sz w:val="24"/>
          <w:szCs w:val="24"/>
          <w:lang w:val="lv-LV"/>
        </w:rPr>
        <w:t xml:space="preserve">.gada līdz 2022.gadam dividendes ir palielinājušās par </w:t>
      </w:r>
      <w:r w:rsidR="00C2391F" w:rsidRPr="00C2391F">
        <w:rPr>
          <w:rFonts w:ascii="Times New Roman" w:hAnsi="Times New Roman" w:cs="Times New Roman"/>
          <w:sz w:val="24"/>
          <w:szCs w:val="24"/>
          <w:lang w:val="lv-LV"/>
        </w:rPr>
        <w:t>158</w:t>
      </w:r>
      <w:r w:rsidRPr="00C2391F">
        <w:rPr>
          <w:rFonts w:ascii="Times New Roman" w:hAnsi="Times New Roman" w:cs="Times New Roman"/>
          <w:sz w:val="24"/>
          <w:szCs w:val="24"/>
          <w:lang w:val="lv-LV"/>
        </w:rPr>
        <w:t xml:space="preserve">,00 EUR, un 2022.gadā tās sastādīja 3 868,00 EUR. Dividendes nav </w:t>
      </w:r>
      <w:r w:rsidRPr="00C2391F">
        <w:rPr>
          <w:rFonts w:ascii="Times New Roman" w:hAnsi="Times New Roman" w:cs="Times New Roman"/>
          <w:sz w:val="24"/>
          <w:szCs w:val="24"/>
          <w:lang w:val="lv-LV"/>
        </w:rPr>
        <w:lastRenderedPageBreak/>
        <w:t>nosakāmas, aprēķināmas un izmaksājamas, ja kapitālsabiedrības pašu kapitāls ir mazāks par pamatkapitālu.</w:t>
      </w:r>
    </w:p>
    <w:p w14:paraId="760BD76A" w14:textId="68283266" w:rsidR="003B5FC3" w:rsidRPr="005A4BE4" w:rsidRDefault="003B5FC3" w:rsidP="003B5FC3">
      <w:pPr>
        <w:jc w:val="right"/>
        <w:rPr>
          <w:rFonts w:ascii="Times New Roman" w:hAnsi="Times New Roman" w:cs="Times New Roman"/>
          <w:i/>
          <w:sz w:val="20"/>
          <w:szCs w:val="20"/>
          <w:lang w:val="lv-LV"/>
        </w:rPr>
      </w:pPr>
      <w:r w:rsidRPr="005A4BE4">
        <w:rPr>
          <w:rFonts w:ascii="Times New Roman" w:hAnsi="Times New Roman" w:cs="Times New Roman"/>
          <w:i/>
          <w:sz w:val="20"/>
          <w:szCs w:val="20"/>
          <w:lang w:val="lv-LV"/>
        </w:rPr>
        <w:t>Tabula Nr.</w:t>
      </w:r>
      <w:r w:rsidR="008C35E2">
        <w:rPr>
          <w:rFonts w:ascii="Times New Roman" w:hAnsi="Times New Roman" w:cs="Times New Roman"/>
          <w:i/>
          <w:sz w:val="20"/>
          <w:szCs w:val="20"/>
          <w:lang w:val="lv-LV"/>
        </w:rPr>
        <w:t>3</w:t>
      </w:r>
    </w:p>
    <w:p w14:paraId="3F53F83E" w14:textId="77777777" w:rsidR="003B5FC3" w:rsidRPr="005A4BE4" w:rsidRDefault="003B5FC3" w:rsidP="003B5FC3">
      <w:pPr>
        <w:jc w:val="center"/>
        <w:rPr>
          <w:rFonts w:ascii="Times New Roman" w:hAnsi="Times New Roman" w:cs="Times New Roman"/>
          <w:b/>
          <w:sz w:val="24"/>
          <w:szCs w:val="24"/>
          <w:lang w:val="lv-LV"/>
        </w:rPr>
      </w:pPr>
      <w:r w:rsidRPr="005A4BE4">
        <w:rPr>
          <w:rFonts w:ascii="Times New Roman" w:hAnsi="Times New Roman" w:cs="Times New Roman"/>
          <w:b/>
          <w:sz w:val="24"/>
          <w:szCs w:val="24"/>
          <w:lang w:val="lv-LV"/>
        </w:rPr>
        <w:t>Kapitālsabiedrību iemaksātās dividendes laika periodā no 2019.gada līdz 2022.gadam atsevišķi pa kapitālsabiedrībām (EUR)</w:t>
      </w:r>
    </w:p>
    <w:tbl>
      <w:tblPr>
        <w:tblStyle w:val="Gaisreisizclums6"/>
        <w:tblW w:w="0" w:type="auto"/>
        <w:jc w:val="center"/>
        <w:tblLook w:val="04A0" w:firstRow="1" w:lastRow="0" w:firstColumn="1" w:lastColumn="0" w:noHBand="0" w:noVBand="1"/>
      </w:tblPr>
      <w:tblGrid>
        <w:gridCol w:w="4743"/>
        <w:gridCol w:w="1498"/>
        <w:gridCol w:w="1372"/>
        <w:gridCol w:w="1340"/>
      </w:tblGrid>
      <w:tr w:rsidR="00947147" w:rsidRPr="00947147" w14:paraId="3C3EF8F0" w14:textId="77777777" w:rsidTr="009471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56" w:type="dxa"/>
            <w:shd w:val="clear" w:color="auto" w:fill="538135" w:themeFill="accent6" w:themeFillShade="BF"/>
          </w:tcPr>
          <w:p w14:paraId="26DE570A" w14:textId="77777777" w:rsidR="001771FD" w:rsidRDefault="001771FD" w:rsidP="001771FD">
            <w:pPr>
              <w:jc w:val="center"/>
              <w:rPr>
                <w:rFonts w:ascii="Times New Roman" w:hAnsi="Times New Roman" w:cs="Times New Roman"/>
                <w:b w:val="0"/>
                <w:bCs w:val="0"/>
                <w:color w:val="FFFFFF" w:themeColor="background1"/>
                <w:sz w:val="24"/>
                <w:szCs w:val="24"/>
              </w:rPr>
            </w:pPr>
            <w:proofErr w:type="spellStart"/>
            <w:r w:rsidRPr="00947147">
              <w:rPr>
                <w:rFonts w:ascii="Times New Roman" w:hAnsi="Times New Roman" w:cs="Times New Roman"/>
                <w:color w:val="FFFFFF" w:themeColor="background1"/>
                <w:sz w:val="24"/>
                <w:szCs w:val="24"/>
              </w:rPr>
              <w:t>Kapitālsabiedrības</w:t>
            </w:r>
            <w:proofErr w:type="spellEnd"/>
            <w:r w:rsidRPr="00947147">
              <w:rPr>
                <w:rFonts w:ascii="Times New Roman" w:hAnsi="Times New Roman" w:cs="Times New Roman"/>
                <w:color w:val="FFFFFF" w:themeColor="background1"/>
                <w:sz w:val="24"/>
                <w:szCs w:val="24"/>
              </w:rPr>
              <w:t xml:space="preserve"> </w:t>
            </w:r>
            <w:proofErr w:type="spellStart"/>
            <w:r w:rsidRPr="00947147">
              <w:rPr>
                <w:rFonts w:ascii="Times New Roman" w:hAnsi="Times New Roman" w:cs="Times New Roman"/>
                <w:color w:val="FFFFFF" w:themeColor="background1"/>
                <w:sz w:val="24"/>
                <w:szCs w:val="24"/>
              </w:rPr>
              <w:t>nosaukums</w:t>
            </w:r>
            <w:proofErr w:type="spellEnd"/>
          </w:p>
          <w:p w14:paraId="13672A62" w14:textId="77777777" w:rsidR="00947147" w:rsidRPr="00947147" w:rsidRDefault="00947147" w:rsidP="001771FD">
            <w:pPr>
              <w:jc w:val="center"/>
              <w:rPr>
                <w:rFonts w:ascii="Times New Roman" w:hAnsi="Times New Roman" w:cs="Times New Roman"/>
                <w:color w:val="FFFFFF" w:themeColor="background1"/>
                <w:sz w:val="24"/>
                <w:szCs w:val="24"/>
              </w:rPr>
            </w:pPr>
          </w:p>
        </w:tc>
        <w:tc>
          <w:tcPr>
            <w:tcW w:w="1559" w:type="dxa"/>
            <w:shd w:val="clear" w:color="auto" w:fill="538135" w:themeFill="accent6" w:themeFillShade="BF"/>
          </w:tcPr>
          <w:p w14:paraId="77D1AC7E" w14:textId="4E24459B" w:rsidR="001771FD" w:rsidRPr="00947147" w:rsidRDefault="001771FD" w:rsidP="001771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947147">
              <w:rPr>
                <w:rFonts w:ascii="Times New Roman" w:hAnsi="Times New Roman" w:cs="Times New Roman"/>
                <w:color w:val="FFFFFF" w:themeColor="background1"/>
                <w:sz w:val="24"/>
                <w:szCs w:val="24"/>
              </w:rPr>
              <w:t>2021</w:t>
            </w:r>
          </w:p>
        </w:tc>
        <w:tc>
          <w:tcPr>
            <w:tcW w:w="1418" w:type="dxa"/>
            <w:shd w:val="clear" w:color="auto" w:fill="538135" w:themeFill="accent6" w:themeFillShade="BF"/>
          </w:tcPr>
          <w:p w14:paraId="41D35522" w14:textId="6DA53F14" w:rsidR="001771FD" w:rsidRPr="00947147" w:rsidRDefault="001771FD" w:rsidP="001771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947147">
              <w:rPr>
                <w:rFonts w:ascii="Times New Roman" w:hAnsi="Times New Roman" w:cs="Times New Roman"/>
                <w:color w:val="FFFFFF" w:themeColor="background1"/>
                <w:sz w:val="24"/>
                <w:szCs w:val="24"/>
              </w:rPr>
              <w:t>2022</w:t>
            </w:r>
          </w:p>
        </w:tc>
        <w:tc>
          <w:tcPr>
            <w:tcW w:w="1418" w:type="dxa"/>
            <w:shd w:val="clear" w:color="auto" w:fill="538135" w:themeFill="accent6" w:themeFillShade="BF"/>
          </w:tcPr>
          <w:p w14:paraId="6375E0D3" w14:textId="1A0CB767" w:rsidR="001771FD" w:rsidRPr="00947147" w:rsidRDefault="001771FD" w:rsidP="001771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947147">
              <w:rPr>
                <w:rFonts w:ascii="Times New Roman" w:hAnsi="Times New Roman" w:cs="Times New Roman"/>
                <w:color w:val="FFFFFF" w:themeColor="background1"/>
                <w:sz w:val="24"/>
                <w:szCs w:val="24"/>
              </w:rPr>
              <w:t>2023</w:t>
            </w:r>
          </w:p>
        </w:tc>
      </w:tr>
      <w:tr w:rsidR="005A4BE4" w:rsidRPr="005A4BE4" w14:paraId="63221424" w14:textId="77777777" w:rsidTr="005A4B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56" w:type="dxa"/>
            <w:shd w:val="clear" w:color="auto" w:fill="FFFFFF" w:themeFill="background1"/>
          </w:tcPr>
          <w:p w14:paraId="18293AE3" w14:textId="77777777" w:rsidR="001771FD" w:rsidRDefault="001771FD" w:rsidP="001771FD">
            <w:pPr>
              <w:jc w:val="both"/>
              <w:rPr>
                <w:rFonts w:ascii="Times New Roman" w:hAnsi="Times New Roman" w:cs="Times New Roman"/>
                <w:b w:val="0"/>
                <w:bCs w:val="0"/>
                <w:sz w:val="24"/>
                <w:szCs w:val="24"/>
              </w:rPr>
            </w:pPr>
            <w:r w:rsidRPr="005A4BE4">
              <w:rPr>
                <w:rFonts w:ascii="Times New Roman" w:hAnsi="Times New Roman" w:cs="Times New Roman"/>
                <w:sz w:val="24"/>
                <w:szCs w:val="24"/>
              </w:rPr>
              <w:t>SIA “</w:t>
            </w:r>
            <w:proofErr w:type="spellStart"/>
            <w:r w:rsidR="00146BD3">
              <w:rPr>
                <w:rFonts w:ascii="Times New Roman" w:hAnsi="Times New Roman" w:cs="Times New Roman"/>
                <w:sz w:val="24"/>
                <w:szCs w:val="24"/>
              </w:rPr>
              <w:t>Rēzeknes</w:t>
            </w:r>
            <w:proofErr w:type="spellEnd"/>
            <w:r w:rsidR="00146BD3">
              <w:rPr>
                <w:rFonts w:ascii="Times New Roman" w:hAnsi="Times New Roman" w:cs="Times New Roman"/>
                <w:sz w:val="24"/>
                <w:szCs w:val="24"/>
              </w:rPr>
              <w:t xml:space="preserve"> </w:t>
            </w:r>
            <w:proofErr w:type="spellStart"/>
            <w:r w:rsidR="00146BD3">
              <w:rPr>
                <w:rFonts w:ascii="Times New Roman" w:hAnsi="Times New Roman" w:cs="Times New Roman"/>
                <w:sz w:val="24"/>
                <w:szCs w:val="24"/>
              </w:rPr>
              <w:t>novada</w:t>
            </w:r>
            <w:proofErr w:type="spellEnd"/>
            <w:r w:rsidR="00146BD3">
              <w:rPr>
                <w:rFonts w:ascii="Times New Roman" w:hAnsi="Times New Roman" w:cs="Times New Roman"/>
                <w:sz w:val="24"/>
                <w:szCs w:val="24"/>
              </w:rPr>
              <w:t xml:space="preserve"> </w:t>
            </w:r>
            <w:proofErr w:type="spellStart"/>
            <w:r w:rsidR="00146BD3">
              <w:rPr>
                <w:rFonts w:ascii="Times New Roman" w:hAnsi="Times New Roman" w:cs="Times New Roman"/>
                <w:sz w:val="24"/>
                <w:szCs w:val="24"/>
              </w:rPr>
              <w:t>komunālserviss</w:t>
            </w:r>
            <w:proofErr w:type="spellEnd"/>
            <w:r w:rsidRPr="005A4BE4">
              <w:rPr>
                <w:rFonts w:ascii="Times New Roman" w:hAnsi="Times New Roman" w:cs="Times New Roman"/>
                <w:sz w:val="24"/>
                <w:szCs w:val="24"/>
              </w:rPr>
              <w:t>”</w:t>
            </w:r>
          </w:p>
          <w:p w14:paraId="56E0D372" w14:textId="38F8A81B" w:rsidR="00146BD3" w:rsidRPr="005A4BE4" w:rsidRDefault="00146BD3" w:rsidP="001771FD">
            <w:pPr>
              <w:jc w:val="both"/>
              <w:rPr>
                <w:rFonts w:ascii="Times New Roman" w:hAnsi="Times New Roman" w:cs="Times New Roman"/>
                <w:sz w:val="24"/>
                <w:szCs w:val="24"/>
              </w:rPr>
            </w:pPr>
          </w:p>
        </w:tc>
        <w:tc>
          <w:tcPr>
            <w:tcW w:w="1559" w:type="dxa"/>
            <w:shd w:val="clear" w:color="auto" w:fill="FFFFFF" w:themeFill="background1"/>
          </w:tcPr>
          <w:p w14:paraId="0A1CA877" w14:textId="65DEF4CA" w:rsidR="001771FD" w:rsidRPr="005A4BE4" w:rsidRDefault="001771FD" w:rsidP="001771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4BE4">
              <w:rPr>
                <w:rFonts w:ascii="Times New Roman" w:hAnsi="Times New Roman" w:cs="Times New Roman"/>
                <w:sz w:val="24"/>
                <w:szCs w:val="24"/>
              </w:rPr>
              <w:t>3710,00</w:t>
            </w:r>
          </w:p>
        </w:tc>
        <w:tc>
          <w:tcPr>
            <w:tcW w:w="1418" w:type="dxa"/>
            <w:shd w:val="clear" w:color="auto" w:fill="FFFFFF" w:themeFill="background1"/>
          </w:tcPr>
          <w:p w14:paraId="08778DDD" w14:textId="04851C9F" w:rsidR="001771FD" w:rsidRPr="005A4BE4" w:rsidRDefault="001771FD" w:rsidP="001771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4BE4">
              <w:rPr>
                <w:rFonts w:ascii="Times New Roman" w:hAnsi="Times New Roman" w:cs="Times New Roman"/>
                <w:sz w:val="24"/>
                <w:szCs w:val="24"/>
              </w:rPr>
              <w:t>3868,00</w:t>
            </w:r>
          </w:p>
        </w:tc>
        <w:tc>
          <w:tcPr>
            <w:tcW w:w="1418" w:type="dxa"/>
            <w:shd w:val="clear" w:color="auto" w:fill="FFFFFF" w:themeFill="background1"/>
          </w:tcPr>
          <w:p w14:paraId="6D8A0656" w14:textId="7452EBC2" w:rsidR="001771FD" w:rsidRPr="005A4BE4" w:rsidRDefault="001771FD" w:rsidP="001771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A4BE4">
              <w:rPr>
                <w:rFonts w:ascii="Times New Roman" w:hAnsi="Times New Roman" w:cs="Times New Roman"/>
                <w:sz w:val="24"/>
                <w:szCs w:val="24"/>
              </w:rPr>
              <w:t>0,00</w:t>
            </w:r>
          </w:p>
        </w:tc>
      </w:tr>
    </w:tbl>
    <w:p w14:paraId="2D6B8F82" w14:textId="77777777" w:rsidR="003B5FC3" w:rsidRPr="007C39B3" w:rsidRDefault="003B5FC3" w:rsidP="003B5FC3">
      <w:pPr>
        <w:jc w:val="both"/>
        <w:rPr>
          <w:rFonts w:ascii="Times New Roman" w:hAnsi="Times New Roman" w:cs="Times New Roman"/>
          <w:color w:val="A8D08D" w:themeColor="accent6" w:themeTint="99"/>
          <w:sz w:val="24"/>
          <w:szCs w:val="24"/>
        </w:rPr>
      </w:pPr>
    </w:p>
    <w:p w14:paraId="126D2D52" w14:textId="77777777" w:rsidR="003B5FC3" w:rsidRPr="00C669F1" w:rsidRDefault="003B5FC3" w:rsidP="003B5FC3">
      <w:pPr>
        <w:autoSpaceDE w:val="0"/>
        <w:autoSpaceDN w:val="0"/>
        <w:adjustRightInd w:val="0"/>
        <w:spacing w:after="0" w:line="240" w:lineRule="auto"/>
        <w:rPr>
          <w:rFonts w:ascii="Arial" w:hAnsi="Arial" w:cs="Arial"/>
          <w:color w:val="FF0000"/>
          <w:sz w:val="24"/>
          <w:szCs w:val="24"/>
          <w:lang w:val="lv-LV"/>
        </w:rPr>
      </w:pPr>
    </w:p>
    <w:p w14:paraId="01705405" w14:textId="77777777" w:rsidR="003B5FC3" w:rsidRPr="005A4BE4" w:rsidRDefault="003B5FC3" w:rsidP="003B5FC3">
      <w:pPr>
        <w:pStyle w:val="Sarakstarindkopa"/>
        <w:numPr>
          <w:ilvl w:val="1"/>
          <w:numId w:val="13"/>
        </w:numPr>
        <w:autoSpaceDE w:val="0"/>
        <w:autoSpaceDN w:val="0"/>
        <w:adjustRightInd w:val="0"/>
        <w:spacing w:after="0" w:line="240" w:lineRule="auto"/>
        <w:rPr>
          <w:rFonts w:ascii="Times New Roman" w:hAnsi="Times New Roman" w:cs="Times New Roman"/>
          <w:b/>
          <w:bCs/>
          <w:sz w:val="24"/>
          <w:szCs w:val="24"/>
          <w:lang w:val="lv-LV"/>
        </w:rPr>
      </w:pPr>
      <w:r w:rsidRPr="005A4BE4">
        <w:rPr>
          <w:rFonts w:ascii="Times New Roman" w:hAnsi="Times New Roman" w:cs="Times New Roman"/>
          <w:b/>
          <w:bCs/>
          <w:sz w:val="24"/>
          <w:szCs w:val="24"/>
          <w:lang w:val="lv-LV"/>
        </w:rPr>
        <w:t xml:space="preserve"> Nominācijas </w:t>
      </w:r>
    </w:p>
    <w:p w14:paraId="4D540441" w14:textId="77777777" w:rsidR="003B5FC3" w:rsidRPr="005A4BE4" w:rsidRDefault="003B5FC3" w:rsidP="003B5FC3">
      <w:pPr>
        <w:pStyle w:val="Sarakstarindkopa"/>
        <w:autoSpaceDE w:val="0"/>
        <w:autoSpaceDN w:val="0"/>
        <w:adjustRightInd w:val="0"/>
        <w:spacing w:after="0" w:line="240" w:lineRule="auto"/>
        <w:ind w:left="1080"/>
        <w:rPr>
          <w:rFonts w:ascii="Times New Roman" w:hAnsi="Times New Roman" w:cs="Times New Roman"/>
          <w:sz w:val="24"/>
          <w:szCs w:val="24"/>
          <w:lang w:val="lv-LV"/>
        </w:rPr>
      </w:pPr>
    </w:p>
    <w:p w14:paraId="2B34138C" w14:textId="0F563170" w:rsidR="003B5FC3" w:rsidRPr="005A4BE4" w:rsidRDefault="003B5FC3" w:rsidP="003B5FC3">
      <w:pPr>
        <w:autoSpaceDE w:val="0"/>
        <w:autoSpaceDN w:val="0"/>
        <w:adjustRightInd w:val="0"/>
        <w:spacing w:after="0" w:line="240" w:lineRule="auto"/>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 xml:space="preserve">Pamatojoties uz </w:t>
      </w:r>
      <w:r w:rsidR="002D5512">
        <w:rPr>
          <w:rFonts w:ascii="Times New Roman" w:hAnsi="Times New Roman" w:cs="Times New Roman"/>
          <w:sz w:val="24"/>
          <w:szCs w:val="24"/>
          <w:lang w:val="lv-LV"/>
        </w:rPr>
        <w:t>Kapitālsabiedrību p</w:t>
      </w:r>
      <w:r w:rsidRPr="005A4BE4">
        <w:rPr>
          <w:rFonts w:ascii="Times New Roman" w:hAnsi="Times New Roman" w:cs="Times New Roman"/>
          <w:sz w:val="24"/>
          <w:szCs w:val="24"/>
          <w:lang w:val="lv-LV"/>
        </w:rPr>
        <w:t xml:space="preserve">ārvaldības likuma 37. panta pirmo daļu, kas nosaka, ka atvasinātas publiskas personas augstākā lēmējinstitūcija nosaka valdes un padomes locekļu nominēšanas kārtību kapitālsabiedrībā, kurā atvasinātai publiskai personai kā dalībniekam (akcionāram) ir tiesības izvirzīt valdes vai padomes locekļus, un valdes locekļus atvasinātas publiskas personas kapitālsabiedrībā, kurā izveidota padome, 2016.gada 17.martā Rēzeknes novada dome apstiprināja Rēzeknes novada pašvaldības noteikumus Nr.19 “Kārtība, kādā </w:t>
      </w:r>
      <w:proofErr w:type="spellStart"/>
      <w:r w:rsidRPr="005A4BE4">
        <w:rPr>
          <w:rFonts w:ascii="Times New Roman" w:hAnsi="Times New Roman" w:cs="Times New Roman"/>
          <w:sz w:val="24"/>
          <w:szCs w:val="24"/>
          <w:lang w:val="lv-LV"/>
        </w:rPr>
        <w:t>nominē</w:t>
      </w:r>
      <w:proofErr w:type="spellEnd"/>
      <w:r w:rsidRPr="005A4BE4">
        <w:rPr>
          <w:rFonts w:ascii="Times New Roman" w:hAnsi="Times New Roman" w:cs="Times New Roman"/>
          <w:sz w:val="24"/>
          <w:szCs w:val="24"/>
          <w:lang w:val="lv-LV"/>
        </w:rPr>
        <w:t xml:space="preserve"> kandidātus valdes locekļu amatiem kapitālsabiedrībās, kurās Rēzeknes novada pašvaldībai kā dalībniekam ir tiesības izvirzīt valdes locekļus”. Valdes un padomes locekļu amatu kandidātu nominēšanai kapitālsabiedrībās piemērojami 2020. gada 7. janvāra Ministru kabineta noteikumi Nr. 20 “Valdes un padomes locekļu nominēšanas kārtība kapitālsabiedrībās, kurās kapitāla daļas pieder valstij vai atvasinātai publiskai personai”.</w:t>
      </w:r>
    </w:p>
    <w:p w14:paraId="07DEB050" w14:textId="4F080493" w:rsidR="003B5FC3" w:rsidRPr="005A4BE4" w:rsidRDefault="003B5FC3" w:rsidP="003B5FC3">
      <w:pPr>
        <w:autoSpaceDE w:val="0"/>
        <w:autoSpaceDN w:val="0"/>
        <w:adjustRightInd w:val="0"/>
        <w:spacing w:after="0" w:line="240" w:lineRule="auto"/>
        <w:jc w:val="both"/>
        <w:rPr>
          <w:rFonts w:ascii="Times New Roman" w:hAnsi="Times New Roman" w:cs="Times New Roman"/>
          <w:sz w:val="24"/>
          <w:szCs w:val="24"/>
          <w:lang w:val="lv-LV"/>
        </w:rPr>
      </w:pPr>
      <w:r w:rsidRPr="005A4BE4">
        <w:rPr>
          <w:rFonts w:ascii="Times New Roman" w:hAnsi="Times New Roman" w:cs="Times New Roman"/>
          <w:sz w:val="24"/>
          <w:szCs w:val="24"/>
          <w:lang w:val="lv-LV"/>
        </w:rPr>
        <w:t>202</w:t>
      </w:r>
      <w:r w:rsidR="005A15B4" w:rsidRPr="005A4BE4">
        <w:rPr>
          <w:rFonts w:ascii="Times New Roman" w:hAnsi="Times New Roman" w:cs="Times New Roman"/>
          <w:sz w:val="24"/>
          <w:szCs w:val="24"/>
          <w:lang w:val="lv-LV"/>
        </w:rPr>
        <w:t>3</w:t>
      </w:r>
      <w:r w:rsidRPr="005A4BE4">
        <w:rPr>
          <w:rFonts w:ascii="Times New Roman" w:hAnsi="Times New Roman" w:cs="Times New Roman"/>
          <w:sz w:val="24"/>
          <w:szCs w:val="24"/>
          <w:lang w:val="lv-LV"/>
        </w:rPr>
        <w:t>.gadā Pašvaldības kontrolētajās kapitālsabiedrībās valdes vai padomes locekļu nominācijas procesi nav notikuši.</w:t>
      </w:r>
    </w:p>
    <w:p w14:paraId="051EA75C" w14:textId="77777777" w:rsidR="003B5FC3" w:rsidRPr="000C4B50" w:rsidRDefault="003B5FC3" w:rsidP="003B5FC3">
      <w:pPr>
        <w:autoSpaceDE w:val="0"/>
        <w:autoSpaceDN w:val="0"/>
        <w:adjustRightInd w:val="0"/>
        <w:spacing w:after="0" w:line="240" w:lineRule="auto"/>
        <w:jc w:val="both"/>
        <w:rPr>
          <w:rFonts w:ascii="Times New Roman" w:hAnsi="Times New Roman" w:cs="Times New Roman"/>
          <w:sz w:val="24"/>
          <w:szCs w:val="24"/>
          <w:lang w:val="lv-LV"/>
        </w:rPr>
      </w:pPr>
    </w:p>
    <w:p w14:paraId="0407340A" w14:textId="77777777" w:rsidR="003B5FC3" w:rsidRPr="005A15B4" w:rsidRDefault="003B5FC3" w:rsidP="003B5FC3">
      <w:pPr>
        <w:autoSpaceDE w:val="0"/>
        <w:autoSpaceDN w:val="0"/>
        <w:adjustRightInd w:val="0"/>
        <w:spacing w:after="0" w:line="240" w:lineRule="auto"/>
        <w:jc w:val="both"/>
        <w:rPr>
          <w:rFonts w:ascii="Times New Roman" w:hAnsi="Times New Roman" w:cs="Times New Roman"/>
          <w:color w:val="8EAADB" w:themeColor="accent1" w:themeTint="99"/>
          <w:sz w:val="24"/>
          <w:szCs w:val="24"/>
          <w:lang w:val="lv-LV"/>
        </w:rPr>
      </w:pPr>
    </w:p>
    <w:p w14:paraId="23641F47" w14:textId="77777777" w:rsidR="003B5FC3" w:rsidRPr="00C2391F" w:rsidRDefault="003B5FC3" w:rsidP="003B5FC3">
      <w:pPr>
        <w:pStyle w:val="Sarakstarindkopa"/>
        <w:numPr>
          <w:ilvl w:val="1"/>
          <w:numId w:val="13"/>
        </w:numPr>
        <w:autoSpaceDE w:val="0"/>
        <w:autoSpaceDN w:val="0"/>
        <w:adjustRightInd w:val="0"/>
        <w:spacing w:after="0" w:line="240" w:lineRule="auto"/>
        <w:jc w:val="both"/>
        <w:rPr>
          <w:rFonts w:ascii="Times New Roman" w:hAnsi="Times New Roman" w:cs="Times New Roman"/>
          <w:b/>
          <w:sz w:val="24"/>
          <w:szCs w:val="24"/>
          <w:lang w:val="lv-LV"/>
        </w:rPr>
      </w:pPr>
      <w:r w:rsidRPr="00C2391F">
        <w:rPr>
          <w:rFonts w:ascii="Times New Roman" w:hAnsi="Times New Roman" w:cs="Times New Roman"/>
          <w:b/>
          <w:sz w:val="24"/>
          <w:szCs w:val="24"/>
          <w:lang w:val="lv-LV"/>
        </w:rPr>
        <w:t xml:space="preserve"> Atlīdzība valdes locekļiem</w:t>
      </w:r>
    </w:p>
    <w:p w14:paraId="5310B0BF" w14:textId="77777777" w:rsidR="003B5FC3" w:rsidRPr="00C2391F" w:rsidRDefault="003B5FC3" w:rsidP="003B5FC3">
      <w:pPr>
        <w:pStyle w:val="Sarakstarindkopa"/>
        <w:autoSpaceDE w:val="0"/>
        <w:autoSpaceDN w:val="0"/>
        <w:adjustRightInd w:val="0"/>
        <w:spacing w:after="0" w:line="240" w:lineRule="auto"/>
        <w:ind w:left="360"/>
        <w:jc w:val="both"/>
        <w:rPr>
          <w:rFonts w:ascii="Times New Roman" w:hAnsi="Times New Roman" w:cs="Times New Roman"/>
          <w:sz w:val="24"/>
          <w:szCs w:val="24"/>
          <w:lang w:val="lv-LV"/>
        </w:rPr>
      </w:pPr>
      <w:r w:rsidRPr="00C2391F">
        <w:rPr>
          <w:rFonts w:ascii="Times New Roman" w:hAnsi="Times New Roman" w:cs="Times New Roman"/>
          <w:sz w:val="24"/>
          <w:szCs w:val="24"/>
          <w:lang w:val="lv-LV"/>
        </w:rPr>
        <w:t xml:space="preserve"> </w:t>
      </w:r>
    </w:p>
    <w:p w14:paraId="425973F1" w14:textId="77777777" w:rsidR="003B5FC3" w:rsidRPr="00C2391F" w:rsidRDefault="003B5FC3" w:rsidP="003B5FC3">
      <w:pPr>
        <w:pStyle w:val="paragraph"/>
        <w:spacing w:before="0" w:beforeAutospacing="0" w:after="0" w:afterAutospacing="0"/>
        <w:ind w:firstLine="567"/>
        <w:jc w:val="both"/>
        <w:textAlignment w:val="baseline"/>
        <w:rPr>
          <w:lang w:val="lv-LV"/>
        </w:rPr>
      </w:pPr>
      <w:r w:rsidRPr="00C2391F">
        <w:rPr>
          <w:lang w:val="lv-LV"/>
        </w:rPr>
        <w:t>Atlīdzību kapitālsabiedrību valdes locekļiem nosaka, ievērojot Pārvaldības likumu un Ministru kabineta 2020. gada 4. februāra noteikumus Nr. 63 “Noteikumi par publiskas personas kapitālsabiedrību un publiski privāto kapitālsabiedrību valdes un padomes locekļu skaitu, kā arī valdes un padomes locekļu mēneša atlīdzības maksimālo apmēru”.</w:t>
      </w:r>
    </w:p>
    <w:p w14:paraId="7CC1B53F" w14:textId="77777777" w:rsidR="003B5FC3" w:rsidRPr="00C2391F" w:rsidRDefault="003B5FC3" w:rsidP="003B5FC3">
      <w:pPr>
        <w:pStyle w:val="paragraph"/>
        <w:spacing w:before="0" w:beforeAutospacing="0" w:after="0" w:afterAutospacing="0"/>
        <w:ind w:firstLine="567"/>
        <w:jc w:val="both"/>
        <w:textAlignment w:val="baseline"/>
        <w:rPr>
          <w:rStyle w:val="normaltextrun"/>
          <w:lang w:val="lv-LV"/>
        </w:rPr>
      </w:pPr>
      <w:r w:rsidRPr="005A15B4">
        <w:rPr>
          <w:color w:val="8EAADB" w:themeColor="accent1" w:themeTint="99"/>
          <w:lang w:val="lv-LV"/>
        </w:rPr>
        <w:t xml:space="preserve"> </w:t>
      </w:r>
      <w:r w:rsidRPr="00C2391F">
        <w:rPr>
          <w:rStyle w:val="normaltextrun"/>
          <w:lang w:val="lv-LV"/>
        </w:rPr>
        <w:t>Publiskas personas kapitāla daļu un kapitālsabiedrību pārvaldes likuma 79.panta piektajā daļā ir noteikts, ka ar sabiedrības valdes locekli slēdz pilnvarojuma līgumu par valdes locekļa pienākumu izpildi un saskaņā ar 79.panta sesto daļu pilnvarojuma līgumā valdes loceklim var pielīgt apdrošināšanu un atsaukšanas pabalstu, 79.panta septītajā daļā ir norādīti gadījumi, kad valdes loceklim var izmaksāt prēmiju un noteikts tās maksimālais apmērs.</w:t>
      </w:r>
    </w:p>
    <w:p w14:paraId="2E5323C7" w14:textId="77777777" w:rsidR="003B5FC3" w:rsidRPr="00C2391F" w:rsidRDefault="003B5FC3" w:rsidP="003B5FC3">
      <w:pPr>
        <w:shd w:val="clear" w:color="auto" w:fill="FFFFFF"/>
        <w:ind w:firstLine="567"/>
        <w:jc w:val="both"/>
        <w:rPr>
          <w:rFonts w:ascii="Times New Roman" w:hAnsi="Times New Roman" w:cs="Times New Roman"/>
          <w:sz w:val="24"/>
          <w:szCs w:val="24"/>
          <w:shd w:val="clear" w:color="auto" w:fill="FFFFFF"/>
          <w:lang w:val="lv-LV" w:eastAsia="lv-LV"/>
        </w:rPr>
      </w:pPr>
      <w:r w:rsidRPr="00C2391F">
        <w:rPr>
          <w:rStyle w:val="normaltextrun"/>
          <w:rFonts w:ascii="Times New Roman" w:hAnsi="Times New Roman" w:cs="Times New Roman"/>
          <w:sz w:val="24"/>
          <w:szCs w:val="24"/>
          <w:lang w:val="lv-LV"/>
        </w:rPr>
        <w:t>Publiskas personas kapitāla daļu un kapitālsabiedrību pārvaldības likuma 66.panta pirmās daļas 8.punktā ir noteikts, ka tikai dalībnieku sapulcei ir tiesības pieņemt lēmumus par atlīdzības apmēru valdes locekļiem.</w:t>
      </w:r>
      <w:r w:rsidRPr="00C2391F">
        <w:rPr>
          <w:rFonts w:ascii="Times New Roman" w:hAnsi="Times New Roman" w:cs="Times New Roman"/>
          <w:sz w:val="24"/>
          <w:szCs w:val="24"/>
          <w:lang w:val="lv-LV" w:eastAsia="lv-LV"/>
        </w:rPr>
        <w:t xml:space="preserve"> Savukārt 79.panta ceturtās daļas pēdējā rindkopā noteikts, ka v</w:t>
      </w:r>
      <w:r w:rsidRPr="00C2391F">
        <w:rPr>
          <w:rFonts w:ascii="Times New Roman" w:hAnsi="Times New Roman" w:cs="Times New Roman"/>
          <w:sz w:val="24"/>
          <w:szCs w:val="24"/>
          <w:shd w:val="clear" w:color="auto" w:fill="FFFFFF"/>
          <w:lang w:val="lv-LV" w:eastAsia="lv-LV"/>
        </w:rPr>
        <w:t>aldes locekļa mēneša atlīdzību nosaka uz visu valdes locekļa pilnvaru termiņu ar tiesībām to pārskatīt reizi gadā.</w:t>
      </w:r>
    </w:p>
    <w:p w14:paraId="469066BA" w14:textId="77777777" w:rsidR="003B5FC3" w:rsidRDefault="003B5FC3" w:rsidP="003B5FC3">
      <w:pPr>
        <w:autoSpaceDE w:val="0"/>
        <w:autoSpaceDN w:val="0"/>
        <w:adjustRightInd w:val="0"/>
        <w:spacing w:after="0" w:line="240" w:lineRule="auto"/>
        <w:jc w:val="both"/>
        <w:rPr>
          <w:rFonts w:ascii="Times New Roman" w:hAnsi="Times New Roman" w:cs="Times New Roman"/>
          <w:color w:val="A8D08D" w:themeColor="accent6" w:themeTint="99"/>
          <w:sz w:val="24"/>
          <w:szCs w:val="24"/>
          <w:lang w:val="lv-LV"/>
        </w:rPr>
      </w:pPr>
    </w:p>
    <w:p w14:paraId="7ADE4C7F" w14:textId="77777777" w:rsidR="004B1286" w:rsidRDefault="004B1286" w:rsidP="003B5FC3">
      <w:pPr>
        <w:autoSpaceDE w:val="0"/>
        <w:autoSpaceDN w:val="0"/>
        <w:adjustRightInd w:val="0"/>
        <w:spacing w:after="0" w:line="240" w:lineRule="auto"/>
        <w:jc w:val="both"/>
        <w:rPr>
          <w:rFonts w:ascii="Times New Roman" w:hAnsi="Times New Roman" w:cs="Times New Roman"/>
          <w:color w:val="A8D08D" w:themeColor="accent6" w:themeTint="99"/>
          <w:sz w:val="24"/>
          <w:szCs w:val="24"/>
          <w:lang w:val="lv-LV"/>
        </w:rPr>
      </w:pPr>
    </w:p>
    <w:p w14:paraId="433746F8" w14:textId="77777777" w:rsidR="0035469E" w:rsidRPr="007C39B3" w:rsidRDefault="0035469E" w:rsidP="003B5FC3">
      <w:pPr>
        <w:autoSpaceDE w:val="0"/>
        <w:autoSpaceDN w:val="0"/>
        <w:adjustRightInd w:val="0"/>
        <w:spacing w:after="0" w:line="240" w:lineRule="auto"/>
        <w:jc w:val="both"/>
        <w:rPr>
          <w:rFonts w:ascii="Times New Roman" w:hAnsi="Times New Roman" w:cs="Times New Roman"/>
          <w:color w:val="A8D08D" w:themeColor="accent6" w:themeTint="99"/>
          <w:sz w:val="24"/>
          <w:szCs w:val="24"/>
          <w:lang w:val="lv-LV"/>
        </w:rPr>
      </w:pPr>
    </w:p>
    <w:p w14:paraId="2CC1DAD1" w14:textId="77777777" w:rsidR="003B5FC3" w:rsidRPr="00F637E0" w:rsidRDefault="003B5FC3" w:rsidP="003B5FC3">
      <w:pPr>
        <w:pStyle w:val="Sarakstarindkopa"/>
        <w:numPr>
          <w:ilvl w:val="1"/>
          <w:numId w:val="13"/>
        </w:numPr>
        <w:autoSpaceDE w:val="0"/>
        <w:autoSpaceDN w:val="0"/>
        <w:adjustRightInd w:val="0"/>
        <w:spacing w:after="0" w:line="240" w:lineRule="auto"/>
        <w:jc w:val="both"/>
        <w:rPr>
          <w:rFonts w:ascii="Times New Roman" w:hAnsi="Times New Roman" w:cs="Times New Roman"/>
          <w:b/>
          <w:sz w:val="24"/>
          <w:szCs w:val="24"/>
          <w:lang w:val="lv-LV"/>
        </w:rPr>
      </w:pPr>
      <w:r w:rsidRPr="00F637E0">
        <w:rPr>
          <w:rFonts w:ascii="Times New Roman" w:hAnsi="Times New Roman" w:cs="Times New Roman"/>
          <w:b/>
          <w:sz w:val="24"/>
          <w:szCs w:val="24"/>
          <w:lang w:val="lv-LV"/>
        </w:rPr>
        <w:t xml:space="preserve"> Informācijas publiskošana atbilstoši normatīvajiem aktiem</w:t>
      </w:r>
    </w:p>
    <w:p w14:paraId="23F45753" w14:textId="77777777" w:rsidR="003B5FC3" w:rsidRPr="00F637E0" w:rsidRDefault="003B5FC3" w:rsidP="003B5FC3">
      <w:pPr>
        <w:pStyle w:val="Sarakstarindkopa"/>
        <w:autoSpaceDE w:val="0"/>
        <w:autoSpaceDN w:val="0"/>
        <w:adjustRightInd w:val="0"/>
        <w:spacing w:after="0" w:line="240" w:lineRule="auto"/>
        <w:ind w:left="360"/>
        <w:jc w:val="both"/>
        <w:rPr>
          <w:rFonts w:ascii="Times New Roman" w:hAnsi="Times New Roman" w:cs="Times New Roman"/>
          <w:b/>
          <w:sz w:val="24"/>
          <w:szCs w:val="24"/>
          <w:lang w:val="lv-LV"/>
        </w:rPr>
      </w:pPr>
    </w:p>
    <w:p w14:paraId="6FC6C4FF" w14:textId="693C5C84" w:rsidR="003B5FC3" w:rsidRPr="00F637E0" w:rsidRDefault="003B5FC3" w:rsidP="00F637E0">
      <w:pPr>
        <w:autoSpaceDE w:val="0"/>
        <w:autoSpaceDN w:val="0"/>
        <w:adjustRightInd w:val="0"/>
        <w:spacing w:after="0" w:line="240" w:lineRule="auto"/>
        <w:ind w:firstLine="567"/>
        <w:jc w:val="both"/>
        <w:rPr>
          <w:rFonts w:ascii="Times New Roman" w:hAnsi="Times New Roman" w:cs="Times New Roman"/>
          <w:sz w:val="24"/>
          <w:szCs w:val="24"/>
          <w:lang w:val="lv-LV"/>
        </w:rPr>
      </w:pPr>
      <w:r w:rsidRPr="00F637E0">
        <w:rPr>
          <w:rFonts w:ascii="Times New Roman" w:hAnsi="Times New Roman" w:cs="Times New Roman"/>
          <w:sz w:val="24"/>
          <w:szCs w:val="24"/>
          <w:lang w:val="lv-LV"/>
        </w:rPr>
        <w:t>Gan Pašvaldībai, gan kapitālsabiedrībām ir pienākums publiskot informāciju par kapitālsabiedrību darbību, ekonomiskajiem rādītājiem, kapitālsabiedrību valdes locekļiem, kā arī kapitālsabiedrību gada pārskatus</w:t>
      </w:r>
      <w:r w:rsidR="005A15B4" w:rsidRPr="00F637E0">
        <w:rPr>
          <w:rFonts w:ascii="Times New Roman" w:hAnsi="Times New Roman" w:cs="Times New Roman"/>
          <w:sz w:val="24"/>
          <w:szCs w:val="24"/>
          <w:lang w:val="lv-LV"/>
        </w:rPr>
        <w:t>, tādējādi nodrošinot darbības caurskatāmību.</w:t>
      </w:r>
    </w:p>
    <w:p w14:paraId="37804D2B" w14:textId="77777777" w:rsidR="003B5FC3" w:rsidRPr="00F637E0" w:rsidRDefault="003B5FC3" w:rsidP="00F637E0">
      <w:pPr>
        <w:autoSpaceDE w:val="0"/>
        <w:autoSpaceDN w:val="0"/>
        <w:adjustRightInd w:val="0"/>
        <w:spacing w:after="0" w:line="240" w:lineRule="auto"/>
        <w:ind w:firstLine="567"/>
        <w:jc w:val="both"/>
        <w:rPr>
          <w:rFonts w:ascii="Times New Roman" w:hAnsi="Times New Roman" w:cs="Times New Roman"/>
          <w:sz w:val="24"/>
          <w:szCs w:val="24"/>
          <w:lang w:val="lv-LV"/>
        </w:rPr>
      </w:pPr>
      <w:r w:rsidRPr="00F637E0">
        <w:rPr>
          <w:rFonts w:ascii="Times New Roman" w:hAnsi="Times New Roman" w:cs="Times New Roman"/>
          <w:sz w:val="24"/>
          <w:szCs w:val="24"/>
          <w:lang w:val="lv-LV"/>
        </w:rPr>
        <w:t xml:space="preserve">Aktuālā informācija par kapitālsabiedrībām, kurās Rēzeknes novada pašvaldībai ir līdzdalība, tiek publicēta atbilstoši Publiskas personas kapitāla daļu un kapitālsabiedrību pārvaldības likumā noteiktajiem termiņiem un apjomam Rēzeknes novada pašvaldības mājaslapā </w:t>
      </w:r>
      <w:hyperlink r:id="rId9" w:history="1">
        <w:r w:rsidRPr="00F637E0">
          <w:rPr>
            <w:rStyle w:val="Hipersaite"/>
            <w:rFonts w:ascii="Times New Roman" w:hAnsi="Times New Roman" w:cs="Times New Roman"/>
            <w:color w:val="auto"/>
            <w:sz w:val="24"/>
            <w:szCs w:val="24"/>
            <w:lang w:val="lv-LV"/>
          </w:rPr>
          <w:t>www.rezeknesnovads.lv</w:t>
        </w:r>
      </w:hyperlink>
      <w:r w:rsidRPr="00F637E0">
        <w:rPr>
          <w:rFonts w:ascii="Times New Roman" w:hAnsi="Times New Roman" w:cs="Times New Roman"/>
          <w:sz w:val="24"/>
          <w:szCs w:val="24"/>
          <w:lang w:val="lv-LV"/>
        </w:rPr>
        <w:t>.</w:t>
      </w:r>
    </w:p>
    <w:p w14:paraId="501D3F11" w14:textId="77777777" w:rsidR="003B5FC3" w:rsidRPr="00F637E0" w:rsidRDefault="003B5FC3" w:rsidP="00F637E0">
      <w:pPr>
        <w:autoSpaceDE w:val="0"/>
        <w:autoSpaceDN w:val="0"/>
        <w:adjustRightInd w:val="0"/>
        <w:spacing w:after="0" w:line="240" w:lineRule="auto"/>
        <w:ind w:firstLine="567"/>
        <w:jc w:val="both"/>
        <w:rPr>
          <w:rFonts w:ascii="Times New Roman" w:hAnsi="Times New Roman" w:cs="Times New Roman"/>
          <w:sz w:val="24"/>
          <w:szCs w:val="24"/>
          <w:lang w:val="lv-LV"/>
        </w:rPr>
      </w:pPr>
      <w:r w:rsidRPr="00F637E0">
        <w:rPr>
          <w:rFonts w:ascii="Times New Roman" w:hAnsi="Times New Roman" w:cs="Times New Roman"/>
          <w:sz w:val="24"/>
          <w:szCs w:val="24"/>
          <w:lang w:val="lv-LV"/>
        </w:rPr>
        <w:t xml:space="preserve">Pašvaldībai informācijas publiskošanas pienākumu nosaka Pārvaldības likuma 36. pants. Savukārt kapitālsabiedrību informācijas publiskošanas pienākums noteikts vairākos normatīvajos aktos: Valsts un pašvaldību institūciju amatpersonu un darbinieku atlīdzības likums, 2.panta </w:t>
      </w:r>
      <w:r w:rsidRPr="00F637E0">
        <w:rPr>
          <w:rFonts w:ascii="Times New Roman" w:hAnsi="Times New Roman" w:cs="Times New Roman"/>
          <w:sz w:val="24"/>
          <w:szCs w:val="24"/>
          <w:shd w:val="clear" w:color="auto" w:fill="FFFFFF"/>
          <w:lang w:val="lv-LV"/>
        </w:rPr>
        <w:t>(4</w:t>
      </w:r>
      <w:r w:rsidRPr="00F637E0">
        <w:rPr>
          <w:rFonts w:ascii="Times New Roman" w:hAnsi="Times New Roman" w:cs="Times New Roman"/>
          <w:sz w:val="24"/>
          <w:szCs w:val="24"/>
          <w:shd w:val="clear" w:color="auto" w:fill="FFFFFF"/>
          <w:vertAlign w:val="superscript"/>
          <w:lang w:val="lv-LV"/>
        </w:rPr>
        <w:t>1</w:t>
      </w:r>
      <w:r w:rsidRPr="00F637E0">
        <w:rPr>
          <w:rFonts w:ascii="Times New Roman" w:hAnsi="Times New Roman" w:cs="Times New Roman"/>
          <w:sz w:val="24"/>
          <w:szCs w:val="24"/>
          <w:shd w:val="clear" w:color="auto" w:fill="FFFFFF"/>
          <w:lang w:val="lv-LV"/>
        </w:rPr>
        <w:t>) punktā</w:t>
      </w:r>
      <w:r w:rsidRPr="00F637E0">
        <w:rPr>
          <w:rFonts w:ascii="Times New Roman" w:hAnsi="Times New Roman" w:cs="Times New Roman"/>
          <w:sz w:val="24"/>
          <w:szCs w:val="24"/>
          <w:lang w:val="lv-LV"/>
        </w:rPr>
        <w:t xml:space="preserve">; Publiskas personas finanšu līdzekļu un mantas izšķērdēšanas novēršanas likums, </w:t>
      </w:r>
      <w:r w:rsidRPr="00F637E0">
        <w:rPr>
          <w:rFonts w:ascii="Times New Roman" w:hAnsi="Times New Roman" w:cs="Times New Roman"/>
          <w:sz w:val="24"/>
          <w:szCs w:val="24"/>
          <w:shd w:val="clear" w:color="auto" w:fill="FFFFFF"/>
          <w:lang w:val="lv-LV"/>
        </w:rPr>
        <w:t>6.</w:t>
      </w:r>
      <w:r w:rsidRPr="00F637E0">
        <w:rPr>
          <w:rFonts w:ascii="Times New Roman" w:hAnsi="Times New Roman" w:cs="Times New Roman"/>
          <w:sz w:val="24"/>
          <w:szCs w:val="24"/>
          <w:shd w:val="clear" w:color="auto" w:fill="FFFFFF"/>
          <w:vertAlign w:val="superscript"/>
          <w:lang w:val="lv-LV"/>
        </w:rPr>
        <w:t>1</w:t>
      </w:r>
      <w:r w:rsidRPr="00F637E0">
        <w:rPr>
          <w:rFonts w:ascii="Times New Roman" w:hAnsi="Times New Roman" w:cs="Times New Roman"/>
          <w:sz w:val="24"/>
          <w:szCs w:val="24"/>
          <w:shd w:val="clear" w:color="auto" w:fill="FFFFFF"/>
          <w:lang w:val="lv-LV"/>
        </w:rPr>
        <w:t> panta 2.punktā</w:t>
      </w:r>
      <w:r w:rsidRPr="00F637E0">
        <w:rPr>
          <w:rFonts w:ascii="Times New Roman" w:hAnsi="Times New Roman" w:cs="Times New Roman"/>
          <w:sz w:val="24"/>
          <w:szCs w:val="24"/>
          <w:lang w:val="lv-LV"/>
        </w:rPr>
        <w:t>; Publiskas personas kapitāla daļu un kapitālsabiedrību pārvaldības likums, 58.pants; 17.10.2017. Ministru kabineta noteikumi Nr.630 "Noteikumi par iekšējās kontroles sistēmas pamatprasībām korupcijas un interešu konflikta riska novēršanai publiskas personas institūcijā" 9.punkts, kā arī nozari reglamentējošajos normatīvajos aktos.</w:t>
      </w:r>
    </w:p>
    <w:p w14:paraId="0D093DDB" w14:textId="5E810D06" w:rsidR="003B5FC3" w:rsidRPr="00F637E0" w:rsidRDefault="003B5FC3" w:rsidP="00F637E0">
      <w:pPr>
        <w:autoSpaceDE w:val="0"/>
        <w:autoSpaceDN w:val="0"/>
        <w:adjustRightInd w:val="0"/>
        <w:spacing w:after="0" w:line="240" w:lineRule="auto"/>
        <w:ind w:firstLine="567"/>
        <w:jc w:val="both"/>
        <w:rPr>
          <w:rFonts w:ascii="Times New Roman" w:hAnsi="Times New Roman" w:cs="Times New Roman"/>
          <w:sz w:val="24"/>
          <w:szCs w:val="24"/>
          <w:lang w:val="lv-LV"/>
        </w:rPr>
      </w:pPr>
      <w:r w:rsidRPr="00F637E0">
        <w:rPr>
          <w:rFonts w:ascii="Times New Roman" w:hAnsi="Times New Roman" w:cs="Times New Roman"/>
          <w:sz w:val="24"/>
          <w:szCs w:val="24"/>
          <w:lang w:val="lv-LV"/>
        </w:rPr>
        <w:t>Informācija Pašvaldības mājaslapā tiek atjaunota pēc nepieciešamības</w:t>
      </w:r>
      <w:r w:rsidR="00AA41AF" w:rsidRPr="00F637E0">
        <w:rPr>
          <w:rFonts w:ascii="Times New Roman" w:hAnsi="Times New Roman" w:cs="Times New Roman"/>
          <w:sz w:val="24"/>
          <w:szCs w:val="24"/>
          <w:lang w:val="lv-LV"/>
        </w:rPr>
        <w:t>. Mājaslapā tiek publiskoti aktuālie Pašvaldības noteikumi un domes lēmumi</w:t>
      </w:r>
      <w:r w:rsidR="00D62F8F" w:rsidRPr="00F637E0">
        <w:rPr>
          <w:rFonts w:ascii="Times New Roman" w:hAnsi="Times New Roman" w:cs="Times New Roman"/>
          <w:sz w:val="24"/>
          <w:szCs w:val="24"/>
          <w:lang w:val="lv-LV"/>
        </w:rPr>
        <w:t xml:space="preserve"> attiecībā uz kapitālsabiedrību pārvaldību.</w:t>
      </w:r>
    </w:p>
    <w:p w14:paraId="3696A365" w14:textId="77777777" w:rsidR="003B5FC3" w:rsidRPr="00F637E0" w:rsidRDefault="003B5FC3" w:rsidP="00F637E0">
      <w:pPr>
        <w:autoSpaceDE w:val="0"/>
        <w:autoSpaceDN w:val="0"/>
        <w:adjustRightInd w:val="0"/>
        <w:spacing w:after="0" w:line="240" w:lineRule="auto"/>
        <w:ind w:firstLine="567"/>
        <w:jc w:val="both"/>
        <w:rPr>
          <w:rFonts w:ascii="Times New Roman" w:hAnsi="Times New Roman" w:cs="Times New Roman"/>
          <w:sz w:val="24"/>
          <w:szCs w:val="24"/>
          <w:lang w:val="lv-LV"/>
        </w:rPr>
      </w:pPr>
      <w:r w:rsidRPr="00F637E0">
        <w:rPr>
          <w:rFonts w:ascii="Times New Roman" w:hAnsi="Times New Roman" w:cs="Times New Roman"/>
          <w:sz w:val="24"/>
          <w:szCs w:val="24"/>
          <w:lang w:val="lv-LV"/>
        </w:rPr>
        <w:t>Ar grozījumu spēkā stāšanos, no 2020. gada 1. janvāra, Pārvaldības likuma 36. pants ir papildināts ar pienākumu Pašvaldībām sagatavot un publiskot ikgadējo pārskatu par atvasinātai publiskai personai piederošām kapitālsabiedrībām un kapitāla daļām.</w:t>
      </w:r>
    </w:p>
    <w:p w14:paraId="4C07334E" w14:textId="77777777" w:rsidR="003B5FC3" w:rsidRPr="00F637E0" w:rsidRDefault="003B5FC3" w:rsidP="00F637E0">
      <w:pPr>
        <w:autoSpaceDE w:val="0"/>
        <w:autoSpaceDN w:val="0"/>
        <w:adjustRightInd w:val="0"/>
        <w:spacing w:after="0" w:line="240" w:lineRule="auto"/>
        <w:ind w:firstLine="567"/>
        <w:jc w:val="both"/>
        <w:rPr>
          <w:rFonts w:ascii="Times New Roman" w:hAnsi="Times New Roman" w:cs="Times New Roman"/>
          <w:sz w:val="24"/>
          <w:szCs w:val="24"/>
          <w:lang w:val="lv-LV"/>
        </w:rPr>
      </w:pPr>
      <w:r w:rsidRPr="00F637E0">
        <w:rPr>
          <w:rFonts w:ascii="Times New Roman" w:hAnsi="Times New Roman" w:cs="Times New Roman"/>
          <w:sz w:val="24"/>
          <w:szCs w:val="24"/>
          <w:lang w:val="lv-LV"/>
        </w:rPr>
        <w:t xml:space="preserve">Pārskati tiek publiskoti Rēzeknes novada pašvaldības mājas lapā </w:t>
      </w:r>
      <w:hyperlink r:id="rId10" w:history="1">
        <w:r w:rsidRPr="00F637E0">
          <w:rPr>
            <w:rStyle w:val="Hipersaite"/>
            <w:rFonts w:ascii="Times New Roman" w:hAnsi="Times New Roman" w:cs="Times New Roman"/>
            <w:color w:val="auto"/>
            <w:sz w:val="24"/>
            <w:szCs w:val="24"/>
            <w:lang w:val="lv-LV"/>
          </w:rPr>
          <w:t>https://rezeknesnovads.lv/pasvaldiba/publiskie-dokumenti/publiskie-parskati/</w:t>
        </w:r>
      </w:hyperlink>
    </w:p>
    <w:p w14:paraId="4B481A77" w14:textId="77777777" w:rsidR="003B5FC3" w:rsidRDefault="003B5FC3" w:rsidP="003B5FC3">
      <w:pPr>
        <w:autoSpaceDE w:val="0"/>
        <w:autoSpaceDN w:val="0"/>
        <w:adjustRightInd w:val="0"/>
        <w:spacing w:after="0" w:line="240" w:lineRule="auto"/>
        <w:jc w:val="both"/>
        <w:rPr>
          <w:rFonts w:ascii="Times New Roman" w:hAnsi="Times New Roman" w:cs="Times New Roman"/>
          <w:sz w:val="24"/>
          <w:szCs w:val="24"/>
          <w:lang w:val="lv-LV"/>
        </w:rPr>
      </w:pPr>
    </w:p>
    <w:p w14:paraId="2A549C4A" w14:textId="77777777" w:rsidR="00A45FBF" w:rsidRDefault="00A45FBF" w:rsidP="003B5FC3">
      <w:pPr>
        <w:autoSpaceDE w:val="0"/>
        <w:autoSpaceDN w:val="0"/>
        <w:adjustRightInd w:val="0"/>
        <w:spacing w:after="0" w:line="240" w:lineRule="auto"/>
        <w:jc w:val="both"/>
        <w:rPr>
          <w:rFonts w:ascii="Times New Roman" w:hAnsi="Times New Roman" w:cs="Times New Roman"/>
          <w:sz w:val="24"/>
          <w:szCs w:val="24"/>
          <w:lang w:val="lv-LV"/>
        </w:rPr>
      </w:pPr>
    </w:p>
    <w:p w14:paraId="3F2B8626" w14:textId="77777777" w:rsidR="00574F9B" w:rsidRDefault="00574F9B" w:rsidP="003B5FC3">
      <w:pPr>
        <w:autoSpaceDE w:val="0"/>
        <w:autoSpaceDN w:val="0"/>
        <w:adjustRightInd w:val="0"/>
        <w:spacing w:after="0" w:line="240" w:lineRule="auto"/>
        <w:jc w:val="both"/>
        <w:rPr>
          <w:rFonts w:ascii="Times New Roman" w:hAnsi="Times New Roman" w:cs="Times New Roman"/>
          <w:sz w:val="24"/>
          <w:szCs w:val="24"/>
          <w:lang w:val="lv-LV"/>
        </w:rPr>
      </w:pPr>
    </w:p>
    <w:p w14:paraId="07C2E58D" w14:textId="77777777" w:rsidR="00BD1C9A" w:rsidRDefault="00BD1C9A" w:rsidP="003B5FC3">
      <w:pPr>
        <w:autoSpaceDE w:val="0"/>
        <w:autoSpaceDN w:val="0"/>
        <w:adjustRightInd w:val="0"/>
        <w:spacing w:after="0" w:line="240" w:lineRule="auto"/>
        <w:jc w:val="both"/>
        <w:rPr>
          <w:rFonts w:ascii="Times New Roman" w:hAnsi="Times New Roman" w:cs="Times New Roman"/>
          <w:sz w:val="24"/>
          <w:szCs w:val="24"/>
          <w:lang w:val="lv-LV"/>
        </w:rPr>
      </w:pPr>
    </w:p>
    <w:p w14:paraId="4F573459" w14:textId="77777777" w:rsidR="00BD1C9A" w:rsidRDefault="00BD1C9A" w:rsidP="003B5FC3">
      <w:pPr>
        <w:autoSpaceDE w:val="0"/>
        <w:autoSpaceDN w:val="0"/>
        <w:adjustRightInd w:val="0"/>
        <w:spacing w:after="0" w:line="240" w:lineRule="auto"/>
        <w:jc w:val="both"/>
        <w:rPr>
          <w:rFonts w:ascii="Times New Roman" w:hAnsi="Times New Roman" w:cs="Times New Roman"/>
          <w:sz w:val="24"/>
          <w:szCs w:val="24"/>
          <w:lang w:val="lv-LV"/>
        </w:rPr>
      </w:pPr>
    </w:p>
    <w:p w14:paraId="5224F00A" w14:textId="77777777" w:rsidR="00BD1C9A" w:rsidRDefault="00BD1C9A" w:rsidP="003B5FC3">
      <w:pPr>
        <w:autoSpaceDE w:val="0"/>
        <w:autoSpaceDN w:val="0"/>
        <w:adjustRightInd w:val="0"/>
        <w:spacing w:after="0" w:line="240" w:lineRule="auto"/>
        <w:jc w:val="both"/>
        <w:rPr>
          <w:rFonts w:ascii="Times New Roman" w:hAnsi="Times New Roman" w:cs="Times New Roman"/>
          <w:sz w:val="24"/>
          <w:szCs w:val="24"/>
          <w:lang w:val="lv-LV"/>
        </w:rPr>
      </w:pPr>
    </w:p>
    <w:p w14:paraId="66F7BEE4" w14:textId="77777777" w:rsidR="00BD1C9A" w:rsidRDefault="00BD1C9A" w:rsidP="003B5FC3">
      <w:pPr>
        <w:autoSpaceDE w:val="0"/>
        <w:autoSpaceDN w:val="0"/>
        <w:adjustRightInd w:val="0"/>
        <w:spacing w:after="0" w:line="240" w:lineRule="auto"/>
        <w:jc w:val="both"/>
        <w:rPr>
          <w:rFonts w:ascii="Times New Roman" w:hAnsi="Times New Roman" w:cs="Times New Roman"/>
          <w:sz w:val="24"/>
          <w:szCs w:val="24"/>
          <w:lang w:val="lv-LV"/>
        </w:rPr>
      </w:pPr>
    </w:p>
    <w:p w14:paraId="7B23AB2E" w14:textId="77777777" w:rsidR="00BD1C9A" w:rsidRDefault="00BD1C9A" w:rsidP="003B5FC3">
      <w:pPr>
        <w:autoSpaceDE w:val="0"/>
        <w:autoSpaceDN w:val="0"/>
        <w:adjustRightInd w:val="0"/>
        <w:spacing w:after="0" w:line="240" w:lineRule="auto"/>
        <w:jc w:val="both"/>
        <w:rPr>
          <w:rFonts w:ascii="Times New Roman" w:hAnsi="Times New Roman" w:cs="Times New Roman"/>
          <w:sz w:val="24"/>
          <w:szCs w:val="24"/>
          <w:lang w:val="lv-LV"/>
        </w:rPr>
      </w:pPr>
    </w:p>
    <w:p w14:paraId="7FFD68AE" w14:textId="77777777" w:rsidR="00BD1C9A" w:rsidRDefault="00BD1C9A" w:rsidP="003B5FC3">
      <w:pPr>
        <w:autoSpaceDE w:val="0"/>
        <w:autoSpaceDN w:val="0"/>
        <w:adjustRightInd w:val="0"/>
        <w:spacing w:after="0" w:line="240" w:lineRule="auto"/>
        <w:jc w:val="both"/>
        <w:rPr>
          <w:rFonts w:ascii="Times New Roman" w:hAnsi="Times New Roman" w:cs="Times New Roman"/>
          <w:sz w:val="24"/>
          <w:szCs w:val="24"/>
          <w:lang w:val="lv-LV"/>
        </w:rPr>
      </w:pPr>
    </w:p>
    <w:p w14:paraId="70D0E3F9" w14:textId="77777777" w:rsidR="00BD1C9A" w:rsidRDefault="00BD1C9A" w:rsidP="003B5FC3">
      <w:pPr>
        <w:autoSpaceDE w:val="0"/>
        <w:autoSpaceDN w:val="0"/>
        <w:adjustRightInd w:val="0"/>
        <w:spacing w:after="0" w:line="240" w:lineRule="auto"/>
        <w:jc w:val="both"/>
        <w:rPr>
          <w:rFonts w:ascii="Times New Roman" w:hAnsi="Times New Roman" w:cs="Times New Roman"/>
          <w:sz w:val="24"/>
          <w:szCs w:val="24"/>
          <w:lang w:val="lv-LV"/>
        </w:rPr>
      </w:pPr>
    </w:p>
    <w:p w14:paraId="1C429797" w14:textId="77777777" w:rsidR="00BD1C9A" w:rsidRDefault="00BD1C9A" w:rsidP="003B5FC3">
      <w:pPr>
        <w:autoSpaceDE w:val="0"/>
        <w:autoSpaceDN w:val="0"/>
        <w:adjustRightInd w:val="0"/>
        <w:spacing w:after="0" w:line="240" w:lineRule="auto"/>
        <w:jc w:val="both"/>
        <w:rPr>
          <w:rFonts w:ascii="Times New Roman" w:hAnsi="Times New Roman" w:cs="Times New Roman"/>
          <w:sz w:val="24"/>
          <w:szCs w:val="24"/>
          <w:lang w:val="lv-LV"/>
        </w:rPr>
      </w:pPr>
    </w:p>
    <w:p w14:paraId="3AE52220" w14:textId="77777777" w:rsidR="00BD1C9A" w:rsidRDefault="00BD1C9A" w:rsidP="003B5FC3">
      <w:pPr>
        <w:autoSpaceDE w:val="0"/>
        <w:autoSpaceDN w:val="0"/>
        <w:adjustRightInd w:val="0"/>
        <w:spacing w:after="0" w:line="240" w:lineRule="auto"/>
        <w:jc w:val="both"/>
        <w:rPr>
          <w:rFonts w:ascii="Times New Roman" w:hAnsi="Times New Roman" w:cs="Times New Roman"/>
          <w:sz w:val="24"/>
          <w:szCs w:val="24"/>
          <w:lang w:val="lv-LV"/>
        </w:rPr>
      </w:pPr>
    </w:p>
    <w:p w14:paraId="545DB188" w14:textId="77777777" w:rsidR="00BD1C9A" w:rsidRDefault="00BD1C9A" w:rsidP="003B5FC3">
      <w:pPr>
        <w:autoSpaceDE w:val="0"/>
        <w:autoSpaceDN w:val="0"/>
        <w:adjustRightInd w:val="0"/>
        <w:spacing w:after="0" w:line="240" w:lineRule="auto"/>
        <w:jc w:val="both"/>
        <w:rPr>
          <w:rFonts w:ascii="Times New Roman" w:hAnsi="Times New Roman" w:cs="Times New Roman"/>
          <w:sz w:val="24"/>
          <w:szCs w:val="24"/>
          <w:lang w:val="lv-LV"/>
        </w:rPr>
      </w:pPr>
    </w:p>
    <w:p w14:paraId="5F07B4F6" w14:textId="77777777" w:rsidR="00BD1C9A" w:rsidRDefault="00BD1C9A" w:rsidP="003B5FC3">
      <w:pPr>
        <w:autoSpaceDE w:val="0"/>
        <w:autoSpaceDN w:val="0"/>
        <w:adjustRightInd w:val="0"/>
        <w:spacing w:after="0" w:line="240" w:lineRule="auto"/>
        <w:jc w:val="both"/>
        <w:rPr>
          <w:rFonts w:ascii="Times New Roman" w:hAnsi="Times New Roman" w:cs="Times New Roman"/>
          <w:sz w:val="24"/>
          <w:szCs w:val="24"/>
          <w:lang w:val="lv-LV"/>
        </w:rPr>
      </w:pPr>
    </w:p>
    <w:p w14:paraId="76866EB1" w14:textId="77777777" w:rsidR="00BD1C9A" w:rsidRDefault="00BD1C9A" w:rsidP="003B5FC3">
      <w:pPr>
        <w:autoSpaceDE w:val="0"/>
        <w:autoSpaceDN w:val="0"/>
        <w:adjustRightInd w:val="0"/>
        <w:spacing w:after="0" w:line="240" w:lineRule="auto"/>
        <w:jc w:val="both"/>
        <w:rPr>
          <w:rFonts w:ascii="Times New Roman" w:hAnsi="Times New Roman" w:cs="Times New Roman"/>
          <w:sz w:val="24"/>
          <w:szCs w:val="24"/>
          <w:lang w:val="lv-LV"/>
        </w:rPr>
      </w:pPr>
    </w:p>
    <w:p w14:paraId="332000DB" w14:textId="77777777" w:rsidR="00BD1C9A" w:rsidRDefault="00BD1C9A" w:rsidP="003B5FC3">
      <w:pPr>
        <w:autoSpaceDE w:val="0"/>
        <w:autoSpaceDN w:val="0"/>
        <w:adjustRightInd w:val="0"/>
        <w:spacing w:after="0" w:line="240" w:lineRule="auto"/>
        <w:jc w:val="both"/>
        <w:rPr>
          <w:rFonts w:ascii="Times New Roman" w:hAnsi="Times New Roman" w:cs="Times New Roman"/>
          <w:sz w:val="24"/>
          <w:szCs w:val="24"/>
          <w:lang w:val="lv-LV"/>
        </w:rPr>
      </w:pPr>
    </w:p>
    <w:p w14:paraId="047D6D84" w14:textId="77777777" w:rsidR="00BD1C9A" w:rsidRDefault="00BD1C9A" w:rsidP="003B5FC3">
      <w:pPr>
        <w:autoSpaceDE w:val="0"/>
        <w:autoSpaceDN w:val="0"/>
        <w:adjustRightInd w:val="0"/>
        <w:spacing w:after="0" w:line="240" w:lineRule="auto"/>
        <w:jc w:val="both"/>
        <w:rPr>
          <w:rFonts w:ascii="Times New Roman" w:hAnsi="Times New Roman" w:cs="Times New Roman"/>
          <w:sz w:val="24"/>
          <w:szCs w:val="24"/>
          <w:lang w:val="lv-LV"/>
        </w:rPr>
      </w:pPr>
    </w:p>
    <w:p w14:paraId="3D923571" w14:textId="77777777" w:rsidR="00BD1C9A" w:rsidRDefault="00BD1C9A" w:rsidP="003B5FC3">
      <w:pPr>
        <w:autoSpaceDE w:val="0"/>
        <w:autoSpaceDN w:val="0"/>
        <w:adjustRightInd w:val="0"/>
        <w:spacing w:after="0" w:line="240" w:lineRule="auto"/>
        <w:jc w:val="both"/>
        <w:rPr>
          <w:rFonts w:ascii="Times New Roman" w:hAnsi="Times New Roman" w:cs="Times New Roman"/>
          <w:sz w:val="24"/>
          <w:szCs w:val="24"/>
          <w:lang w:val="lv-LV"/>
        </w:rPr>
      </w:pPr>
    </w:p>
    <w:p w14:paraId="3224DDF4" w14:textId="77777777" w:rsidR="00BD1C9A" w:rsidRDefault="00BD1C9A" w:rsidP="003B5FC3">
      <w:pPr>
        <w:autoSpaceDE w:val="0"/>
        <w:autoSpaceDN w:val="0"/>
        <w:adjustRightInd w:val="0"/>
        <w:spacing w:after="0" w:line="240" w:lineRule="auto"/>
        <w:jc w:val="both"/>
        <w:rPr>
          <w:rFonts w:ascii="Times New Roman" w:hAnsi="Times New Roman" w:cs="Times New Roman"/>
          <w:sz w:val="24"/>
          <w:szCs w:val="24"/>
          <w:lang w:val="lv-LV"/>
        </w:rPr>
      </w:pPr>
    </w:p>
    <w:p w14:paraId="48BBA072" w14:textId="77777777" w:rsidR="00BD1C9A" w:rsidRDefault="00BD1C9A" w:rsidP="003B5FC3">
      <w:pPr>
        <w:autoSpaceDE w:val="0"/>
        <w:autoSpaceDN w:val="0"/>
        <w:adjustRightInd w:val="0"/>
        <w:spacing w:after="0" w:line="240" w:lineRule="auto"/>
        <w:jc w:val="both"/>
        <w:rPr>
          <w:rFonts w:ascii="Times New Roman" w:hAnsi="Times New Roman" w:cs="Times New Roman"/>
          <w:sz w:val="24"/>
          <w:szCs w:val="24"/>
          <w:lang w:val="lv-LV"/>
        </w:rPr>
      </w:pPr>
    </w:p>
    <w:p w14:paraId="65E40DAA" w14:textId="77777777" w:rsidR="00BD1C9A" w:rsidRDefault="00BD1C9A" w:rsidP="003B5FC3">
      <w:pPr>
        <w:autoSpaceDE w:val="0"/>
        <w:autoSpaceDN w:val="0"/>
        <w:adjustRightInd w:val="0"/>
        <w:spacing w:after="0" w:line="240" w:lineRule="auto"/>
        <w:jc w:val="both"/>
        <w:rPr>
          <w:rFonts w:ascii="Times New Roman" w:hAnsi="Times New Roman" w:cs="Times New Roman"/>
          <w:sz w:val="24"/>
          <w:szCs w:val="24"/>
          <w:lang w:val="lv-LV"/>
        </w:rPr>
      </w:pPr>
    </w:p>
    <w:p w14:paraId="3B92BE07" w14:textId="77777777" w:rsidR="00BD1C9A" w:rsidRDefault="00BD1C9A" w:rsidP="003B5FC3">
      <w:pPr>
        <w:autoSpaceDE w:val="0"/>
        <w:autoSpaceDN w:val="0"/>
        <w:adjustRightInd w:val="0"/>
        <w:spacing w:after="0" w:line="240" w:lineRule="auto"/>
        <w:jc w:val="both"/>
        <w:rPr>
          <w:rFonts w:ascii="Times New Roman" w:hAnsi="Times New Roman" w:cs="Times New Roman"/>
          <w:sz w:val="24"/>
          <w:szCs w:val="24"/>
          <w:lang w:val="lv-LV"/>
        </w:rPr>
      </w:pPr>
    </w:p>
    <w:p w14:paraId="5C1FD06A" w14:textId="77777777" w:rsidR="00BD1C9A" w:rsidRDefault="00BD1C9A" w:rsidP="003B5FC3">
      <w:pPr>
        <w:autoSpaceDE w:val="0"/>
        <w:autoSpaceDN w:val="0"/>
        <w:adjustRightInd w:val="0"/>
        <w:spacing w:after="0" w:line="240" w:lineRule="auto"/>
        <w:jc w:val="both"/>
        <w:rPr>
          <w:rFonts w:ascii="Times New Roman" w:hAnsi="Times New Roman" w:cs="Times New Roman"/>
          <w:sz w:val="24"/>
          <w:szCs w:val="24"/>
          <w:lang w:val="lv-LV"/>
        </w:rPr>
      </w:pPr>
    </w:p>
    <w:p w14:paraId="39560B81" w14:textId="77777777" w:rsidR="00BD1C9A" w:rsidRDefault="00BD1C9A" w:rsidP="003B5FC3">
      <w:pPr>
        <w:autoSpaceDE w:val="0"/>
        <w:autoSpaceDN w:val="0"/>
        <w:adjustRightInd w:val="0"/>
        <w:spacing w:after="0" w:line="240" w:lineRule="auto"/>
        <w:jc w:val="both"/>
        <w:rPr>
          <w:rFonts w:ascii="Times New Roman" w:hAnsi="Times New Roman" w:cs="Times New Roman"/>
          <w:sz w:val="24"/>
          <w:szCs w:val="24"/>
          <w:lang w:val="lv-LV"/>
        </w:rPr>
      </w:pPr>
    </w:p>
    <w:p w14:paraId="7D9C1593" w14:textId="77777777" w:rsidR="00BD1C9A" w:rsidRDefault="00BD1C9A" w:rsidP="003B5FC3">
      <w:pPr>
        <w:autoSpaceDE w:val="0"/>
        <w:autoSpaceDN w:val="0"/>
        <w:adjustRightInd w:val="0"/>
        <w:spacing w:after="0" w:line="240" w:lineRule="auto"/>
        <w:jc w:val="both"/>
        <w:rPr>
          <w:rFonts w:ascii="Times New Roman" w:hAnsi="Times New Roman" w:cs="Times New Roman"/>
          <w:sz w:val="24"/>
          <w:szCs w:val="24"/>
          <w:lang w:val="lv-LV"/>
        </w:rPr>
      </w:pPr>
    </w:p>
    <w:p w14:paraId="69115D32" w14:textId="77777777" w:rsidR="003B5FC3" w:rsidRPr="00343131" w:rsidRDefault="003B5FC3" w:rsidP="003B5FC3">
      <w:pPr>
        <w:pStyle w:val="Default"/>
        <w:numPr>
          <w:ilvl w:val="0"/>
          <w:numId w:val="13"/>
        </w:numPr>
        <w:rPr>
          <w:rFonts w:ascii="Times New Roman" w:hAnsi="Times New Roman" w:cs="Times New Roman"/>
          <w:b/>
          <w:bCs/>
          <w:color w:val="auto"/>
          <w:sz w:val="28"/>
          <w:szCs w:val="28"/>
        </w:rPr>
      </w:pPr>
      <w:r w:rsidRPr="00343131">
        <w:rPr>
          <w:rFonts w:ascii="Times New Roman" w:hAnsi="Times New Roman" w:cs="Times New Roman"/>
          <w:b/>
          <w:bCs/>
          <w:color w:val="auto"/>
          <w:sz w:val="28"/>
          <w:szCs w:val="28"/>
        </w:rPr>
        <w:t xml:space="preserve">Pārskata veidošanā un datu apstrādē izmantotā metodika </w:t>
      </w:r>
    </w:p>
    <w:p w14:paraId="5A313190" w14:textId="77777777" w:rsidR="003B5FC3" w:rsidRPr="00343131" w:rsidRDefault="003B5FC3" w:rsidP="003B5FC3">
      <w:pPr>
        <w:pStyle w:val="Default"/>
        <w:ind w:left="360"/>
        <w:rPr>
          <w:rFonts w:ascii="Times New Roman" w:hAnsi="Times New Roman" w:cs="Times New Roman"/>
          <w:color w:val="auto"/>
        </w:rPr>
      </w:pPr>
    </w:p>
    <w:p w14:paraId="2C473875" w14:textId="77777777" w:rsidR="003B5FC3" w:rsidRPr="00343131" w:rsidRDefault="003B5FC3" w:rsidP="00343131">
      <w:pPr>
        <w:pStyle w:val="Default"/>
        <w:ind w:firstLine="360"/>
        <w:jc w:val="both"/>
        <w:rPr>
          <w:rFonts w:ascii="Times New Roman" w:hAnsi="Times New Roman" w:cs="Times New Roman"/>
          <w:color w:val="auto"/>
        </w:rPr>
      </w:pPr>
      <w:r w:rsidRPr="00343131">
        <w:rPr>
          <w:rFonts w:ascii="Times New Roman" w:hAnsi="Times New Roman" w:cs="Times New Roman"/>
          <w:color w:val="auto"/>
        </w:rPr>
        <w:t xml:space="preserve">Publiskā pārskata par Rēzeknes novada pašvaldības kapitālsabiedrībām un tai piederošām kapitāla daļām sagatavošanai izmantoti kapitālsabiedrību gada pārskati, publiskotā informācija kapitālsabiedrību vai Rēzeknes novada pašvaldības mājaslapā, vidēja termiņa darbības stratēģijas, kapitālsabiedrības darbības rezultātu izvērtēšanai iesniegtā informācija. </w:t>
      </w:r>
    </w:p>
    <w:p w14:paraId="434D9D7F" w14:textId="77777777" w:rsidR="003B5FC3" w:rsidRPr="00343131" w:rsidRDefault="003B5FC3" w:rsidP="00343131">
      <w:pPr>
        <w:pStyle w:val="Default"/>
        <w:ind w:firstLine="360"/>
        <w:jc w:val="both"/>
        <w:rPr>
          <w:rFonts w:ascii="Times New Roman" w:hAnsi="Times New Roman" w:cs="Times New Roman"/>
          <w:color w:val="auto"/>
        </w:rPr>
      </w:pPr>
      <w:r w:rsidRPr="00343131">
        <w:rPr>
          <w:rFonts w:ascii="Times New Roman" w:hAnsi="Times New Roman" w:cs="Times New Roman"/>
          <w:color w:val="auto"/>
        </w:rPr>
        <w:t xml:space="preserve">Tādi dati un rādītāji kā samaksātās iemaksas valsts un pašvaldību budžetos, saņemtie un veiktie ziedojumi, no valsts vai pašvaldības budžeta saņemtais finansējums. Pārējie rādītāji un dati ir iegūti vai aprēķināti, izmantojot informāciju no kapitālsabiedrību gadu pārskatiem. </w:t>
      </w:r>
    </w:p>
    <w:p w14:paraId="139FE56F" w14:textId="77777777" w:rsidR="003B5FC3" w:rsidRPr="00343131" w:rsidRDefault="003B5FC3" w:rsidP="00343131">
      <w:pPr>
        <w:pStyle w:val="Default"/>
        <w:ind w:firstLine="360"/>
        <w:jc w:val="both"/>
        <w:rPr>
          <w:rFonts w:ascii="Times New Roman" w:hAnsi="Times New Roman" w:cs="Times New Roman"/>
          <w:color w:val="auto"/>
        </w:rPr>
      </w:pPr>
      <w:r w:rsidRPr="00343131">
        <w:rPr>
          <w:rFonts w:ascii="Times New Roman" w:hAnsi="Times New Roman" w:cs="Times New Roman"/>
          <w:color w:val="auto"/>
        </w:rPr>
        <w:t xml:space="preserve">Rādītāji sagatavoti pēc vienotas metodikas, bet iespējamas atšķirības, jo katra kapitālsabiedrība informāciju, kas tika iesniegta kapitālsabiedrības darbības rezultātu izvērtēšanai, ir sagatavojusi individuāli, atbilstoši savai darbības specifikai. Informācija pēc iespējas atlases veidā tika pārbaudīta, salīdzinot ar publiski pieejamo informāciju, uzticoties publisko pārskatu sagatavotāju kompetencei un atbildībai. Tādi finanšu  rādītāji kā pašu  kapitāla </w:t>
      </w:r>
      <w:proofErr w:type="spellStart"/>
      <w:r w:rsidRPr="00343131">
        <w:rPr>
          <w:rFonts w:ascii="Times New Roman" w:hAnsi="Times New Roman" w:cs="Times New Roman"/>
          <w:color w:val="auto"/>
        </w:rPr>
        <w:t>atdeve</w:t>
      </w:r>
      <w:proofErr w:type="spellEnd"/>
      <w:r w:rsidRPr="00343131">
        <w:rPr>
          <w:rFonts w:ascii="Times New Roman" w:hAnsi="Times New Roman" w:cs="Times New Roman"/>
          <w:color w:val="auto"/>
        </w:rPr>
        <w:t xml:space="preserve">, aktīvu </w:t>
      </w:r>
      <w:proofErr w:type="spellStart"/>
      <w:r w:rsidRPr="00343131">
        <w:rPr>
          <w:rFonts w:ascii="Times New Roman" w:hAnsi="Times New Roman" w:cs="Times New Roman"/>
          <w:color w:val="auto"/>
        </w:rPr>
        <w:t>atdeve</w:t>
      </w:r>
      <w:proofErr w:type="spellEnd"/>
      <w:r w:rsidRPr="00343131">
        <w:rPr>
          <w:rFonts w:ascii="Times New Roman" w:hAnsi="Times New Roman" w:cs="Times New Roman"/>
          <w:color w:val="auto"/>
        </w:rPr>
        <w:t xml:space="preserve">, rentabilitāte, apgrozāmo līdzekļu likviditāte, saistību īpatsvars bilancē aprēķināti izmantojot datus no kapitālsabiedrību gada pārskatiem: </w:t>
      </w:r>
    </w:p>
    <w:p w14:paraId="7831940F" w14:textId="77777777" w:rsidR="003B5FC3" w:rsidRPr="00343131" w:rsidRDefault="003B5FC3" w:rsidP="003B5FC3">
      <w:pPr>
        <w:pStyle w:val="Default"/>
        <w:numPr>
          <w:ilvl w:val="4"/>
          <w:numId w:val="10"/>
        </w:numPr>
        <w:spacing w:before="120" w:after="49"/>
        <w:ind w:left="851" w:hanging="284"/>
        <w:jc w:val="both"/>
        <w:rPr>
          <w:rFonts w:ascii="Times New Roman" w:hAnsi="Times New Roman" w:cs="Times New Roman"/>
          <w:color w:val="auto"/>
        </w:rPr>
      </w:pPr>
      <w:r w:rsidRPr="00343131">
        <w:rPr>
          <w:rFonts w:ascii="Times New Roman" w:hAnsi="Times New Roman" w:cs="Times New Roman"/>
          <w:color w:val="auto"/>
        </w:rPr>
        <w:t xml:space="preserve">pašu kapitāla </w:t>
      </w:r>
      <w:proofErr w:type="spellStart"/>
      <w:r w:rsidRPr="00343131">
        <w:rPr>
          <w:rFonts w:ascii="Times New Roman" w:hAnsi="Times New Roman" w:cs="Times New Roman"/>
          <w:color w:val="auto"/>
        </w:rPr>
        <w:t>atdeve</w:t>
      </w:r>
      <w:proofErr w:type="spellEnd"/>
      <w:r w:rsidRPr="00343131">
        <w:rPr>
          <w:rFonts w:ascii="Times New Roman" w:hAnsi="Times New Roman" w:cs="Times New Roman"/>
          <w:color w:val="auto"/>
        </w:rPr>
        <w:t xml:space="preserve"> – peļņas un pašu kapitāla attiecība izteikta procentos, </w:t>
      </w:r>
    </w:p>
    <w:p w14:paraId="210A0142" w14:textId="77777777" w:rsidR="003B5FC3" w:rsidRPr="00343131" w:rsidRDefault="003B5FC3" w:rsidP="003B5FC3">
      <w:pPr>
        <w:pStyle w:val="Default"/>
        <w:numPr>
          <w:ilvl w:val="4"/>
          <w:numId w:val="10"/>
        </w:numPr>
        <w:spacing w:before="120" w:after="49"/>
        <w:ind w:left="851" w:hanging="284"/>
        <w:jc w:val="both"/>
        <w:rPr>
          <w:rFonts w:ascii="Times New Roman" w:hAnsi="Times New Roman" w:cs="Times New Roman"/>
          <w:color w:val="auto"/>
        </w:rPr>
      </w:pPr>
      <w:r w:rsidRPr="00343131">
        <w:rPr>
          <w:rFonts w:ascii="Times New Roman" w:hAnsi="Times New Roman" w:cs="Times New Roman"/>
          <w:color w:val="auto"/>
        </w:rPr>
        <w:t xml:space="preserve">aktīvu </w:t>
      </w:r>
      <w:proofErr w:type="spellStart"/>
      <w:r w:rsidRPr="00343131">
        <w:rPr>
          <w:rFonts w:ascii="Times New Roman" w:hAnsi="Times New Roman" w:cs="Times New Roman"/>
          <w:color w:val="auto"/>
        </w:rPr>
        <w:t>atdeve</w:t>
      </w:r>
      <w:proofErr w:type="spellEnd"/>
      <w:r w:rsidRPr="00343131">
        <w:rPr>
          <w:rFonts w:ascii="Times New Roman" w:hAnsi="Times New Roman" w:cs="Times New Roman"/>
          <w:color w:val="auto"/>
        </w:rPr>
        <w:t xml:space="preserve"> – peļņas un kopējo aktīvu attiecība izteikta procentos, </w:t>
      </w:r>
    </w:p>
    <w:p w14:paraId="17DEF38E" w14:textId="77777777" w:rsidR="003B5FC3" w:rsidRPr="00343131" w:rsidRDefault="003B5FC3" w:rsidP="003B5FC3">
      <w:pPr>
        <w:pStyle w:val="Default"/>
        <w:numPr>
          <w:ilvl w:val="4"/>
          <w:numId w:val="10"/>
        </w:numPr>
        <w:spacing w:after="49"/>
        <w:ind w:left="851" w:hanging="284"/>
        <w:jc w:val="both"/>
        <w:rPr>
          <w:rFonts w:ascii="Times New Roman" w:hAnsi="Times New Roman" w:cs="Times New Roman"/>
          <w:color w:val="auto"/>
        </w:rPr>
      </w:pPr>
      <w:r w:rsidRPr="00343131">
        <w:rPr>
          <w:rFonts w:ascii="Times New Roman" w:hAnsi="Times New Roman" w:cs="Times New Roman"/>
          <w:color w:val="auto"/>
        </w:rPr>
        <w:t xml:space="preserve">rentabilitāte – peļņas un neto apgrozījuma attiecība izteikta procentos, </w:t>
      </w:r>
    </w:p>
    <w:p w14:paraId="7BD7AAAC" w14:textId="5CEF86BD" w:rsidR="004B1286" w:rsidRPr="007B5EB6" w:rsidRDefault="003B5FC3" w:rsidP="007B5EB6">
      <w:pPr>
        <w:pStyle w:val="Default"/>
        <w:numPr>
          <w:ilvl w:val="4"/>
          <w:numId w:val="10"/>
        </w:numPr>
        <w:ind w:left="851" w:hanging="284"/>
        <w:jc w:val="both"/>
        <w:rPr>
          <w:rFonts w:ascii="Times New Roman" w:hAnsi="Times New Roman" w:cs="Times New Roman"/>
          <w:color w:val="auto"/>
        </w:rPr>
      </w:pPr>
      <w:r w:rsidRPr="00343131">
        <w:rPr>
          <w:rFonts w:ascii="Times New Roman" w:hAnsi="Times New Roman" w:cs="Times New Roman"/>
          <w:color w:val="auto"/>
        </w:rPr>
        <w:t xml:space="preserve">apgrozāmo līdzekļu likviditāte – apgrozāmo līdzekļu un īstermiņa kreditoru attiecība, </w:t>
      </w:r>
    </w:p>
    <w:p w14:paraId="299B2944" w14:textId="77777777" w:rsidR="003B5FC3" w:rsidRPr="00343131" w:rsidRDefault="003B5FC3" w:rsidP="007B5EB6">
      <w:pPr>
        <w:pStyle w:val="Default"/>
        <w:numPr>
          <w:ilvl w:val="1"/>
          <w:numId w:val="10"/>
        </w:numPr>
        <w:ind w:left="851" w:hanging="284"/>
        <w:rPr>
          <w:rFonts w:ascii="Times New Roman" w:hAnsi="Times New Roman" w:cs="Times New Roman"/>
          <w:color w:val="auto"/>
        </w:rPr>
      </w:pPr>
      <w:r w:rsidRPr="00343131">
        <w:rPr>
          <w:rFonts w:ascii="Times New Roman" w:hAnsi="Times New Roman" w:cs="Times New Roman"/>
          <w:color w:val="auto"/>
        </w:rPr>
        <w:t xml:space="preserve">saistību īpatsvars bilancē – īstermiņa un ilgtermiņa kreditoru kopsummas un kopējo aktīvu attiecība izteikta procentos. </w:t>
      </w:r>
    </w:p>
    <w:p w14:paraId="2AAA74FA" w14:textId="78DFB770" w:rsidR="003B5FC3" w:rsidRPr="007B5EB6" w:rsidRDefault="003B5FC3" w:rsidP="007B5EB6">
      <w:pPr>
        <w:pStyle w:val="Sarakstarindkopa"/>
        <w:numPr>
          <w:ilvl w:val="1"/>
          <w:numId w:val="10"/>
        </w:numPr>
        <w:autoSpaceDE w:val="0"/>
        <w:autoSpaceDN w:val="0"/>
        <w:adjustRightInd w:val="0"/>
        <w:spacing w:after="0" w:line="240" w:lineRule="auto"/>
        <w:ind w:left="851" w:hanging="284"/>
        <w:rPr>
          <w:rFonts w:ascii="Times New Roman" w:hAnsi="Times New Roman" w:cs="Times New Roman"/>
          <w:sz w:val="24"/>
          <w:szCs w:val="24"/>
          <w:lang w:val="lv-LV"/>
        </w:rPr>
      </w:pPr>
      <w:r w:rsidRPr="00343131">
        <w:rPr>
          <w:rFonts w:ascii="Times New Roman" w:hAnsi="Times New Roman" w:cs="Times New Roman"/>
          <w:sz w:val="24"/>
          <w:szCs w:val="24"/>
          <w:lang w:val="lv-LV"/>
        </w:rPr>
        <w:t xml:space="preserve">rentabilitāte – peļņas un apgrozījuma attiecība, izteikta procentos; </w:t>
      </w:r>
    </w:p>
    <w:p w14:paraId="528225B8" w14:textId="0A07ECCE" w:rsidR="003B5FC3" w:rsidRPr="007B5EB6" w:rsidRDefault="003B5FC3" w:rsidP="007B5EB6">
      <w:pPr>
        <w:pStyle w:val="Sarakstarindkopa"/>
        <w:numPr>
          <w:ilvl w:val="1"/>
          <w:numId w:val="10"/>
        </w:numPr>
        <w:autoSpaceDE w:val="0"/>
        <w:autoSpaceDN w:val="0"/>
        <w:adjustRightInd w:val="0"/>
        <w:spacing w:after="0" w:line="240" w:lineRule="auto"/>
        <w:ind w:left="851" w:hanging="284"/>
        <w:rPr>
          <w:rFonts w:ascii="Times New Roman" w:hAnsi="Times New Roman" w:cs="Times New Roman"/>
          <w:sz w:val="24"/>
          <w:szCs w:val="24"/>
          <w:lang w:val="lv-LV"/>
        </w:rPr>
      </w:pPr>
      <w:r w:rsidRPr="00343131">
        <w:rPr>
          <w:rFonts w:ascii="Times New Roman" w:hAnsi="Times New Roman" w:cs="Times New Roman"/>
          <w:sz w:val="24"/>
          <w:szCs w:val="24"/>
          <w:lang w:val="lv-LV"/>
        </w:rPr>
        <w:t xml:space="preserve">kopējā likviditāte – apgrozāmie līdzekļi (debitoru parādi, krājumi, nauda) un īstermiņa kreditoru attiecība; </w:t>
      </w:r>
    </w:p>
    <w:p w14:paraId="65EDEBD8" w14:textId="77777777" w:rsidR="003B5FC3" w:rsidRPr="00343131" w:rsidRDefault="003B5FC3" w:rsidP="007B5EB6">
      <w:pPr>
        <w:pStyle w:val="Sarakstarindkopa"/>
        <w:autoSpaceDE w:val="0"/>
        <w:autoSpaceDN w:val="0"/>
        <w:adjustRightInd w:val="0"/>
        <w:spacing w:after="0" w:line="240" w:lineRule="auto"/>
        <w:ind w:left="851" w:hanging="284"/>
        <w:rPr>
          <w:rFonts w:ascii="Times New Roman" w:hAnsi="Times New Roman" w:cs="Times New Roman"/>
          <w:sz w:val="10"/>
          <w:szCs w:val="10"/>
          <w:lang w:val="lv-LV"/>
        </w:rPr>
      </w:pPr>
    </w:p>
    <w:p w14:paraId="737D9BCD" w14:textId="77777777" w:rsidR="003B5FC3" w:rsidRPr="00343131" w:rsidRDefault="003B5FC3" w:rsidP="003B5FC3">
      <w:pPr>
        <w:pStyle w:val="Sarakstarindkopa"/>
        <w:numPr>
          <w:ilvl w:val="1"/>
          <w:numId w:val="10"/>
        </w:numPr>
        <w:autoSpaceDE w:val="0"/>
        <w:autoSpaceDN w:val="0"/>
        <w:adjustRightInd w:val="0"/>
        <w:spacing w:before="120" w:after="49" w:line="240" w:lineRule="auto"/>
        <w:ind w:left="851" w:hanging="284"/>
        <w:rPr>
          <w:rFonts w:ascii="Times New Roman" w:hAnsi="Times New Roman" w:cs="Times New Roman"/>
          <w:sz w:val="24"/>
          <w:szCs w:val="24"/>
          <w:lang w:val="lv-LV"/>
        </w:rPr>
      </w:pPr>
      <w:r w:rsidRPr="00343131">
        <w:rPr>
          <w:rFonts w:ascii="Times New Roman" w:hAnsi="Times New Roman" w:cs="Times New Roman"/>
          <w:sz w:val="24"/>
          <w:szCs w:val="24"/>
          <w:lang w:val="lv-LV"/>
        </w:rPr>
        <w:t xml:space="preserve">saistību īpatsvars – visu saistību un pašu kapitāla attiecība. </w:t>
      </w:r>
    </w:p>
    <w:p w14:paraId="34CEFB9D" w14:textId="77777777" w:rsidR="003B5FC3" w:rsidRPr="00706472" w:rsidRDefault="003B5FC3" w:rsidP="00706472">
      <w:pPr>
        <w:pStyle w:val="Default"/>
        <w:ind w:firstLine="567"/>
        <w:jc w:val="both"/>
        <w:rPr>
          <w:rFonts w:ascii="Times New Roman" w:hAnsi="Times New Roman" w:cs="Times New Roman"/>
          <w:color w:val="auto"/>
        </w:rPr>
      </w:pPr>
      <w:r w:rsidRPr="00706472">
        <w:rPr>
          <w:rFonts w:ascii="Times New Roman" w:hAnsi="Times New Roman" w:cs="Times New Roman"/>
          <w:color w:val="auto"/>
        </w:rPr>
        <w:t xml:space="preserve">Samaksātās iemaksas valsts un pašvaldību budžetos ietver iemaksu bilanci par pievienotās vērtības nodokli, nekustamā īpašuma nodokli, valsts sociālās apdrošināšanas obligātajām iemaksām, iedzīvotāju ienākuma nodokli, uzņēmuma ienākuma nodokli, elektroenerģijas nodokli, dabas resursu nodokli un citus nodokļus un nodevas, kā arī pašvaldības budžetā samaksātās dividendes.  </w:t>
      </w:r>
    </w:p>
    <w:p w14:paraId="03977E7F" w14:textId="77777777" w:rsidR="003B5FC3" w:rsidRPr="00706472" w:rsidRDefault="003B5FC3" w:rsidP="00706472">
      <w:pPr>
        <w:pStyle w:val="Default"/>
        <w:ind w:firstLine="567"/>
        <w:jc w:val="both"/>
        <w:rPr>
          <w:rFonts w:ascii="Times New Roman" w:hAnsi="Times New Roman" w:cs="Times New Roman"/>
          <w:color w:val="auto"/>
        </w:rPr>
      </w:pPr>
      <w:r w:rsidRPr="00706472">
        <w:rPr>
          <w:rFonts w:ascii="Times New Roman" w:hAnsi="Times New Roman" w:cs="Times New Roman"/>
          <w:color w:val="auto"/>
        </w:rPr>
        <w:t xml:space="preserve">Vidējā bruto atlīdzība uz vienu nodarbināto gadā aprēķināta, izmantojot kapitālsabiedrības gada pārskatā iekļautās personāla izmaksas un vidējo darbinieku skaitu. </w:t>
      </w:r>
    </w:p>
    <w:p w14:paraId="6BF1B96A" w14:textId="3C2188EC" w:rsidR="00C6089C" w:rsidRPr="00CB088B" w:rsidRDefault="00F16975" w:rsidP="00B75B1D">
      <w:pPr>
        <w:pStyle w:val="Default"/>
        <w:jc w:val="both"/>
        <w:rPr>
          <w:rFonts w:ascii="Times New Roman" w:hAnsi="Times New Roman" w:cs="Times New Roman"/>
          <w:color w:val="auto"/>
        </w:rPr>
      </w:pPr>
      <w:r w:rsidRPr="00CB088B">
        <w:rPr>
          <w:rFonts w:ascii="Times New Roman" w:hAnsi="Times New Roman" w:cs="Times New Roman"/>
          <w:color w:val="auto"/>
        </w:rPr>
        <w:t xml:space="preserve">Šajā pārskatā analizēti kapitālsabiedrību finanšu dati par </w:t>
      </w:r>
      <w:r w:rsidR="00AF7B09" w:rsidRPr="00CB088B">
        <w:rPr>
          <w:rFonts w:ascii="Times New Roman" w:hAnsi="Times New Roman" w:cs="Times New Roman"/>
          <w:color w:val="auto"/>
        </w:rPr>
        <w:t xml:space="preserve">periodu no </w:t>
      </w:r>
      <w:r w:rsidRPr="00CB088B">
        <w:rPr>
          <w:rFonts w:ascii="Times New Roman" w:hAnsi="Times New Roman" w:cs="Times New Roman"/>
          <w:color w:val="auto"/>
        </w:rPr>
        <w:t>202</w:t>
      </w:r>
      <w:r w:rsidR="00AF7B09" w:rsidRPr="00CB088B">
        <w:rPr>
          <w:rFonts w:ascii="Times New Roman" w:hAnsi="Times New Roman" w:cs="Times New Roman"/>
          <w:color w:val="auto"/>
        </w:rPr>
        <w:t>1.gada</w:t>
      </w:r>
      <w:r w:rsidRPr="00CB088B">
        <w:rPr>
          <w:rFonts w:ascii="Times New Roman" w:hAnsi="Times New Roman" w:cs="Times New Roman"/>
          <w:color w:val="auto"/>
        </w:rPr>
        <w:t xml:space="preserve"> </w:t>
      </w:r>
      <w:r w:rsidR="00AF7B09" w:rsidRPr="00CB088B">
        <w:rPr>
          <w:rFonts w:ascii="Times New Roman" w:hAnsi="Times New Roman" w:cs="Times New Roman"/>
          <w:color w:val="auto"/>
        </w:rPr>
        <w:t>līdz</w:t>
      </w:r>
      <w:r w:rsidRPr="00CB088B">
        <w:rPr>
          <w:rFonts w:ascii="Times New Roman" w:hAnsi="Times New Roman" w:cs="Times New Roman"/>
          <w:color w:val="auto"/>
        </w:rPr>
        <w:t xml:space="preserve"> 2023.gad</w:t>
      </w:r>
      <w:r w:rsidR="00AF7B09" w:rsidRPr="00CB088B">
        <w:rPr>
          <w:rFonts w:ascii="Times New Roman" w:hAnsi="Times New Roman" w:cs="Times New Roman"/>
          <w:color w:val="auto"/>
        </w:rPr>
        <w:t>am.</w:t>
      </w:r>
    </w:p>
    <w:p w14:paraId="4681282F" w14:textId="77777777" w:rsidR="00325E25" w:rsidRDefault="00325E25" w:rsidP="00B75B1D">
      <w:pPr>
        <w:pStyle w:val="Default"/>
        <w:jc w:val="both"/>
        <w:rPr>
          <w:rFonts w:ascii="Times New Roman" w:hAnsi="Times New Roman" w:cs="Times New Roman"/>
          <w:color w:val="007BB8"/>
        </w:rPr>
      </w:pPr>
    </w:p>
    <w:p w14:paraId="7CD7E330" w14:textId="77777777" w:rsidR="00CB088B" w:rsidRPr="00B75B1D" w:rsidRDefault="00CB088B" w:rsidP="00B75B1D">
      <w:pPr>
        <w:pStyle w:val="Default"/>
        <w:jc w:val="both"/>
        <w:rPr>
          <w:rFonts w:ascii="Times New Roman" w:hAnsi="Times New Roman" w:cs="Times New Roman"/>
          <w:color w:val="007BB8"/>
        </w:rPr>
      </w:pPr>
    </w:p>
    <w:p w14:paraId="63F63BD7" w14:textId="77777777" w:rsidR="004B1286" w:rsidRDefault="004B1286" w:rsidP="003B5FC3">
      <w:pPr>
        <w:jc w:val="both"/>
        <w:rPr>
          <w:rFonts w:ascii="Times New Roman" w:hAnsi="Times New Roman" w:cs="Times New Roman"/>
          <w:b/>
          <w:color w:val="007BB8"/>
          <w:sz w:val="28"/>
          <w:szCs w:val="28"/>
          <w:lang w:val="lv-LV"/>
        </w:rPr>
      </w:pPr>
    </w:p>
    <w:p w14:paraId="2FB5D6E7" w14:textId="77777777" w:rsidR="00BD1C9A" w:rsidRDefault="00BD1C9A" w:rsidP="003B5FC3">
      <w:pPr>
        <w:jc w:val="both"/>
        <w:rPr>
          <w:rFonts w:ascii="Times New Roman" w:hAnsi="Times New Roman" w:cs="Times New Roman"/>
          <w:b/>
          <w:color w:val="007BB8"/>
          <w:sz w:val="28"/>
          <w:szCs w:val="28"/>
          <w:lang w:val="lv-LV"/>
        </w:rPr>
      </w:pPr>
    </w:p>
    <w:p w14:paraId="3DBCD3DE" w14:textId="77777777" w:rsidR="007B5EB6" w:rsidRDefault="007B5EB6" w:rsidP="003B5FC3">
      <w:pPr>
        <w:jc w:val="both"/>
        <w:rPr>
          <w:rFonts w:ascii="Times New Roman" w:hAnsi="Times New Roman" w:cs="Times New Roman"/>
          <w:b/>
          <w:color w:val="007BB8"/>
          <w:sz w:val="28"/>
          <w:szCs w:val="28"/>
          <w:lang w:val="lv-LV"/>
        </w:rPr>
      </w:pPr>
    </w:p>
    <w:p w14:paraId="1ED37B50" w14:textId="77777777" w:rsidR="007B5EB6" w:rsidRDefault="007B5EB6" w:rsidP="003B5FC3">
      <w:pPr>
        <w:jc w:val="both"/>
        <w:rPr>
          <w:rFonts w:ascii="Times New Roman" w:hAnsi="Times New Roman" w:cs="Times New Roman"/>
          <w:b/>
          <w:color w:val="007BB8"/>
          <w:sz w:val="28"/>
          <w:szCs w:val="28"/>
          <w:lang w:val="lv-LV"/>
        </w:rPr>
      </w:pPr>
    </w:p>
    <w:p w14:paraId="08E1D7CD" w14:textId="77777777" w:rsidR="00BD1C9A" w:rsidRDefault="00BD1C9A" w:rsidP="003B5FC3">
      <w:pPr>
        <w:jc w:val="both"/>
        <w:rPr>
          <w:rFonts w:ascii="Times New Roman" w:hAnsi="Times New Roman" w:cs="Times New Roman"/>
          <w:b/>
          <w:color w:val="007BB8"/>
          <w:sz w:val="28"/>
          <w:szCs w:val="28"/>
          <w:lang w:val="lv-LV"/>
        </w:rPr>
      </w:pPr>
    </w:p>
    <w:p w14:paraId="0BE80517" w14:textId="6417CBB0" w:rsidR="003B5FC3" w:rsidRPr="00911374" w:rsidRDefault="003B5FC3" w:rsidP="003B5FC3">
      <w:pPr>
        <w:jc w:val="both"/>
        <w:rPr>
          <w:rFonts w:ascii="Times New Roman" w:hAnsi="Times New Roman" w:cs="Times New Roman"/>
          <w:b/>
          <w:sz w:val="28"/>
          <w:szCs w:val="28"/>
          <w:lang w:val="lv-LV"/>
        </w:rPr>
      </w:pPr>
      <w:r w:rsidRPr="00911374">
        <w:rPr>
          <w:rFonts w:ascii="Times New Roman" w:hAnsi="Times New Roman" w:cs="Times New Roman"/>
          <w:b/>
          <w:sz w:val="28"/>
          <w:szCs w:val="28"/>
          <w:lang w:val="lv-LV"/>
        </w:rPr>
        <w:lastRenderedPageBreak/>
        <w:t xml:space="preserve">3. Kapitālsabiedrību darbības rezultāti </w:t>
      </w:r>
    </w:p>
    <w:p w14:paraId="5F17F16F" w14:textId="77777777" w:rsidR="003B5FC3" w:rsidRPr="00911374" w:rsidRDefault="003B5FC3" w:rsidP="003B5FC3">
      <w:pPr>
        <w:jc w:val="both"/>
        <w:rPr>
          <w:rFonts w:ascii="Times New Roman" w:hAnsi="Times New Roman" w:cs="Times New Roman"/>
          <w:b/>
          <w:sz w:val="24"/>
          <w:szCs w:val="24"/>
          <w:lang w:val="lv-LV"/>
        </w:rPr>
      </w:pPr>
      <w:r w:rsidRPr="00911374">
        <w:rPr>
          <w:rFonts w:ascii="Times New Roman" w:hAnsi="Times New Roman" w:cs="Times New Roman"/>
          <w:b/>
          <w:sz w:val="24"/>
          <w:szCs w:val="24"/>
          <w:lang w:val="lv-LV"/>
        </w:rPr>
        <w:t>3.1. Kapitālsabiedrību aktīvu kopapjoms</w:t>
      </w:r>
    </w:p>
    <w:p w14:paraId="6A93E729" w14:textId="01345FC5" w:rsidR="003B5FC3" w:rsidRDefault="003B5FC3" w:rsidP="00671945">
      <w:pPr>
        <w:spacing w:after="0"/>
        <w:jc w:val="both"/>
        <w:rPr>
          <w:rFonts w:ascii="Times New Roman" w:hAnsi="Times New Roman" w:cs="Times New Roman"/>
          <w:sz w:val="24"/>
          <w:szCs w:val="24"/>
          <w:lang w:val="lv-LV"/>
        </w:rPr>
      </w:pPr>
      <w:r w:rsidRPr="00911374">
        <w:rPr>
          <w:rFonts w:ascii="Times New Roman" w:hAnsi="Times New Roman" w:cs="Times New Roman"/>
          <w:sz w:val="24"/>
          <w:szCs w:val="24"/>
          <w:lang w:val="lv-LV"/>
        </w:rPr>
        <w:t>Pašvaldības kontrolēto kapitālsabiedrību kopējā aktīvu vērtība pēdēj</w:t>
      </w:r>
      <w:r w:rsidR="00132AD0" w:rsidRPr="00911374">
        <w:rPr>
          <w:rFonts w:ascii="Times New Roman" w:hAnsi="Times New Roman" w:cs="Times New Roman"/>
          <w:sz w:val="24"/>
          <w:szCs w:val="24"/>
          <w:lang w:val="lv-LV"/>
        </w:rPr>
        <w:t>ā</w:t>
      </w:r>
      <w:r w:rsidRPr="00911374">
        <w:rPr>
          <w:rFonts w:ascii="Times New Roman" w:hAnsi="Times New Roman" w:cs="Times New Roman"/>
          <w:sz w:val="24"/>
          <w:szCs w:val="24"/>
          <w:lang w:val="lv-LV"/>
        </w:rPr>
        <w:t xml:space="preserve"> </w:t>
      </w:r>
      <w:r w:rsidR="00CD41D4">
        <w:rPr>
          <w:rFonts w:ascii="Times New Roman" w:hAnsi="Times New Roman" w:cs="Times New Roman"/>
          <w:sz w:val="24"/>
          <w:szCs w:val="24"/>
          <w:lang w:val="lv-LV"/>
        </w:rPr>
        <w:t>2023.</w:t>
      </w:r>
      <w:r w:rsidRPr="00911374">
        <w:rPr>
          <w:rFonts w:ascii="Times New Roman" w:hAnsi="Times New Roman" w:cs="Times New Roman"/>
          <w:sz w:val="24"/>
          <w:szCs w:val="24"/>
          <w:lang w:val="lv-LV"/>
        </w:rPr>
        <w:t>gad</w:t>
      </w:r>
      <w:r w:rsidR="00132AD0" w:rsidRPr="00911374">
        <w:rPr>
          <w:rFonts w:ascii="Times New Roman" w:hAnsi="Times New Roman" w:cs="Times New Roman"/>
          <w:sz w:val="24"/>
          <w:szCs w:val="24"/>
          <w:lang w:val="lv-LV"/>
        </w:rPr>
        <w:t>ā</w:t>
      </w:r>
      <w:r w:rsidRPr="00911374">
        <w:rPr>
          <w:rFonts w:ascii="Times New Roman" w:hAnsi="Times New Roman" w:cs="Times New Roman"/>
          <w:sz w:val="24"/>
          <w:szCs w:val="24"/>
          <w:lang w:val="lv-LV"/>
        </w:rPr>
        <w:t xml:space="preserve"> </w:t>
      </w:r>
      <w:r w:rsidR="00132AD0" w:rsidRPr="00911374">
        <w:rPr>
          <w:rFonts w:ascii="Times New Roman" w:hAnsi="Times New Roman" w:cs="Times New Roman"/>
          <w:sz w:val="24"/>
          <w:szCs w:val="24"/>
          <w:lang w:val="lv-LV"/>
        </w:rPr>
        <w:t>ir</w:t>
      </w:r>
      <w:r w:rsidR="004B1286" w:rsidRPr="00911374">
        <w:rPr>
          <w:rFonts w:ascii="Times New Roman" w:hAnsi="Times New Roman" w:cs="Times New Roman"/>
          <w:sz w:val="24"/>
          <w:szCs w:val="24"/>
          <w:lang w:val="lv-LV"/>
        </w:rPr>
        <w:t xml:space="preserve"> krietni</w:t>
      </w:r>
      <w:r w:rsidR="00132AD0" w:rsidRPr="00911374">
        <w:rPr>
          <w:rFonts w:ascii="Times New Roman" w:hAnsi="Times New Roman" w:cs="Times New Roman"/>
          <w:sz w:val="24"/>
          <w:szCs w:val="24"/>
          <w:lang w:val="lv-LV"/>
        </w:rPr>
        <w:t xml:space="preserve"> palielināju</w:t>
      </w:r>
      <w:r w:rsidR="004B1286" w:rsidRPr="00911374">
        <w:rPr>
          <w:rFonts w:ascii="Times New Roman" w:hAnsi="Times New Roman" w:cs="Times New Roman"/>
          <w:sz w:val="24"/>
          <w:szCs w:val="24"/>
          <w:lang w:val="lv-LV"/>
        </w:rPr>
        <w:t>s</w:t>
      </w:r>
      <w:r w:rsidR="00132AD0" w:rsidRPr="00911374">
        <w:rPr>
          <w:rFonts w:ascii="Times New Roman" w:hAnsi="Times New Roman" w:cs="Times New Roman"/>
          <w:sz w:val="24"/>
          <w:szCs w:val="24"/>
          <w:lang w:val="lv-LV"/>
        </w:rPr>
        <w:t>ies</w:t>
      </w:r>
      <w:r w:rsidRPr="00911374">
        <w:rPr>
          <w:rFonts w:ascii="Times New Roman" w:hAnsi="Times New Roman" w:cs="Times New Roman"/>
          <w:sz w:val="24"/>
          <w:szCs w:val="24"/>
          <w:lang w:val="lv-LV"/>
        </w:rPr>
        <w:t xml:space="preserve">. </w:t>
      </w:r>
      <w:r w:rsidR="003406E9" w:rsidRPr="00911374">
        <w:rPr>
          <w:rFonts w:ascii="Times New Roman" w:hAnsi="Times New Roman" w:cs="Times New Roman"/>
          <w:sz w:val="24"/>
          <w:szCs w:val="24"/>
          <w:lang w:val="lv-LV"/>
        </w:rPr>
        <w:t>Salīdz</w:t>
      </w:r>
      <w:r w:rsidR="00F520DE" w:rsidRPr="00911374">
        <w:rPr>
          <w:rFonts w:ascii="Times New Roman" w:hAnsi="Times New Roman" w:cs="Times New Roman"/>
          <w:sz w:val="24"/>
          <w:szCs w:val="24"/>
          <w:lang w:val="lv-LV"/>
        </w:rPr>
        <w:t>i</w:t>
      </w:r>
      <w:r w:rsidR="003406E9" w:rsidRPr="00911374">
        <w:rPr>
          <w:rFonts w:ascii="Times New Roman" w:hAnsi="Times New Roman" w:cs="Times New Roman"/>
          <w:sz w:val="24"/>
          <w:szCs w:val="24"/>
          <w:lang w:val="lv-LV"/>
        </w:rPr>
        <w:t xml:space="preserve">not 2023.gadu ar 2022.gadu, kopējie aktīvi ir pieauguši par </w:t>
      </w:r>
      <w:r w:rsidR="00AA6AE2" w:rsidRPr="00911374">
        <w:rPr>
          <w:rFonts w:ascii="Times New Roman" w:hAnsi="Times New Roman" w:cs="Times New Roman"/>
          <w:sz w:val="24"/>
          <w:szCs w:val="24"/>
          <w:lang w:val="lv-LV"/>
        </w:rPr>
        <w:t>7 224 240</w:t>
      </w:r>
      <w:r w:rsidR="003406E9" w:rsidRPr="00911374">
        <w:rPr>
          <w:rFonts w:ascii="Times New Roman" w:hAnsi="Times New Roman" w:cs="Times New Roman"/>
          <w:sz w:val="24"/>
          <w:szCs w:val="24"/>
          <w:lang w:val="lv-LV"/>
        </w:rPr>
        <w:t xml:space="preserve"> </w:t>
      </w:r>
      <w:proofErr w:type="spellStart"/>
      <w:r w:rsidR="003406E9" w:rsidRPr="00911374">
        <w:rPr>
          <w:rFonts w:ascii="Times New Roman" w:hAnsi="Times New Roman" w:cs="Times New Roman"/>
          <w:sz w:val="24"/>
          <w:szCs w:val="24"/>
          <w:lang w:val="lv-LV"/>
        </w:rPr>
        <w:t>euro</w:t>
      </w:r>
      <w:proofErr w:type="spellEnd"/>
      <w:r w:rsidR="003406E9" w:rsidRPr="00911374">
        <w:rPr>
          <w:rFonts w:ascii="Times New Roman" w:hAnsi="Times New Roman" w:cs="Times New Roman"/>
          <w:sz w:val="24"/>
          <w:szCs w:val="24"/>
          <w:lang w:val="lv-LV"/>
        </w:rPr>
        <w:t xml:space="preserve"> jeb par </w:t>
      </w:r>
      <w:r w:rsidR="00911374" w:rsidRPr="00911374">
        <w:rPr>
          <w:rFonts w:ascii="Times New Roman" w:hAnsi="Times New Roman" w:cs="Times New Roman"/>
          <w:sz w:val="24"/>
          <w:szCs w:val="24"/>
          <w:lang w:val="lv-LV"/>
        </w:rPr>
        <w:t>62</w:t>
      </w:r>
      <w:r w:rsidR="003406E9" w:rsidRPr="00911374">
        <w:rPr>
          <w:rFonts w:ascii="Times New Roman" w:hAnsi="Times New Roman" w:cs="Times New Roman"/>
          <w:sz w:val="24"/>
          <w:szCs w:val="24"/>
          <w:lang w:val="lv-LV"/>
        </w:rPr>
        <w:t xml:space="preserve"> % </w:t>
      </w:r>
      <w:r w:rsidR="00911374">
        <w:rPr>
          <w:rFonts w:ascii="Times New Roman" w:hAnsi="Times New Roman" w:cs="Times New Roman"/>
          <w:sz w:val="24"/>
          <w:szCs w:val="24"/>
          <w:lang w:val="lv-LV"/>
        </w:rPr>
        <w:t>.</w:t>
      </w:r>
    </w:p>
    <w:p w14:paraId="4E1C64F7" w14:textId="77777777" w:rsidR="00671945" w:rsidRPr="007A19C1" w:rsidRDefault="00671945" w:rsidP="00671945">
      <w:pPr>
        <w:spacing w:after="0"/>
        <w:jc w:val="both"/>
        <w:rPr>
          <w:rFonts w:ascii="Times New Roman" w:hAnsi="Times New Roman" w:cs="Times New Roman"/>
          <w:sz w:val="24"/>
          <w:szCs w:val="24"/>
          <w:lang w:val="lv-LV"/>
        </w:rPr>
      </w:pPr>
    </w:p>
    <w:p w14:paraId="4717F306" w14:textId="2B589A1D" w:rsidR="003B5FC3" w:rsidRPr="00B768AC" w:rsidRDefault="003B5FC3" w:rsidP="003B5FC3">
      <w:pPr>
        <w:jc w:val="right"/>
        <w:rPr>
          <w:rFonts w:ascii="Times New Roman" w:hAnsi="Times New Roman" w:cs="Times New Roman"/>
          <w:b/>
          <w:i/>
          <w:sz w:val="20"/>
          <w:szCs w:val="20"/>
        </w:rPr>
      </w:pPr>
      <w:proofErr w:type="spellStart"/>
      <w:r w:rsidRPr="00B768AC">
        <w:rPr>
          <w:rFonts w:ascii="Times New Roman" w:hAnsi="Times New Roman" w:cs="Times New Roman"/>
          <w:i/>
          <w:sz w:val="20"/>
          <w:szCs w:val="20"/>
        </w:rPr>
        <w:t>Attēls</w:t>
      </w:r>
      <w:proofErr w:type="spellEnd"/>
      <w:r w:rsidRPr="00B768AC">
        <w:rPr>
          <w:rFonts w:ascii="Times New Roman" w:hAnsi="Times New Roman" w:cs="Times New Roman"/>
          <w:i/>
          <w:sz w:val="20"/>
          <w:szCs w:val="20"/>
        </w:rPr>
        <w:t xml:space="preserve"> Nr.</w:t>
      </w:r>
      <w:r w:rsidR="009C7388">
        <w:rPr>
          <w:rFonts w:ascii="Times New Roman" w:hAnsi="Times New Roman" w:cs="Times New Roman"/>
          <w:i/>
          <w:sz w:val="20"/>
          <w:szCs w:val="20"/>
        </w:rPr>
        <w:t>1</w:t>
      </w:r>
    </w:p>
    <w:p w14:paraId="7CD312EE" w14:textId="4F7495DE" w:rsidR="003B5FC3" w:rsidRPr="00776FC4" w:rsidRDefault="001D544C" w:rsidP="003B5FC3">
      <w:pPr>
        <w:jc w:val="both"/>
        <w:rPr>
          <w:b/>
        </w:rPr>
      </w:pPr>
      <w:r>
        <w:rPr>
          <w:noProof/>
          <w14:ligatures w14:val="standardContextual"/>
        </w:rPr>
        <w:drawing>
          <wp:inline distT="0" distB="0" distL="0" distR="0" wp14:anchorId="46A63F7D" wp14:editId="4CF00318">
            <wp:extent cx="5660020" cy="2546431"/>
            <wp:effectExtent l="0" t="0" r="0" b="6350"/>
            <wp:docPr id="1767349180" name="Diagramma 1">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583BD33" w14:textId="77777777" w:rsidR="00021487" w:rsidRDefault="00021487" w:rsidP="003B5FC3">
      <w:pPr>
        <w:rPr>
          <w:rFonts w:ascii="Times New Roman" w:hAnsi="Times New Roman" w:cs="Times New Roman"/>
          <w:i/>
          <w:sz w:val="20"/>
          <w:szCs w:val="20"/>
        </w:rPr>
      </w:pPr>
    </w:p>
    <w:p w14:paraId="57BC3A57" w14:textId="601C6A92" w:rsidR="003B5FC3" w:rsidRPr="000F7E8A" w:rsidRDefault="003F25EE" w:rsidP="00671945">
      <w:pPr>
        <w:autoSpaceDE w:val="0"/>
        <w:autoSpaceDN w:val="0"/>
        <w:adjustRightInd w:val="0"/>
        <w:spacing w:after="0" w:line="240" w:lineRule="auto"/>
        <w:jc w:val="both"/>
        <w:rPr>
          <w:rFonts w:ascii="Times New Roman" w:hAnsi="Times New Roman" w:cs="Times New Roman"/>
          <w:sz w:val="24"/>
          <w:szCs w:val="24"/>
          <w:lang w:val="lv-LV"/>
          <w14:ligatures w14:val="standardContextual"/>
        </w:rPr>
      </w:pPr>
      <w:r w:rsidRPr="000F7E8A">
        <w:rPr>
          <w:rFonts w:ascii="Times New Roman" w:hAnsi="Times New Roman" w:cs="Times New Roman"/>
          <w:sz w:val="24"/>
          <w:szCs w:val="24"/>
          <w:lang w:val="lv-LV"/>
          <w14:ligatures w14:val="standardContextual"/>
        </w:rPr>
        <w:t>Apgrozāmie līdzekļi ir uzņēmuma rīcībā esošie resursi, kas</w:t>
      </w:r>
      <w:r w:rsidR="009B10A0" w:rsidRPr="000F7E8A">
        <w:rPr>
          <w:rFonts w:ascii="Times New Roman" w:hAnsi="Times New Roman" w:cs="Times New Roman"/>
          <w:sz w:val="24"/>
          <w:szCs w:val="24"/>
          <w:lang w:val="lv-LV"/>
          <w14:ligatures w14:val="standardContextual"/>
        </w:rPr>
        <w:t xml:space="preserve"> </w:t>
      </w:r>
      <w:r w:rsidRPr="000F7E8A">
        <w:rPr>
          <w:rFonts w:ascii="Times New Roman" w:hAnsi="Times New Roman" w:cs="Times New Roman"/>
          <w:sz w:val="24"/>
          <w:szCs w:val="24"/>
          <w:lang w:val="lv-LV"/>
          <w14:ligatures w14:val="standardContextual"/>
        </w:rPr>
        <w:t>pieejami ikdienas darījumu veikšanai un tiek izmantoti, lai nodrošinātu</w:t>
      </w:r>
      <w:r w:rsidR="007B5EB6" w:rsidRPr="000F7E8A">
        <w:rPr>
          <w:rFonts w:ascii="Times New Roman" w:hAnsi="Times New Roman" w:cs="Times New Roman"/>
          <w:sz w:val="24"/>
          <w:szCs w:val="24"/>
          <w:lang w:val="lv-LV"/>
          <w14:ligatures w14:val="standardContextual"/>
        </w:rPr>
        <w:t xml:space="preserve"> </w:t>
      </w:r>
      <w:r w:rsidRPr="000F7E8A">
        <w:rPr>
          <w:rFonts w:ascii="Times New Roman" w:hAnsi="Times New Roman" w:cs="Times New Roman"/>
          <w:sz w:val="24"/>
          <w:szCs w:val="24"/>
          <w:lang w:val="lv-LV"/>
          <w14:ligatures w14:val="standardContextual"/>
        </w:rPr>
        <w:t>produktu ražošanas (pakalpojumu sniegšanas) nepārtrauktību</w:t>
      </w:r>
      <w:r w:rsidR="006F5145">
        <w:rPr>
          <w:rFonts w:ascii="Times New Roman" w:hAnsi="Times New Roman" w:cs="Times New Roman"/>
          <w:sz w:val="24"/>
          <w:szCs w:val="24"/>
          <w:lang w:val="lv-LV"/>
          <w14:ligatures w14:val="standardContextual"/>
        </w:rPr>
        <w:t>,</w:t>
      </w:r>
      <w:r w:rsidR="006F5145" w:rsidRPr="006F5145">
        <w:rPr>
          <w:rFonts w:ascii="Times New Roman" w:hAnsi="Times New Roman" w:cs="Times New Roman"/>
          <w:sz w:val="24"/>
          <w:szCs w:val="24"/>
          <w:lang w:val="lv-LV"/>
        </w:rPr>
        <w:t xml:space="preserve"> </w:t>
      </w:r>
      <w:r w:rsidR="006F5145" w:rsidRPr="00660362">
        <w:rPr>
          <w:rFonts w:ascii="Times New Roman" w:hAnsi="Times New Roman" w:cs="Times New Roman"/>
          <w:sz w:val="24"/>
          <w:szCs w:val="24"/>
          <w:lang w:val="lv-LV"/>
        </w:rPr>
        <w:t>apgrozāmie līdzekļi ir palielinājušies par 1 499 201 EUR jeb 49% - 2023.gadā tie sastāda 3 028 397 EUR .</w:t>
      </w:r>
    </w:p>
    <w:p w14:paraId="488CA61C" w14:textId="77777777" w:rsidR="00BB5C11" w:rsidRDefault="00BB5C11" w:rsidP="00671945">
      <w:pPr>
        <w:autoSpaceDE w:val="0"/>
        <w:autoSpaceDN w:val="0"/>
        <w:adjustRightInd w:val="0"/>
        <w:spacing w:after="0" w:line="240" w:lineRule="auto"/>
        <w:jc w:val="both"/>
        <w:rPr>
          <w:rFonts w:ascii="Times New Roman" w:hAnsi="Times New Roman" w:cs="Times New Roman"/>
          <w:color w:val="ED0000"/>
          <w:sz w:val="24"/>
          <w:szCs w:val="24"/>
          <w:lang w:val="lv-LV"/>
          <w14:ligatures w14:val="standardContextual"/>
        </w:rPr>
      </w:pPr>
    </w:p>
    <w:p w14:paraId="1156BC6F" w14:textId="56A5C893" w:rsidR="00671945" w:rsidRPr="00BB5C11" w:rsidRDefault="00BB5C11" w:rsidP="00BB5C11">
      <w:pPr>
        <w:jc w:val="right"/>
        <w:rPr>
          <w:rFonts w:ascii="Times New Roman" w:hAnsi="Times New Roman" w:cs="Times New Roman"/>
          <w:i/>
          <w:sz w:val="20"/>
          <w:szCs w:val="20"/>
          <w:lang w:val="lv-LV"/>
        </w:rPr>
      </w:pPr>
      <w:r w:rsidRPr="007A19C1">
        <w:rPr>
          <w:rFonts w:ascii="Times New Roman" w:hAnsi="Times New Roman" w:cs="Times New Roman"/>
          <w:i/>
          <w:sz w:val="20"/>
          <w:szCs w:val="20"/>
          <w:lang w:val="lv-LV"/>
        </w:rPr>
        <w:t>Attēls Nr.</w:t>
      </w:r>
      <w:r>
        <w:rPr>
          <w:rFonts w:ascii="Times New Roman" w:hAnsi="Times New Roman" w:cs="Times New Roman"/>
          <w:i/>
          <w:sz w:val="20"/>
          <w:szCs w:val="20"/>
          <w:lang w:val="lv-LV"/>
        </w:rPr>
        <w:t>2</w:t>
      </w:r>
    </w:p>
    <w:p w14:paraId="4AE72BCB" w14:textId="77777777" w:rsidR="00671945" w:rsidRDefault="00002353" w:rsidP="00671945">
      <w:pPr>
        <w:spacing w:after="0"/>
        <w:jc w:val="both"/>
        <w:rPr>
          <w:rFonts w:ascii="Times New Roman" w:hAnsi="Times New Roman" w:cs="Times New Roman"/>
          <w:color w:val="ED0000"/>
          <w:sz w:val="24"/>
          <w:szCs w:val="24"/>
          <w:lang w:val="lv-LV"/>
        </w:rPr>
      </w:pPr>
      <w:r>
        <w:rPr>
          <w:noProof/>
          <w14:ligatures w14:val="standardContextual"/>
        </w:rPr>
        <w:drawing>
          <wp:inline distT="0" distB="0" distL="0" distR="0" wp14:anchorId="7CD20E67" wp14:editId="3C67C188">
            <wp:extent cx="5676900" cy="2390775"/>
            <wp:effectExtent l="0" t="0" r="0" b="9525"/>
            <wp:docPr id="26388206" name="Diagramma 1">
              <a:extLst xmlns:a="http://schemas.openxmlformats.org/drawingml/2006/main">
                <a:ext uri="{FF2B5EF4-FFF2-40B4-BE49-F238E27FC236}">
                  <a16:creationId xmlns:a16="http://schemas.microsoft.com/office/drawing/2014/main" id="{6237B3EE-0D82-6804-F666-7C53C85EE8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671945" w:rsidRPr="00671945">
        <w:rPr>
          <w:rFonts w:ascii="Times New Roman" w:hAnsi="Times New Roman" w:cs="Times New Roman"/>
          <w:color w:val="ED0000"/>
          <w:sz w:val="24"/>
          <w:szCs w:val="24"/>
          <w:lang w:val="lv-LV"/>
        </w:rPr>
        <w:t xml:space="preserve"> </w:t>
      </w:r>
    </w:p>
    <w:p w14:paraId="77E882AD" w14:textId="77777777" w:rsidR="00671945" w:rsidRDefault="00671945" w:rsidP="00671945">
      <w:pPr>
        <w:spacing w:after="0"/>
        <w:jc w:val="both"/>
        <w:rPr>
          <w:rFonts w:ascii="Times New Roman" w:hAnsi="Times New Roman" w:cs="Times New Roman"/>
          <w:color w:val="ED0000"/>
          <w:sz w:val="24"/>
          <w:szCs w:val="24"/>
          <w:lang w:val="lv-LV"/>
        </w:rPr>
      </w:pPr>
    </w:p>
    <w:p w14:paraId="1F5C5F23" w14:textId="0E9D0782" w:rsidR="00671945" w:rsidRPr="00660362" w:rsidRDefault="00671945" w:rsidP="00671945">
      <w:pPr>
        <w:spacing w:after="0"/>
        <w:jc w:val="both"/>
        <w:rPr>
          <w:rFonts w:ascii="Times New Roman" w:hAnsi="Times New Roman" w:cs="Times New Roman"/>
          <w:sz w:val="24"/>
          <w:szCs w:val="24"/>
          <w:lang w:val="lv-LV"/>
        </w:rPr>
      </w:pPr>
      <w:r w:rsidRPr="00660362">
        <w:rPr>
          <w:rFonts w:ascii="Times New Roman" w:hAnsi="Times New Roman" w:cs="Times New Roman"/>
          <w:sz w:val="24"/>
          <w:szCs w:val="24"/>
          <w:lang w:val="lv-LV"/>
        </w:rPr>
        <w:t xml:space="preserve">Kopējie ilgtermiņa ieguldījumi ir palielinājušies par </w:t>
      </w:r>
      <w:r w:rsidR="00660362" w:rsidRPr="00660362">
        <w:rPr>
          <w:rFonts w:ascii="Times New Roman" w:hAnsi="Times New Roman" w:cs="Times New Roman"/>
          <w:sz w:val="24"/>
          <w:szCs w:val="24"/>
          <w:lang w:val="lv-LV"/>
        </w:rPr>
        <w:t xml:space="preserve">25 </w:t>
      </w:r>
      <w:r w:rsidRPr="00660362">
        <w:rPr>
          <w:rFonts w:ascii="Times New Roman" w:hAnsi="Times New Roman" w:cs="Times New Roman"/>
          <w:sz w:val="24"/>
          <w:szCs w:val="24"/>
          <w:lang w:val="lv-LV"/>
        </w:rPr>
        <w:t>% jeb par 2 165 039 EUR - 2023.gadā tie sastāda 8637394</w:t>
      </w:r>
      <w:r w:rsidR="002E05A8">
        <w:rPr>
          <w:rFonts w:ascii="Times New Roman" w:hAnsi="Times New Roman" w:cs="Times New Roman"/>
          <w:sz w:val="24"/>
          <w:szCs w:val="24"/>
          <w:lang w:val="lv-LV"/>
        </w:rPr>
        <w:t xml:space="preserve"> EUR.</w:t>
      </w:r>
      <w:r w:rsidRPr="00660362">
        <w:rPr>
          <w:rFonts w:ascii="Times New Roman" w:hAnsi="Times New Roman" w:cs="Times New Roman"/>
          <w:sz w:val="24"/>
          <w:szCs w:val="24"/>
          <w:lang w:val="lv-LV"/>
        </w:rPr>
        <w:t xml:space="preserve"> </w:t>
      </w:r>
    </w:p>
    <w:p w14:paraId="593A2637" w14:textId="35BA80CE" w:rsidR="00002353" w:rsidRPr="009B10A0" w:rsidRDefault="00002353" w:rsidP="009B10A0">
      <w:pPr>
        <w:jc w:val="both"/>
        <w:rPr>
          <w:rFonts w:ascii="Times New Roman" w:hAnsi="Times New Roman" w:cs="Times New Roman"/>
          <w:i/>
          <w:color w:val="ED0000"/>
          <w:sz w:val="24"/>
          <w:szCs w:val="24"/>
          <w:lang w:val="lv-LV"/>
        </w:rPr>
      </w:pPr>
    </w:p>
    <w:p w14:paraId="6D0CF592" w14:textId="35D87FF5" w:rsidR="003B5FC3" w:rsidRPr="00291969" w:rsidRDefault="003B5FC3" w:rsidP="003B5FC3">
      <w:pPr>
        <w:jc w:val="both"/>
        <w:rPr>
          <w:rFonts w:ascii="Times New Roman" w:hAnsi="Times New Roman" w:cs="Times New Roman"/>
          <w:sz w:val="24"/>
          <w:szCs w:val="24"/>
          <w:lang w:val="lv-LV"/>
        </w:rPr>
      </w:pPr>
      <w:r w:rsidRPr="00291969">
        <w:rPr>
          <w:rFonts w:ascii="Times New Roman" w:hAnsi="Times New Roman" w:cs="Times New Roman"/>
          <w:sz w:val="24"/>
          <w:szCs w:val="24"/>
          <w:lang w:val="lv-LV"/>
        </w:rPr>
        <w:t>Vislielākais aktīvu kopapjoms 202</w:t>
      </w:r>
      <w:r w:rsidR="005F6344">
        <w:rPr>
          <w:rFonts w:ascii="Times New Roman" w:hAnsi="Times New Roman" w:cs="Times New Roman"/>
          <w:sz w:val="24"/>
          <w:szCs w:val="24"/>
          <w:lang w:val="lv-LV"/>
        </w:rPr>
        <w:t>3</w:t>
      </w:r>
      <w:r w:rsidRPr="00291969">
        <w:rPr>
          <w:rFonts w:ascii="Times New Roman" w:hAnsi="Times New Roman" w:cs="Times New Roman"/>
          <w:sz w:val="24"/>
          <w:szCs w:val="24"/>
          <w:lang w:val="lv-LV"/>
        </w:rPr>
        <w:t>.gadā ir SIA “</w:t>
      </w:r>
      <w:r w:rsidR="005F6344">
        <w:rPr>
          <w:rFonts w:ascii="Times New Roman" w:hAnsi="Times New Roman" w:cs="Times New Roman"/>
          <w:sz w:val="24"/>
          <w:szCs w:val="24"/>
          <w:lang w:val="lv-LV"/>
        </w:rPr>
        <w:t xml:space="preserve">Rēzeknes novada </w:t>
      </w:r>
      <w:proofErr w:type="spellStart"/>
      <w:r w:rsidR="005F6344">
        <w:rPr>
          <w:rFonts w:ascii="Times New Roman" w:hAnsi="Times New Roman" w:cs="Times New Roman"/>
          <w:sz w:val="24"/>
          <w:szCs w:val="24"/>
          <w:lang w:val="lv-LV"/>
        </w:rPr>
        <w:t>komunālserviss</w:t>
      </w:r>
      <w:proofErr w:type="spellEnd"/>
      <w:r w:rsidRPr="00291969">
        <w:rPr>
          <w:rFonts w:ascii="Times New Roman" w:hAnsi="Times New Roman" w:cs="Times New Roman"/>
          <w:sz w:val="24"/>
          <w:szCs w:val="24"/>
          <w:lang w:val="lv-LV"/>
        </w:rPr>
        <w:t xml:space="preserve">”, kas sastāda </w:t>
      </w:r>
      <w:r w:rsidR="002F7301">
        <w:rPr>
          <w:rFonts w:ascii="Times New Roman" w:hAnsi="Times New Roman" w:cs="Times New Roman"/>
          <w:sz w:val="24"/>
          <w:szCs w:val="24"/>
          <w:lang w:val="lv-LV"/>
        </w:rPr>
        <w:t>7 201 886</w:t>
      </w:r>
      <w:r w:rsidRPr="00291969">
        <w:rPr>
          <w:rFonts w:ascii="Times New Roman" w:hAnsi="Times New Roman" w:cs="Times New Roman"/>
          <w:sz w:val="24"/>
          <w:szCs w:val="24"/>
          <w:lang w:val="lv-LV"/>
        </w:rPr>
        <w:t xml:space="preserve"> EUR un</w:t>
      </w:r>
      <w:r w:rsidR="007B5EB6">
        <w:rPr>
          <w:rFonts w:ascii="Times New Roman" w:hAnsi="Times New Roman" w:cs="Times New Roman"/>
          <w:sz w:val="24"/>
          <w:szCs w:val="24"/>
          <w:lang w:val="lv-LV"/>
        </w:rPr>
        <w:t xml:space="preserve"> tad seko </w:t>
      </w:r>
      <w:r w:rsidRPr="00291969">
        <w:rPr>
          <w:rFonts w:ascii="Times New Roman" w:hAnsi="Times New Roman" w:cs="Times New Roman"/>
          <w:sz w:val="24"/>
          <w:szCs w:val="24"/>
          <w:lang w:val="lv-LV"/>
        </w:rPr>
        <w:t xml:space="preserve"> SIA “ALAAS”, kas sastāda </w:t>
      </w:r>
      <w:r w:rsidR="002F7301">
        <w:rPr>
          <w:rFonts w:ascii="Times New Roman" w:hAnsi="Times New Roman" w:cs="Times New Roman"/>
          <w:sz w:val="24"/>
          <w:szCs w:val="24"/>
          <w:lang w:val="lv-LV"/>
        </w:rPr>
        <w:t>4 463 905</w:t>
      </w:r>
      <w:r w:rsidRPr="00291969">
        <w:rPr>
          <w:rFonts w:ascii="Times New Roman" w:hAnsi="Times New Roman" w:cs="Times New Roman"/>
          <w:sz w:val="24"/>
          <w:szCs w:val="24"/>
          <w:lang w:val="lv-LV"/>
        </w:rPr>
        <w:t xml:space="preserve"> EUR. </w:t>
      </w:r>
      <w:r w:rsidR="002F7301">
        <w:rPr>
          <w:rFonts w:ascii="Times New Roman" w:hAnsi="Times New Roman" w:cs="Times New Roman"/>
          <w:sz w:val="24"/>
          <w:szCs w:val="24"/>
          <w:lang w:val="lv-LV"/>
        </w:rPr>
        <w:t xml:space="preserve"> </w:t>
      </w:r>
    </w:p>
    <w:p w14:paraId="1A665D75" w14:textId="77777777" w:rsidR="007E23D6" w:rsidRPr="00291969" w:rsidRDefault="007E23D6" w:rsidP="003B5FC3">
      <w:pPr>
        <w:jc w:val="both"/>
        <w:rPr>
          <w:rFonts w:ascii="Times New Roman" w:hAnsi="Times New Roman" w:cs="Times New Roman"/>
          <w:b/>
          <w:lang w:val="lv-LV"/>
        </w:rPr>
      </w:pPr>
    </w:p>
    <w:p w14:paraId="655257B8" w14:textId="77777777" w:rsidR="003B5FC3" w:rsidRPr="00291969" w:rsidRDefault="003B5FC3" w:rsidP="003B5FC3">
      <w:pPr>
        <w:jc w:val="both"/>
        <w:rPr>
          <w:rFonts w:ascii="Times New Roman" w:hAnsi="Times New Roman" w:cs="Times New Roman"/>
          <w:b/>
          <w:sz w:val="24"/>
          <w:szCs w:val="24"/>
          <w:lang w:val="lv-LV"/>
        </w:rPr>
      </w:pPr>
      <w:r w:rsidRPr="00291969">
        <w:rPr>
          <w:rFonts w:ascii="Times New Roman" w:hAnsi="Times New Roman" w:cs="Times New Roman"/>
          <w:b/>
          <w:sz w:val="24"/>
          <w:szCs w:val="24"/>
          <w:lang w:val="lv-LV"/>
        </w:rPr>
        <w:t>3.2. Pašu kapitāla kopapjoms</w:t>
      </w:r>
    </w:p>
    <w:p w14:paraId="38F94029" w14:textId="1B647445" w:rsidR="00B65377" w:rsidRPr="00F637E0" w:rsidRDefault="007E23D6" w:rsidP="00B65377">
      <w:pPr>
        <w:spacing w:after="0" w:line="240" w:lineRule="auto"/>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Pašu kapitāla kopapjoms Pašvaldības kontrolētajās kapitālsabiedrībās arvien palielinās, salīdzinot 2022.gadu ar 2023.gadu pašu kapitāls ir pieaudzis par </w:t>
      </w:r>
      <w:r w:rsidR="00111C5A">
        <w:rPr>
          <w:rFonts w:ascii="Times New Roman" w:hAnsi="Times New Roman" w:cs="Times New Roman"/>
          <w:sz w:val="24"/>
          <w:szCs w:val="24"/>
          <w:lang w:val="lv-LV"/>
        </w:rPr>
        <w:t xml:space="preserve"> EUR 2 468</w:t>
      </w:r>
      <w:r w:rsidR="00B65377">
        <w:rPr>
          <w:rFonts w:ascii="Times New Roman" w:hAnsi="Times New Roman" w:cs="Times New Roman"/>
          <w:sz w:val="24"/>
          <w:szCs w:val="24"/>
          <w:lang w:val="lv-LV"/>
        </w:rPr>
        <w:t> </w:t>
      </w:r>
      <w:r w:rsidR="00111C5A">
        <w:rPr>
          <w:rFonts w:ascii="Times New Roman" w:hAnsi="Times New Roman" w:cs="Times New Roman"/>
          <w:sz w:val="24"/>
          <w:szCs w:val="24"/>
          <w:lang w:val="lv-LV"/>
        </w:rPr>
        <w:t>521</w:t>
      </w:r>
      <w:r w:rsidR="00B65377">
        <w:rPr>
          <w:rFonts w:ascii="Times New Roman" w:hAnsi="Times New Roman" w:cs="Times New Roman"/>
          <w:sz w:val="24"/>
          <w:szCs w:val="24"/>
          <w:lang w:val="lv-LV"/>
        </w:rPr>
        <w:t>,</w:t>
      </w:r>
      <w:r w:rsidR="009D6389">
        <w:rPr>
          <w:rFonts w:ascii="Times New Roman" w:hAnsi="Times New Roman" w:cs="Times New Roman"/>
          <w:sz w:val="24"/>
          <w:szCs w:val="24"/>
          <w:lang w:val="lv-LV"/>
        </w:rPr>
        <w:t xml:space="preserve"> jeb par 162,65%,</w:t>
      </w:r>
      <w:r w:rsidR="00B65377" w:rsidRPr="00B65377">
        <w:rPr>
          <w:rFonts w:ascii="Times New Roman" w:hAnsi="Times New Roman" w:cs="Times New Roman"/>
          <w:sz w:val="24"/>
          <w:szCs w:val="24"/>
          <w:lang w:val="lv-LV"/>
        </w:rPr>
        <w:t xml:space="preserve"> </w:t>
      </w:r>
      <w:r w:rsidR="00B65377">
        <w:rPr>
          <w:rFonts w:ascii="Times New Roman" w:hAnsi="Times New Roman" w:cs="Times New Roman"/>
          <w:sz w:val="24"/>
          <w:szCs w:val="24"/>
          <w:lang w:val="lv-LV"/>
        </w:rPr>
        <w:t>galvenokārt uz Pašvaldības mantiskā ieguldījuma rēķina kapitālsabiedrību pamatkapitālā.</w:t>
      </w:r>
    </w:p>
    <w:p w14:paraId="36A10E00" w14:textId="16C19226" w:rsidR="00291969" w:rsidRDefault="00291969" w:rsidP="00013EDE">
      <w:pPr>
        <w:spacing w:after="0" w:line="240" w:lineRule="auto"/>
        <w:ind w:firstLine="72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2023.gada 20.jūlijā Rēzeknes novada domē tika pieņemts lēmums </w:t>
      </w:r>
      <w:r w:rsidR="000B73FC">
        <w:rPr>
          <w:rFonts w:ascii="Times New Roman" w:hAnsi="Times New Roman" w:cs="Times New Roman"/>
          <w:sz w:val="24"/>
          <w:szCs w:val="24"/>
          <w:lang w:val="lv-LV"/>
        </w:rPr>
        <w:t xml:space="preserve">par pamatkapitāla palielināšanu SIA “Rēzeknes novada </w:t>
      </w:r>
      <w:proofErr w:type="spellStart"/>
      <w:r w:rsidR="000B73FC">
        <w:rPr>
          <w:rFonts w:ascii="Times New Roman" w:hAnsi="Times New Roman" w:cs="Times New Roman"/>
          <w:sz w:val="24"/>
          <w:szCs w:val="24"/>
          <w:lang w:val="lv-LV"/>
        </w:rPr>
        <w:t>komunālserviss</w:t>
      </w:r>
      <w:proofErr w:type="spellEnd"/>
      <w:r w:rsidR="000B73FC">
        <w:rPr>
          <w:rFonts w:ascii="Times New Roman" w:hAnsi="Times New Roman" w:cs="Times New Roman"/>
          <w:sz w:val="24"/>
          <w:szCs w:val="24"/>
          <w:lang w:val="lv-LV"/>
        </w:rPr>
        <w:t>” EUR 80 000,00 (astoņdesmit tūkstoši euro,00 centi) apmērā, attiecīgi pašvaldībai saņemot jaunu kapitāla daļu skaitu.</w:t>
      </w:r>
    </w:p>
    <w:p w14:paraId="18156D66" w14:textId="2CCCA5E0" w:rsidR="00013EDE" w:rsidRDefault="00013EDE" w:rsidP="00013EDE">
      <w:pPr>
        <w:spacing w:after="0" w:line="240" w:lineRule="auto"/>
        <w:ind w:firstLine="720"/>
        <w:jc w:val="both"/>
        <w:rPr>
          <w:rFonts w:ascii="Times New Roman" w:hAnsi="Times New Roman" w:cs="Times New Roman"/>
          <w:sz w:val="24"/>
          <w:szCs w:val="24"/>
          <w:lang w:val="lv-LV"/>
        </w:rPr>
      </w:pPr>
      <w:r w:rsidRPr="00F637E0">
        <w:rPr>
          <w:rFonts w:ascii="Times New Roman" w:hAnsi="Times New Roman" w:cs="Times New Roman"/>
          <w:sz w:val="24"/>
          <w:szCs w:val="24"/>
          <w:lang w:val="lv-LV"/>
        </w:rPr>
        <w:t xml:space="preserve">2023.gada 7.septembrī Rēzeknes novada domē tika pieņemts lēmums Nr. 986 “Par mantisko ieguldījumu pašvaldības SIA “ALAAS” pamatkapitāla palielināšanai” – pamatkapitāla palielināšana par mantisko ieguldījumu, kas ir 33,97 ha liels zemes gabals kas patiesajā vērtībā ir </w:t>
      </w:r>
      <w:r>
        <w:rPr>
          <w:rFonts w:ascii="Times New Roman" w:hAnsi="Times New Roman" w:cs="Times New Roman"/>
          <w:sz w:val="24"/>
          <w:szCs w:val="24"/>
          <w:lang w:val="lv-LV"/>
        </w:rPr>
        <w:t xml:space="preserve">ar </w:t>
      </w:r>
      <w:r w:rsidR="00B65377" w:rsidRPr="00F637E0">
        <w:rPr>
          <w:rFonts w:ascii="Times New Roman" w:hAnsi="Times New Roman" w:cs="Times New Roman"/>
          <w:sz w:val="24"/>
          <w:szCs w:val="24"/>
          <w:lang w:val="lv-LV"/>
        </w:rPr>
        <w:t xml:space="preserve">EUR </w:t>
      </w:r>
      <w:r w:rsidRPr="00F637E0">
        <w:rPr>
          <w:rFonts w:ascii="Times New Roman" w:hAnsi="Times New Roman" w:cs="Times New Roman"/>
          <w:sz w:val="24"/>
          <w:szCs w:val="24"/>
          <w:lang w:val="lv-LV"/>
        </w:rPr>
        <w:t xml:space="preserve">140 500 </w:t>
      </w:r>
      <w:r>
        <w:rPr>
          <w:rFonts w:ascii="Times New Roman" w:hAnsi="Times New Roman" w:cs="Times New Roman"/>
          <w:sz w:val="24"/>
          <w:szCs w:val="24"/>
          <w:lang w:val="lv-LV"/>
        </w:rPr>
        <w:t>lielu vērtību. Tādējādi tika palielināts kapitālsabiedrības pamatkapitāls un Rēzeknes novada pašvaldībai piederošās kapitāldaļas.</w:t>
      </w:r>
    </w:p>
    <w:p w14:paraId="35F39D19" w14:textId="77777777" w:rsidR="003F25EE" w:rsidRPr="00544E20" w:rsidRDefault="003F25EE" w:rsidP="003B5FC3">
      <w:pPr>
        <w:autoSpaceDE w:val="0"/>
        <w:autoSpaceDN w:val="0"/>
        <w:adjustRightInd w:val="0"/>
        <w:spacing w:after="0" w:line="240" w:lineRule="auto"/>
        <w:rPr>
          <w:rFonts w:ascii="Times New Roman" w:hAnsi="Times New Roman" w:cs="Times New Roman"/>
          <w:sz w:val="24"/>
          <w:szCs w:val="24"/>
          <w:lang w:val="lv-LV"/>
        </w:rPr>
      </w:pPr>
    </w:p>
    <w:p w14:paraId="72550B9A" w14:textId="47FB1499" w:rsidR="003F25EE" w:rsidRPr="003F25EE" w:rsidRDefault="003F25EE" w:rsidP="003F25EE">
      <w:pPr>
        <w:jc w:val="right"/>
        <w:rPr>
          <w:rFonts w:ascii="Times New Roman" w:hAnsi="Times New Roman" w:cs="Times New Roman"/>
          <w:i/>
          <w:sz w:val="20"/>
          <w:szCs w:val="20"/>
          <w:lang w:val="lv-LV"/>
        </w:rPr>
      </w:pPr>
      <w:r w:rsidRPr="007A19C1">
        <w:rPr>
          <w:rFonts w:ascii="Times New Roman" w:hAnsi="Times New Roman" w:cs="Times New Roman"/>
          <w:i/>
          <w:sz w:val="20"/>
          <w:szCs w:val="20"/>
          <w:lang w:val="lv-LV"/>
        </w:rPr>
        <w:t>Attēls Nr.</w:t>
      </w:r>
      <w:r w:rsidR="000B2976">
        <w:rPr>
          <w:rFonts w:ascii="Times New Roman" w:hAnsi="Times New Roman" w:cs="Times New Roman"/>
          <w:i/>
          <w:sz w:val="20"/>
          <w:szCs w:val="20"/>
          <w:lang w:val="lv-LV"/>
        </w:rPr>
        <w:t>3</w:t>
      </w:r>
    </w:p>
    <w:p w14:paraId="70BA3EC9" w14:textId="40391997" w:rsidR="003B5FC3" w:rsidRPr="002D2086" w:rsidRDefault="003443A2" w:rsidP="00740989">
      <w:pPr>
        <w:jc w:val="center"/>
        <w:rPr>
          <w:rFonts w:ascii="Times New Roman" w:hAnsi="Times New Roman" w:cs="Times New Roman"/>
          <w:i/>
          <w:sz w:val="20"/>
          <w:szCs w:val="20"/>
          <w:lang w:val="lv-LV"/>
        </w:rPr>
      </w:pPr>
      <w:r>
        <w:rPr>
          <w:noProof/>
          <w14:ligatures w14:val="standardContextual"/>
        </w:rPr>
        <w:drawing>
          <wp:inline distT="0" distB="0" distL="0" distR="0" wp14:anchorId="69979443" wp14:editId="276AB9BE">
            <wp:extent cx="4442909" cy="2743200"/>
            <wp:effectExtent l="0" t="0" r="15240" b="0"/>
            <wp:docPr id="1058231497" name="Diagramma 1">
              <a:extLst xmlns:a="http://schemas.openxmlformats.org/drawingml/2006/main">
                <a:ext uri="{FF2B5EF4-FFF2-40B4-BE49-F238E27FC236}">
                  <a16:creationId xmlns:a16="http://schemas.microsoft.com/office/drawing/2014/main" id="{DA9FD8D4-A063-C91B-7FDE-490667A534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E1294BC" w14:textId="77777777" w:rsidR="003B5FC3" w:rsidRDefault="003B5FC3" w:rsidP="003B5FC3">
      <w:pPr>
        <w:jc w:val="both"/>
        <w:rPr>
          <w:b/>
          <w:color w:val="C5E0B3" w:themeColor="accent6" w:themeTint="66"/>
          <w:lang w:val="lv-LV"/>
        </w:rPr>
      </w:pPr>
    </w:p>
    <w:p w14:paraId="12D77941" w14:textId="77777777" w:rsidR="00291969" w:rsidRDefault="00291969" w:rsidP="003B5FC3">
      <w:pPr>
        <w:jc w:val="both"/>
        <w:rPr>
          <w:b/>
          <w:color w:val="C5E0B3" w:themeColor="accent6" w:themeTint="66"/>
          <w:lang w:val="lv-LV"/>
        </w:rPr>
      </w:pPr>
    </w:p>
    <w:p w14:paraId="1F6A721C" w14:textId="77777777" w:rsidR="00BB5C11" w:rsidRDefault="00BB5C11" w:rsidP="003B5FC3">
      <w:pPr>
        <w:jc w:val="both"/>
        <w:rPr>
          <w:b/>
          <w:color w:val="C5E0B3" w:themeColor="accent6" w:themeTint="66"/>
          <w:lang w:val="lv-LV"/>
        </w:rPr>
      </w:pPr>
    </w:p>
    <w:p w14:paraId="0AEDAF5A" w14:textId="77777777" w:rsidR="000F7E8A" w:rsidRDefault="000F7E8A" w:rsidP="003B5FC3">
      <w:pPr>
        <w:jc w:val="both"/>
        <w:rPr>
          <w:b/>
          <w:color w:val="C5E0B3" w:themeColor="accent6" w:themeTint="66"/>
          <w:lang w:val="lv-LV"/>
        </w:rPr>
      </w:pPr>
    </w:p>
    <w:p w14:paraId="75CA8930" w14:textId="77777777" w:rsidR="000F7E8A" w:rsidRDefault="000F7E8A" w:rsidP="003B5FC3">
      <w:pPr>
        <w:jc w:val="both"/>
        <w:rPr>
          <w:b/>
          <w:color w:val="C5E0B3" w:themeColor="accent6" w:themeTint="66"/>
          <w:lang w:val="lv-LV"/>
        </w:rPr>
      </w:pPr>
    </w:p>
    <w:p w14:paraId="41B69CF5" w14:textId="77777777" w:rsidR="00BB5C11" w:rsidRDefault="00BB5C11" w:rsidP="003B5FC3">
      <w:pPr>
        <w:jc w:val="both"/>
        <w:rPr>
          <w:b/>
          <w:color w:val="C5E0B3" w:themeColor="accent6" w:themeTint="66"/>
          <w:lang w:val="lv-LV"/>
        </w:rPr>
      </w:pPr>
    </w:p>
    <w:p w14:paraId="06435E31" w14:textId="5C9A29DA" w:rsidR="00755FE6" w:rsidRPr="002D2086" w:rsidRDefault="00755FE6" w:rsidP="00B0630E">
      <w:pPr>
        <w:jc w:val="center"/>
        <w:rPr>
          <w:b/>
          <w:color w:val="C5E0B3" w:themeColor="accent6" w:themeTint="66"/>
          <w:lang w:val="lv-LV"/>
        </w:rPr>
      </w:pPr>
    </w:p>
    <w:p w14:paraId="59E0E46F" w14:textId="77777777" w:rsidR="003B5FC3" w:rsidRPr="002D2086" w:rsidRDefault="003B5FC3" w:rsidP="003B5FC3">
      <w:pPr>
        <w:jc w:val="both"/>
        <w:rPr>
          <w:rFonts w:ascii="Times New Roman" w:hAnsi="Times New Roman" w:cs="Times New Roman"/>
          <w:sz w:val="24"/>
          <w:szCs w:val="24"/>
          <w:lang w:val="lv-LV"/>
        </w:rPr>
      </w:pPr>
      <w:r w:rsidRPr="002D2086">
        <w:rPr>
          <w:rFonts w:ascii="Times New Roman" w:hAnsi="Times New Roman" w:cs="Times New Roman"/>
          <w:b/>
          <w:sz w:val="24"/>
          <w:szCs w:val="24"/>
          <w:lang w:val="lv-LV"/>
        </w:rPr>
        <w:lastRenderedPageBreak/>
        <w:t>3.3. Pašvaldības kontrolēto kapitālsabiedrību kopējais neto</w:t>
      </w:r>
      <w:r w:rsidRPr="002D2086">
        <w:rPr>
          <w:rFonts w:ascii="Times New Roman" w:hAnsi="Times New Roman" w:cs="Times New Roman"/>
          <w:sz w:val="24"/>
          <w:szCs w:val="24"/>
          <w:lang w:val="lv-LV"/>
        </w:rPr>
        <w:t xml:space="preserve"> </w:t>
      </w:r>
      <w:r w:rsidRPr="002D2086">
        <w:rPr>
          <w:rFonts w:ascii="Times New Roman" w:hAnsi="Times New Roman" w:cs="Times New Roman"/>
          <w:b/>
          <w:sz w:val="24"/>
          <w:szCs w:val="24"/>
          <w:lang w:val="lv-LV"/>
        </w:rPr>
        <w:t>apgrozījums</w:t>
      </w:r>
      <w:r w:rsidRPr="002D2086">
        <w:rPr>
          <w:rFonts w:ascii="Times New Roman" w:hAnsi="Times New Roman" w:cs="Times New Roman"/>
          <w:sz w:val="24"/>
          <w:szCs w:val="24"/>
          <w:lang w:val="lv-LV"/>
        </w:rPr>
        <w:t xml:space="preserve"> </w:t>
      </w:r>
    </w:p>
    <w:p w14:paraId="6250490A" w14:textId="77777777" w:rsidR="005700DB" w:rsidRDefault="003B5FC3" w:rsidP="005700DB">
      <w:pPr>
        <w:jc w:val="both"/>
        <w:rPr>
          <w:rFonts w:ascii="Times New Roman" w:hAnsi="Times New Roman" w:cs="Times New Roman"/>
          <w:sz w:val="24"/>
          <w:szCs w:val="24"/>
          <w:lang w:val="lv-LV"/>
        </w:rPr>
      </w:pPr>
      <w:r w:rsidRPr="002D2086">
        <w:rPr>
          <w:rFonts w:ascii="Times New Roman" w:hAnsi="Times New Roman" w:cs="Times New Roman"/>
          <w:sz w:val="24"/>
          <w:szCs w:val="24"/>
          <w:lang w:val="lv-LV"/>
        </w:rPr>
        <w:t>Vērtējot Pašvaldības kontrolēto kapitālsabiedrību kopējo neto apgrozījumu, secināms, ka tas pēdējos gados arvien palielinās</w:t>
      </w:r>
      <w:r w:rsidRPr="006D6932">
        <w:rPr>
          <w:rFonts w:ascii="Times New Roman" w:hAnsi="Times New Roman" w:cs="Times New Roman"/>
          <w:sz w:val="24"/>
          <w:szCs w:val="24"/>
          <w:lang w:val="lv-LV"/>
        </w:rPr>
        <w:t>. Ievērojams pieaugums bij</w:t>
      </w:r>
      <w:r w:rsidR="006C435D">
        <w:rPr>
          <w:rFonts w:ascii="Times New Roman" w:hAnsi="Times New Roman" w:cs="Times New Roman"/>
          <w:sz w:val="24"/>
          <w:szCs w:val="24"/>
          <w:lang w:val="lv-LV"/>
        </w:rPr>
        <w:t>a</w:t>
      </w:r>
      <w:r w:rsidRPr="006D6932">
        <w:rPr>
          <w:rFonts w:ascii="Times New Roman" w:hAnsi="Times New Roman" w:cs="Times New Roman"/>
          <w:sz w:val="24"/>
          <w:szCs w:val="24"/>
          <w:lang w:val="lv-LV"/>
        </w:rPr>
        <w:t xml:space="preserve"> 202</w:t>
      </w:r>
      <w:r w:rsidR="006C435D">
        <w:rPr>
          <w:rFonts w:ascii="Times New Roman" w:hAnsi="Times New Roman" w:cs="Times New Roman"/>
          <w:sz w:val="24"/>
          <w:szCs w:val="24"/>
          <w:lang w:val="lv-LV"/>
        </w:rPr>
        <w:t>3</w:t>
      </w:r>
      <w:r w:rsidRPr="006D6932">
        <w:rPr>
          <w:rFonts w:ascii="Times New Roman" w:hAnsi="Times New Roman" w:cs="Times New Roman"/>
          <w:sz w:val="24"/>
          <w:szCs w:val="24"/>
          <w:lang w:val="lv-LV"/>
        </w:rPr>
        <w:t>. gadā, kad salīdzinot ar 20</w:t>
      </w:r>
      <w:r>
        <w:rPr>
          <w:rFonts w:ascii="Times New Roman" w:hAnsi="Times New Roman" w:cs="Times New Roman"/>
          <w:sz w:val="24"/>
          <w:szCs w:val="24"/>
          <w:lang w:val="lv-LV"/>
        </w:rPr>
        <w:t>2</w:t>
      </w:r>
      <w:r w:rsidR="006C435D">
        <w:rPr>
          <w:rFonts w:ascii="Times New Roman" w:hAnsi="Times New Roman" w:cs="Times New Roman"/>
          <w:sz w:val="24"/>
          <w:szCs w:val="24"/>
          <w:lang w:val="lv-LV"/>
        </w:rPr>
        <w:t>2</w:t>
      </w:r>
      <w:r w:rsidRPr="006D6932">
        <w:rPr>
          <w:rFonts w:ascii="Times New Roman" w:hAnsi="Times New Roman" w:cs="Times New Roman"/>
          <w:sz w:val="24"/>
          <w:szCs w:val="24"/>
          <w:lang w:val="lv-LV"/>
        </w:rPr>
        <w:t xml:space="preserve">. gadu tas ir palielinājies par </w:t>
      </w:r>
      <w:r w:rsidR="006C435D">
        <w:rPr>
          <w:rFonts w:ascii="Times New Roman" w:hAnsi="Times New Roman" w:cs="Times New Roman"/>
          <w:sz w:val="24"/>
          <w:szCs w:val="24"/>
          <w:lang w:val="lv-LV"/>
        </w:rPr>
        <w:t>1 682 444</w:t>
      </w:r>
      <w:r>
        <w:rPr>
          <w:rFonts w:ascii="Times New Roman" w:hAnsi="Times New Roman" w:cs="Times New Roman"/>
          <w:sz w:val="24"/>
          <w:szCs w:val="24"/>
          <w:lang w:val="lv-LV"/>
        </w:rPr>
        <w:t xml:space="preserve"> </w:t>
      </w:r>
      <w:proofErr w:type="spellStart"/>
      <w:r w:rsidRPr="006D6932">
        <w:rPr>
          <w:rFonts w:ascii="Times New Roman" w:hAnsi="Times New Roman" w:cs="Times New Roman"/>
          <w:sz w:val="24"/>
          <w:szCs w:val="24"/>
          <w:lang w:val="lv-LV"/>
        </w:rPr>
        <w:t>euro</w:t>
      </w:r>
      <w:proofErr w:type="spellEnd"/>
      <w:r w:rsidRPr="007A19C1">
        <w:rPr>
          <w:rFonts w:ascii="Times New Roman" w:hAnsi="Times New Roman" w:cs="Times New Roman"/>
          <w:sz w:val="24"/>
          <w:szCs w:val="24"/>
          <w:lang w:val="lv-LV"/>
        </w:rPr>
        <w:t>.</w:t>
      </w:r>
      <w:r>
        <w:rPr>
          <w:rFonts w:ascii="Times New Roman" w:hAnsi="Times New Roman" w:cs="Times New Roman"/>
          <w:sz w:val="24"/>
          <w:szCs w:val="24"/>
          <w:lang w:val="lv-LV"/>
        </w:rPr>
        <w:t xml:space="preserve"> </w:t>
      </w:r>
    </w:p>
    <w:p w14:paraId="517231B1" w14:textId="29635212" w:rsidR="003B5FC3" w:rsidRDefault="003B5FC3" w:rsidP="005700DB">
      <w:pPr>
        <w:jc w:val="right"/>
        <w:rPr>
          <w:rFonts w:ascii="Times New Roman" w:hAnsi="Times New Roman" w:cs="Times New Roman"/>
          <w:i/>
          <w:color w:val="388600"/>
          <w:sz w:val="20"/>
          <w:szCs w:val="20"/>
          <w:lang w:val="lv-LV"/>
        </w:rPr>
      </w:pPr>
      <w:r w:rsidRPr="00D67367">
        <w:rPr>
          <w:rFonts w:ascii="Times New Roman" w:hAnsi="Times New Roman" w:cs="Times New Roman"/>
          <w:i/>
          <w:color w:val="388600"/>
          <w:sz w:val="20"/>
          <w:szCs w:val="20"/>
          <w:lang w:val="lv-LV"/>
        </w:rPr>
        <w:t>Attēls Nr.</w:t>
      </w:r>
      <w:r w:rsidR="000B2976">
        <w:rPr>
          <w:rFonts w:ascii="Times New Roman" w:hAnsi="Times New Roman" w:cs="Times New Roman"/>
          <w:i/>
          <w:color w:val="388600"/>
          <w:sz w:val="20"/>
          <w:szCs w:val="20"/>
          <w:lang w:val="lv-LV"/>
        </w:rPr>
        <w:t>4</w:t>
      </w:r>
    </w:p>
    <w:p w14:paraId="134F69DF" w14:textId="0A53743D" w:rsidR="003876B6" w:rsidRDefault="0065664B" w:rsidP="003B5FC3">
      <w:pPr>
        <w:jc w:val="both"/>
        <w:rPr>
          <w:color w:val="C5E0B3" w:themeColor="accent6" w:themeTint="66"/>
        </w:rPr>
      </w:pPr>
      <w:r>
        <w:rPr>
          <w:noProof/>
          <w14:ligatures w14:val="standardContextual"/>
        </w:rPr>
        <w:drawing>
          <wp:inline distT="0" distB="0" distL="0" distR="0" wp14:anchorId="3E9EFAF6" wp14:editId="3B1E72D3">
            <wp:extent cx="5632397" cy="2320579"/>
            <wp:effectExtent l="0" t="0" r="6985" b="3810"/>
            <wp:docPr id="1801312174" name="Diagramma 1">
              <a:extLst xmlns:a="http://schemas.openxmlformats.org/drawingml/2006/main">
                <a:ext uri="{FF2B5EF4-FFF2-40B4-BE49-F238E27FC236}">
                  <a16:creationId xmlns:a16="http://schemas.microsoft.com/office/drawing/2014/main" id="{0CE025CC-F679-B351-2FF5-78AB86E636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DE808BF" w14:textId="209976B4" w:rsidR="001D273F" w:rsidRPr="001D273F" w:rsidRDefault="001D273F" w:rsidP="001D273F">
      <w:pPr>
        <w:jc w:val="right"/>
        <w:rPr>
          <w:rFonts w:ascii="Times New Roman" w:hAnsi="Times New Roman" w:cs="Times New Roman"/>
          <w:i/>
          <w:color w:val="388600"/>
          <w:sz w:val="20"/>
          <w:szCs w:val="20"/>
          <w:lang w:val="lv-LV"/>
        </w:rPr>
      </w:pPr>
      <w:r w:rsidRPr="00D67367">
        <w:rPr>
          <w:rFonts w:ascii="Times New Roman" w:hAnsi="Times New Roman" w:cs="Times New Roman"/>
          <w:i/>
          <w:color w:val="388600"/>
          <w:sz w:val="20"/>
          <w:szCs w:val="20"/>
          <w:lang w:val="lv-LV"/>
        </w:rPr>
        <w:t>Attēls Nr.</w:t>
      </w:r>
      <w:r w:rsidR="000B2976">
        <w:rPr>
          <w:rFonts w:ascii="Times New Roman" w:hAnsi="Times New Roman" w:cs="Times New Roman"/>
          <w:i/>
          <w:color w:val="388600"/>
          <w:sz w:val="20"/>
          <w:szCs w:val="20"/>
          <w:lang w:val="lv-LV"/>
        </w:rPr>
        <w:t>5</w:t>
      </w:r>
    </w:p>
    <w:p w14:paraId="78BDF63A" w14:textId="246FBE66" w:rsidR="003B5FC3" w:rsidRDefault="001D273F" w:rsidP="003B5FC3">
      <w:pPr>
        <w:jc w:val="right"/>
        <w:rPr>
          <w:rFonts w:ascii="Times New Roman" w:hAnsi="Times New Roman" w:cs="Times New Roman"/>
          <w:i/>
          <w:sz w:val="20"/>
          <w:szCs w:val="20"/>
          <w:lang w:val="lv-LV"/>
        </w:rPr>
      </w:pPr>
      <w:r>
        <w:rPr>
          <w:noProof/>
          <w14:ligatures w14:val="standardContextual"/>
        </w:rPr>
        <w:drawing>
          <wp:inline distT="0" distB="0" distL="0" distR="0" wp14:anchorId="4BDB2F2D" wp14:editId="32B84E74">
            <wp:extent cx="5376042" cy="3090041"/>
            <wp:effectExtent l="0" t="0" r="0" b="0"/>
            <wp:docPr id="759020277" name="Diagramma 1">
              <a:extLst xmlns:a="http://schemas.openxmlformats.org/drawingml/2006/main">
                <a:ext uri="{FF2B5EF4-FFF2-40B4-BE49-F238E27FC236}">
                  <a16:creationId xmlns:a16="http://schemas.microsoft.com/office/drawing/2014/main" id="{981438A1-963C-CC54-041D-B717E8AB80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5886908" w14:textId="77777777" w:rsidR="001D273F" w:rsidRDefault="001D273F" w:rsidP="001D273F">
      <w:pPr>
        <w:jc w:val="both"/>
        <w:rPr>
          <w:rFonts w:ascii="Times New Roman" w:hAnsi="Times New Roman" w:cs="Times New Roman"/>
          <w:sz w:val="24"/>
          <w:szCs w:val="24"/>
          <w:lang w:val="lv-LV"/>
        </w:rPr>
      </w:pPr>
      <w:r w:rsidRPr="006D6932">
        <w:rPr>
          <w:rFonts w:ascii="Times New Roman" w:hAnsi="Times New Roman" w:cs="Times New Roman"/>
          <w:sz w:val="24"/>
          <w:szCs w:val="24"/>
          <w:lang w:val="lv-LV"/>
        </w:rPr>
        <w:t xml:space="preserve">Kapitālsabiedrību </w:t>
      </w:r>
      <w:r>
        <w:rPr>
          <w:rFonts w:ascii="Times New Roman" w:hAnsi="Times New Roman" w:cs="Times New Roman"/>
          <w:sz w:val="24"/>
          <w:szCs w:val="24"/>
          <w:lang w:val="lv-LV"/>
        </w:rPr>
        <w:t xml:space="preserve">SIA “ALAAS” un SIA “Rēzeknes novada </w:t>
      </w:r>
      <w:proofErr w:type="spellStart"/>
      <w:r>
        <w:rPr>
          <w:rFonts w:ascii="Times New Roman" w:hAnsi="Times New Roman" w:cs="Times New Roman"/>
          <w:sz w:val="24"/>
          <w:szCs w:val="24"/>
          <w:lang w:val="lv-LV"/>
        </w:rPr>
        <w:t>komunālserviss</w:t>
      </w:r>
      <w:proofErr w:type="spellEnd"/>
      <w:r>
        <w:rPr>
          <w:rFonts w:ascii="Times New Roman" w:hAnsi="Times New Roman" w:cs="Times New Roman"/>
          <w:sz w:val="24"/>
          <w:szCs w:val="24"/>
          <w:lang w:val="lv-LV"/>
        </w:rPr>
        <w:t xml:space="preserve">” </w:t>
      </w:r>
      <w:r w:rsidRPr="006D6932">
        <w:rPr>
          <w:rFonts w:ascii="Times New Roman" w:hAnsi="Times New Roman" w:cs="Times New Roman"/>
          <w:sz w:val="24"/>
          <w:szCs w:val="24"/>
          <w:lang w:val="lv-LV"/>
        </w:rPr>
        <w:t>kopējam apgrozījumam laika periodā no 20</w:t>
      </w:r>
      <w:r>
        <w:rPr>
          <w:rFonts w:ascii="Times New Roman" w:hAnsi="Times New Roman" w:cs="Times New Roman"/>
          <w:sz w:val="24"/>
          <w:szCs w:val="24"/>
          <w:lang w:val="lv-LV"/>
        </w:rPr>
        <w:t>21</w:t>
      </w:r>
      <w:r w:rsidRPr="006D6932">
        <w:rPr>
          <w:rFonts w:ascii="Times New Roman" w:hAnsi="Times New Roman" w:cs="Times New Roman"/>
          <w:sz w:val="24"/>
          <w:szCs w:val="24"/>
          <w:lang w:val="lv-LV"/>
        </w:rPr>
        <w:t>.gada līdz 202</w:t>
      </w:r>
      <w:r>
        <w:rPr>
          <w:rFonts w:ascii="Times New Roman" w:hAnsi="Times New Roman" w:cs="Times New Roman"/>
          <w:sz w:val="24"/>
          <w:szCs w:val="24"/>
          <w:lang w:val="lv-LV"/>
        </w:rPr>
        <w:t>3</w:t>
      </w:r>
      <w:r w:rsidRPr="006D6932">
        <w:rPr>
          <w:rFonts w:ascii="Times New Roman" w:hAnsi="Times New Roman" w:cs="Times New Roman"/>
          <w:sz w:val="24"/>
          <w:szCs w:val="24"/>
          <w:lang w:val="lv-LV"/>
        </w:rPr>
        <w:t xml:space="preserve">.gadam </w:t>
      </w:r>
      <w:r>
        <w:rPr>
          <w:rFonts w:ascii="Times New Roman" w:hAnsi="Times New Roman" w:cs="Times New Roman"/>
          <w:sz w:val="24"/>
          <w:szCs w:val="24"/>
          <w:lang w:val="lv-LV"/>
        </w:rPr>
        <w:t xml:space="preserve"> </w:t>
      </w:r>
      <w:r w:rsidRPr="006D6932">
        <w:rPr>
          <w:rFonts w:ascii="Times New Roman" w:hAnsi="Times New Roman" w:cs="Times New Roman"/>
          <w:sz w:val="24"/>
          <w:szCs w:val="24"/>
          <w:lang w:val="lv-LV"/>
        </w:rPr>
        <w:t xml:space="preserve">ik gadu ir tendence palielināties. </w:t>
      </w:r>
    </w:p>
    <w:p w14:paraId="01175B80" w14:textId="3CF33A65" w:rsidR="005700DB" w:rsidRDefault="005700DB" w:rsidP="001D273F">
      <w:pPr>
        <w:jc w:val="both"/>
        <w:rPr>
          <w:rFonts w:ascii="Times New Roman" w:hAnsi="Times New Roman" w:cs="Times New Roman"/>
          <w:sz w:val="24"/>
          <w:szCs w:val="24"/>
          <w:lang w:val="lv-LV"/>
        </w:rPr>
      </w:pPr>
      <w:r>
        <w:rPr>
          <w:rFonts w:ascii="Times New Roman" w:hAnsi="Times New Roman" w:cs="Times New Roman"/>
          <w:sz w:val="24"/>
          <w:szCs w:val="24"/>
          <w:lang w:val="lv-LV"/>
        </w:rPr>
        <w:t>Laika periodā no 2021.gada līdz 2023.gadam līdera pozīcijas pēc neto apgrozījuma notur SIA “ALAAS” (skat. Att.Nr.5).</w:t>
      </w:r>
    </w:p>
    <w:p w14:paraId="2878BB02" w14:textId="77777777" w:rsidR="000B2976" w:rsidRDefault="000B2976" w:rsidP="001D273F">
      <w:pPr>
        <w:jc w:val="both"/>
        <w:rPr>
          <w:rFonts w:ascii="Times New Roman" w:hAnsi="Times New Roman" w:cs="Times New Roman"/>
          <w:sz w:val="24"/>
          <w:szCs w:val="24"/>
          <w:lang w:val="lv-LV"/>
        </w:rPr>
      </w:pPr>
    </w:p>
    <w:p w14:paraId="4B486852" w14:textId="77777777" w:rsidR="000B2976" w:rsidRDefault="000B2976" w:rsidP="001D273F">
      <w:pPr>
        <w:jc w:val="both"/>
        <w:rPr>
          <w:rFonts w:ascii="Times New Roman" w:hAnsi="Times New Roman" w:cs="Times New Roman"/>
          <w:sz w:val="24"/>
          <w:szCs w:val="24"/>
          <w:lang w:val="lv-LV"/>
        </w:rPr>
      </w:pPr>
    </w:p>
    <w:p w14:paraId="56F212F8" w14:textId="77777777" w:rsidR="000B2976" w:rsidRPr="006D6932" w:rsidRDefault="000B2976" w:rsidP="001D273F">
      <w:pPr>
        <w:jc w:val="both"/>
        <w:rPr>
          <w:rFonts w:ascii="Times New Roman" w:hAnsi="Times New Roman" w:cs="Times New Roman"/>
          <w:b/>
          <w:sz w:val="24"/>
          <w:szCs w:val="24"/>
          <w:lang w:val="lv-LV"/>
        </w:rPr>
      </w:pPr>
    </w:p>
    <w:p w14:paraId="372946A8" w14:textId="1FCEA0D1" w:rsidR="001D273F" w:rsidRPr="000B2976" w:rsidRDefault="000B2976" w:rsidP="000B2976">
      <w:pPr>
        <w:jc w:val="right"/>
        <w:rPr>
          <w:rFonts w:ascii="Times New Roman" w:hAnsi="Times New Roman" w:cs="Times New Roman"/>
          <w:b/>
          <w:i/>
          <w:sz w:val="20"/>
          <w:szCs w:val="20"/>
          <w:lang w:val="lv-LV"/>
        </w:rPr>
      </w:pPr>
      <w:r w:rsidRPr="00B0630E">
        <w:rPr>
          <w:rFonts w:ascii="Times New Roman" w:hAnsi="Times New Roman" w:cs="Times New Roman"/>
          <w:i/>
          <w:sz w:val="20"/>
          <w:szCs w:val="20"/>
          <w:lang w:val="lv-LV"/>
        </w:rPr>
        <w:t>Attēls Nr.</w:t>
      </w:r>
      <w:r>
        <w:rPr>
          <w:rFonts w:ascii="Times New Roman" w:hAnsi="Times New Roman" w:cs="Times New Roman"/>
          <w:i/>
          <w:sz w:val="20"/>
          <w:szCs w:val="20"/>
          <w:lang w:val="lv-LV"/>
        </w:rPr>
        <w:t>6</w:t>
      </w:r>
    </w:p>
    <w:p w14:paraId="565FF4B5" w14:textId="73961ED2" w:rsidR="00014D39" w:rsidRPr="007C2120" w:rsidRDefault="002708FD" w:rsidP="007C2120">
      <w:pPr>
        <w:jc w:val="right"/>
        <w:rPr>
          <w:rFonts w:ascii="Times New Roman" w:hAnsi="Times New Roman" w:cs="Times New Roman"/>
          <w:b/>
          <w:i/>
          <w:sz w:val="20"/>
          <w:szCs w:val="20"/>
          <w:lang w:val="lv-LV"/>
        </w:rPr>
      </w:pPr>
      <w:r>
        <w:rPr>
          <w:noProof/>
          <w14:ligatures w14:val="standardContextual"/>
        </w:rPr>
        <w:drawing>
          <wp:inline distT="0" distB="0" distL="0" distR="0" wp14:anchorId="61295520" wp14:editId="03911ACC">
            <wp:extent cx="5732289" cy="2750884"/>
            <wp:effectExtent l="0" t="0" r="1905" b="11430"/>
            <wp:docPr id="427154969" name="Diagramma 1">
              <a:extLst xmlns:a="http://schemas.openxmlformats.org/drawingml/2006/main">
                <a:ext uri="{FF2B5EF4-FFF2-40B4-BE49-F238E27FC236}">
                  <a16:creationId xmlns:a16="http://schemas.microsoft.com/office/drawing/2014/main" id="{9CD3271F-DC37-7A20-C063-665E85A8CB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027045B" w14:textId="77777777" w:rsidR="000225E0" w:rsidRDefault="000225E0" w:rsidP="003B5FC3">
      <w:pPr>
        <w:jc w:val="both"/>
        <w:rPr>
          <w:rFonts w:ascii="Times New Roman" w:hAnsi="Times New Roman" w:cs="Times New Roman"/>
          <w:b/>
          <w:sz w:val="24"/>
          <w:szCs w:val="24"/>
          <w:lang w:val="lv-LV"/>
        </w:rPr>
      </w:pPr>
    </w:p>
    <w:p w14:paraId="3B020FCD" w14:textId="59AF7BB1" w:rsidR="000B08BE" w:rsidRDefault="004A52EA" w:rsidP="003B5FC3">
      <w:pPr>
        <w:jc w:val="both"/>
        <w:rPr>
          <w:rFonts w:ascii="Times New Roman" w:hAnsi="Times New Roman" w:cs="Times New Roman"/>
          <w:bCs/>
          <w:sz w:val="24"/>
          <w:szCs w:val="24"/>
          <w:lang w:val="lv-LV"/>
        </w:rPr>
      </w:pPr>
      <w:r>
        <w:rPr>
          <w:rFonts w:ascii="Times New Roman" w:hAnsi="Times New Roman" w:cs="Times New Roman"/>
          <w:bCs/>
          <w:sz w:val="24"/>
          <w:szCs w:val="24"/>
          <w:lang w:val="lv-LV"/>
        </w:rPr>
        <w:t>Uz 2023.gada 31.oktobri kopējais neto apgrozījums reorganizētajām kapitālsabiedrībām salīdzinot ar 2022.gadu ir samazinājies par EUR 2 735 469, jeb par 55,03%.</w:t>
      </w:r>
    </w:p>
    <w:p w14:paraId="4667C6FD" w14:textId="0B919464" w:rsidR="005F6344" w:rsidRPr="002B62D2" w:rsidRDefault="002B62D2" w:rsidP="003B5FC3">
      <w:pPr>
        <w:jc w:val="both"/>
        <w:rPr>
          <w:rFonts w:ascii="Times New Roman" w:hAnsi="Times New Roman" w:cs="Times New Roman"/>
          <w:bCs/>
          <w:sz w:val="24"/>
          <w:szCs w:val="24"/>
          <w:lang w:val="lv-LV"/>
        </w:rPr>
      </w:pPr>
      <w:r>
        <w:rPr>
          <w:rFonts w:ascii="Times New Roman" w:hAnsi="Times New Roman" w:cs="Times New Roman"/>
          <w:bCs/>
          <w:sz w:val="24"/>
          <w:szCs w:val="24"/>
          <w:lang w:val="lv-LV"/>
        </w:rPr>
        <w:t xml:space="preserve">Līdera pozīcijas tiek noturētas SIA “Rēzeknes novada </w:t>
      </w:r>
      <w:proofErr w:type="spellStart"/>
      <w:r>
        <w:rPr>
          <w:rFonts w:ascii="Times New Roman" w:hAnsi="Times New Roman" w:cs="Times New Roman"/>
          <w:bCs/>
          <w:sz w:val="24"/>
          <w:szCs w:val="24"/>
          <w:lang w:val="lv-LV"/>
        </w:rPr>
        <w:t>komunālsersiss</w:t>
      </w:r>
      <w:proofErr w:type="spellEnd"/>
      <w:r>
        <w:rPr>
          <w:rFonts w:ascii="Times New Roman" w:hAnsi="Times New Roman" w:cs="Times New Roman"/>
          <w:bCs/>
          <w:sz w:val="24"/>
          <w:szCs w:val="24"/>
          <w:lang w:val="lv-LV"/>
        </w:rPr>
        <w:t>” (uz 31.10.2023.g. neto apgrozījums 841 111 EUR) un SIA “Strūžānu siltums” (uz 31.10.2023.g. neto apgrozījums 505 705 EUR).</w:t>
      </w:r>
    </w:p>
    <w:p w14:paraId="0C07B980" w14:textId="6B6CACF9" w:rsidR="007B5EB6" w:rsidRPr="007B5EB6" w:rsidRDefault="009801CB" w:rsidP="007B5EB6">
      <w:pPr>
        <w:jc w:val="right"/>
        <w:rPr>
          <w:rFonts w:ascii="Times New Roman" w:hAnsi="Times New Roman" w:cs="Times New Roman"/>
          <w:b/>
          <w:i/>
          <w:sz w:val="20"/>
          <w:szCs w:val="20"/>
          <w:lang w:val="lv-LV"/>
        </w:rPr>
      </w:pPr>
      <w:r w:rsidRPr="00B0630E">
        <w:rPr>
          <w:rFonts w:ascii="Times New Roman" w:hAnsi="Times New Roman" w:cs="Times New Roman"/>
          <w:i/>
          <w:sz w:val="20"/>
          <w:szCs w:val="20"/>
          <w:lang w:val="lv-LV"/>
        </w:rPr>
        <w:t>Attēls Nr.</w:t>
      </w:r>
      <w:r w:rsidR="000B2976">
        <w:rPr>
          <w:rFonts w:ascii="Times New Roman" w:hAnsi="Times New Roman" w:cs="Times New Roman"/>
          <w:i/>
          <w:sz w:val="20"/>
          <w:szCs w:val="20"/>
          <w:lang w:val="lv-LV"/>
        </w:rPr>
        <w:t>7</w:t>
      </w:r>
    </w:p>
    <w:p w14:paraId="2A9C0E4D" w14:textId="1679538B" w:rsidR="003B5FC3" w:rsidRPr="009551EB" w:rsidRDefault="003B5FC3" w:rsidP="00BF22CD">
      <w:pPr>
        <w:ind w:firstLine="720"/>
        <w:rPr>
          <w:rFonts w:ascii="Arial Black" w:hAnsi="Arial Black"/>
          <w:color w:val="C5E0B3" w:themeColor="accent6" w:themeTint="66"/>
          <w:sz w:val="20"/>
          <w:szCs w:val="20"/>
          <w:lang w:val="lv-LV"/>
        </w:rPr>
      </w:pPr>
      <w:r w:rsidRPr="009551EB">
        <w:rPr>
          <w:rFonts w:ascii="Arial Black" w:hAnsi="Arial Black" w:cs="Times New Roman"/>
          <w:b/>
          <w:sz w:val="20"/>
          <w:szCs w:val="20"/>
          <w:lang w:val="lv-LV"/>
        </w:rPr>
        <w:t xml:space="preserve">Kapitālsabiedrību kopējais </w:t>
      </w:r>
      <w:r w:rsidR="001959BA" w:rsidRPr="009551EB">
        <w:rPr>
          <w:rFonts w:ascii="Arial Black" w:hAnsi="Arial Black" w:cs="Times New Roman"/>
          <w:b/>
          <w:sz w:val="20"/>
          <w:szCs w:val="20"/>
          <w:lang w:val="lv-LV"/>
        </w:rPr>
        <w:t xml:space="preserve">neto </w:t>
      </w:r>
      <w:r w:rsidRPr="009551EB">
        <w:rPr>
          <w:rFonts w:ascii="Arial Black" w:hAnsi="Arial Black" w:cs="Times New Roman"/>
          <w:b/>
          <w:sz w:val="20"/>
          <w:szCs w:val="20"/>
          <w:lang w:val="lv-LV"/>
        </w:rPr>
        <w:t>apgrozījums un kopējā peļņas rentabilitāte</w:t>
      </w:r>
    </w:p>
    <w:p w14:paraId="72B1C9C3" w14:textId="351018B9" w:rsidR="003B5FC3" w:rsidRDefault="00B5408D" w:rsidP="00F60824">
      <w:pPr>
        <w:jc w:val="center"/>
        <w:rPr>
          <w:color w:val="C5E0B3" w:themeColor="accent6" w:themeTint="66"/>
        </w:rPr>
      </w:pPr>
      <w:r>
        <w:rPr>
          <w:rFonts w:ascii="Times New Roman" w:hAnsi="Times New Roman" w:cs="Times New Roman"/>
          <w:b/>
          <w:noProof/>
          <w:sz w:val="24"/>
          <w:szCs w:val="24"/>
          <w:lang w:val="lv-LV"/>
          <w14:ligatures w14:val="standardContextual"/>
        </w:rPr>
        <mc:AlternateContent>
          <mc:Choice Requires="wps">
            <w:drawing>
              <wp:anchor distT="0" distB="0" distL="114300" distR="114300" simplePos="0" relativeHeight="251670528" behindDoc="0" locked="0" layoutInCell="1" allowOverlap="1" wp14:anchorId="3CB80569" wp14:editId="031E6844">
                <wp:simplePos x="0" y="0"/>
                <wp:positionH relativeFrom="column">
                  <wp:posOffset>3341451</wp:posOffset>
                </wp:positionH>
                <wp:positionV relativeFrom="paragraph">
                  <wp:posOffset>33614</wp:posOffset>
                </wp:positionV>
                <wp:extent cx="739248" cy="277495"/>
                <wp:effectExtent l="57150" t="38100" r="60960" b="217805"/>
                <wp:wrapNone/>
                <wp:docPr id="1479437021" name="Runas burbulis: taisnstūrveida ar noapaļotiem stūriem 5"/>
                <wp:cNvGraphicFramePr/>
                <a:graphic xmlns:a="http://schemas.openxmlformats.org/drawingml/2006/main">
                  <a:graphicData uri="http://schemas.microsoft.com/office/word/2010/wordprocessingShape">
                    <wps:wsp>
                      <wps:cNvSpPr/>
                      <wps:spPr>
                        <a:xfrm rot="10800000" flipV="1">
                          <a:off x="0" y="0"/>
                          <a:ext cx="739248" cy="277495"/>
                        </a:xfrm>
                        <a:prstGeom prst="wedgeRoundRectCallout">
                          <a:avLst>
                            <a:gd name="adj1" fmla="val 5366"/>
                            <a:gd name="adj2" fmla="val 90365"/>
                            <a:gd name="adj3" fmla="val 16667"/>
                          </a:avLst>
                        </a:prstGeom>
                        <a:solidFill>
                          <a:schemeClr val="bg2"/>
                        </a:solidFill>
                      </wps:spPr>
                      <wps:style>
                        <a:lnRef idx="0">
                          <a:schemeClr val="accent3"/>
                        </a:lnRef>
                        <a:fillRef idx="3">
                          <a:schemeClr val="accent3"/>
                        </a:fillRef>
                        <a:effectRef idx="3">
                          <a:schemeClr val="accent3"/>
                        </a:effectRef>
                        <a:fontRef idx="minor">
                          <a:schemeClr val="lt1"/>
                        </a:fontRef>
                      </wps:style>
                      <wps:txbx>
                        <w:txbxContent>
                          <w:p w14:paraId="31430A59" w14:textId="69D319E2" w:rsidR="00EA4620" w:rsidRPr="00B5408D" w:rsidRDefault="00B5408D" w:rsidP="00EA4620">
                            <w:pPr>
                              <w:shd w:val="clear" w:color="auto" w:fill="E7E6E6" w:themeFill="background2"/>
                              <w:jc w:val="center"/>
                              <w:rPr>
                                <w:lang w:val="lv-LV"/>
                              </w:rPr>
                            </w:pPr>
                            <w:r>
                              <w:rPr>
                                <w:lang w:val="lv-LV"/>
                              </w:rPr>
                              <w:t>5165345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8056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unas burbulis: taisnstūrveida ar noapaļotiem stūriem 5" o:spid="_x0000_s1026" type="#_x0000_t62" style="position:absolute;left:0;text-align:left;margin-left:263.1pt;margin-top:2.65pt;width:58.2pt;height:21.85pt;rotation:18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" adj="11959,30319" fillcolor="#e7e6e6 [3214]" stroked="f">
                <v:shadow on="t" color="black" opacity="41287f" offset="0,1.5pt"/>
                <v:textbox>
                  <w:txbxContent>
                    <w:p w14:paraId="31430A59" w14:textId="69D319E2" w:rsidR="00EA4620" w:rsidRPr="00B5408D" w:rsidRDefault="00B5408D" w:rsidP="00EA4620">
                      <w:pPr>
                        <w:shd w:val="clear" w:color="auto" w:fill="E7E6E6" w:themeFill="background2"/>
                        <w:jc w:val="center"/>
                        <w:rPr>
                          <w:lang w:val="lv-LV"/>
                        </w:rPr>
                      </w:pPr>
                      <w:r>
                        <w:rPr>
                          <w:lang w:val="lv-LV"/>
                        </w:rPr>
                        <w:t>5165345</w:t>
                      </w:r>
                    </w:p>
                  </w:txbxContent>
                </v:textbox>
              </v:shape>
            </w:pict>
          </mc:Fallback>
        </mc:AlternateContent>
      </w:r>
      <w:r w:rsidR="00F60824">
        <w:rPr>
          <w:noProof/>
          <w14:ligatures w14:val="standardContextual"/>
        </w:rPr>
        <w:drawing>
          <wp:inline distT="0" distB="0" distL="0" distR="0" wp14:anchorId="12B3501C" wp14:editId="052F647B">
            <wp:extent cx="4299626" cy="2198452"/>
            <wp:effectExtent l="0" t="0" r="5715" b="0"/>
            <wp:docPr id="2097433868" name="Diagramma 1">
              <a:extLst xmlns:a="http://schemas.openxmlformats.org/drawingml/2006/main">
                <a:ext uri="{FF2B5EF4-FFF2-40B4-BE49-F238E27FC236}">
                  <a16:creationId xmlns:a16="http://schemas.microsoft.com/office/drawing/2014/main" id="{99C4B94C-862F-9C3C-27A8-F919FF2A74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6F583D" w14:textId="2F8E0467" w:rsidR="006A2279" w:rsidRDefault="00BB5C11" w:rsidP="001D273F">
      <w:pPr>
        <w:jc w:val="both"/>
        <w:rPr>
          <w:rFonts w:ascii="Times New Roman" w:hAnsi="Times New Roman" w:cs="Times New Roman"/>
          <w:sz w:val="24"/>
          <w:szCs w:val="24"/>
          <w:lang w:val="lv-LV"/>
        </w:rPr>
      </w:pPr>
      <w:r w:rsidRPr="005B486C">
        <w:rPr>
          <w:rFonts w:ascii="Times New Roman" w:hAnsi="Times New Roman" w:cs="Times New Roman"/>
          <w:sz w:val="24"/>
          <w:szCs w:val="24"/>
          <w:lang w:val="lv-LV"/>
        </w:rPr>
        <w:t xml:space="preserve">Lielākais neto apgrozījuma pieaugums saistās ar to, ka tika paaugstināti tarifi. </w:t>
      </w:r>
      <w:r w:rsidR="00F427CC">
        <w:rPr>
          <w:rFonts w:ascii="Times New Roman" w:hAnsi="Times New Roman" w:cs="Times New Roman"/>
          <w:sz w:val="24"/>
          <w:szCs w:val="24"/>
          <w:lang w:val="lv-LV"/>
        </w:rPr>
        <w:t xml:space="preserve">Kaut arī kopējam neto apgrozījumam ir tendence augt, kopējā peļņas rentabilitāte ir negatīva, pozitīvi tas ka rentabilitāte palielinās. </w:t>
      </w:r>
      <w:r w:rsidRPr="005B486C">
        <w:rPr>
          <w:rFonts w:ascii="Times New Roman" w:hAnsi="Times New Roman" w:cs="Times New Roman"/>
          <w:sz w:val="24"/>
          <w:szCs w:val="24"/>
          <w:lang w:val="lv-LV"/>
        </w:rPr>
        <w:t xml:space="preserve">Kopējais saimnieciskās darbības gada rezultāts ir pozitīvs un nav ar zaudējumiem, līdz ar to kopējā peļņas rentabilitāte pēdējos </w:t>
      </w:r>
      <w:r w:rsidR="005B486C">
        <w:rPr>
          <w:rFonts w:ascii="Times New Roman" w:hAnsi="Times New Roman" w:cs="Times New Roman"/>
          <w:sz w:val="24"/>
          <w:szCs w:val="24"/>
          <w:lang w:val="lv-LV"/>
        </w:rPr>
        <w:t>3 (trīs)</w:t>
      </w:r>
      <w:r w:rsidRPr="005B486C">
        <w:rPr>
          <w:rFonts w:ascii="Times New Roman" w:hAnsi="Times New Roman" w:cs="Times New Roman"/>
          <w:sz w:val="24"/>
          <w:szCs w:val="24"/>
          <w:lang w:val="lv-LV"/>
        </w:rPr>
        <w:t xml:space="preserve"> gados ir robežās no  “-</w:t>
      </w:r>
      <w:r w:rsidR="002E146D" w:rsidRPr="005B486C">
        <w:rPr>
          <w:rFonts w:ascii="Times New Roman" w:hAnsi="Times New Roman" w:cs="Times New Roman"/>
          <w:sz w:val="24"/>
          <w:szCs w:val="24"/>
          <w:lang w:val="lv-LV"/>
        </w:rPr>
        <w:t>11</w:t>
      </w:r>
      <w:r w:rsidRPr="005B486C">
        <w:rPr>
          <w:rFonts w:ascii="Times New Roman" w:hAnsi="Times New Roman" w:cs="Times New Roman"/>
          <w:sz w:val="24"/>
          <w:szCs w:val="24"/>
          <w:lang w:val="lv-LV"/>
        </w:rPr>
        <w:t>,</w:t>
      </w:r>
      <w:r w:rsidR="002E146D" w:rsidRPr="005B486C">
        <w:rPr>
          <w:rFonts w:ascii="Times New Roman" w:hAnsi="Times New Roman" w:cs="Times New Roman"/>
          <w:sz w:val="24"/>
          <w:szCs w:val="24"/>
          <w:lang w:val="lv-LV"/>
        </w:rPr>
        <w:t>7</w:t>
      </w:r>
      <w:r w:rsidRPr="005B486C">
        <w:rPr>
          <w:rFonts w:ascii="Times New Roman" w:hAnsi="Times New Roman" w:cs="Times New Roman"/>
          <w:sz w:val="24"/>
          <w:szCs w:val="24"/>
          <w:lang w:val="lv-LV"/>
        </w:rPr>
        <w:t>%” līdz “</w:t>
      </w:r>
      <w:r w:rsidR="002E146D" w:rsidRPr="005B486C">
        <w:rPr>
          <w:rFonts w:ascii="Times New Roman" w:hAnsi="Times New Roman" w:cs="Times New Roman"/>
          <w:sz w:val="24"/>
          <w:szCs w:val="24"/>
          <w:lang w:val="lv-LV"/>
        </w:rPr>
        <w:t>-2</w:t>
      </w:r>
      <w:r w:rsidRPr="005B486C">
        <w:rPr>
          <w:rFonts w:ascii="Times New Roman" w:hAnsi="Times New Roman" w:cs="Times New Roman"/>
          <w:sz w:val="24"/>
          <w:szCs w:val="24"/>
          <w:lang w:val="lv-LV"/>
        </w:rPr>
        <w:t>,</w:t>
      </w:r>
      <w:r w:rsidR="002E146D" w:rsidRPr="005B486C">
        <w:rPr>
          <w:rFonts w:ascii="Times New Roman" w:hAnsi="Times New Roman" w:cs="Times New Roman"/>
          <w:sz w:val="24"/>
          <w:szCs w:val="24"/>
          <w:lang w:val="lv-LV"/>
        </w:rPr>
        <w:t>18</w:t>
      </w:r>
      <w:r w:rsidRPr="005B486C">
        <w:rPr>
          <w:rFonts w:ascii="Times New Roman" w:hAnsi="Times New Roman" w:cs="Times New Roman"/>
          <w:sz w:val="24"/>
          <w:szCs w:val="24"/>
          <w:lang w:val="lv-LV"/>
        </w:rPr>
        <w:t>%”. (skatīt attēlu Nr.</w:t>
      </w:r>
      <w:r w:rsidR="002C2781">
        <w:rPr>
          <w:rFonts w:ascii="Times New Roman" w:hAnsi="Times New Roman" w:cs="Times New Roman"/>
          <w:sz w:val="24"/>
          <w:szCs w:val="24"/>
          <w:lang w:val="lv-LV"/>
        </w:rPr>
        <w:t>7</w:t>
      </w:r>
      <w:r w:rsidRPr="005B486C">
        <w:rPr>
          <w:rFonts w:ascii="Times New Roman" w:hAnsi="Times New Roman" w:cs="Times New Roman"/>
          <w:sz w:val="24"/>
          <w:szCs w:val="24"/>
          <w:lang w:val="lv-LV"/>
        </w:rPr>
        <w:t>)</w:t>
      </w:r>
      <w:r w:rsidR="001D273F">
        <w:rPr>
          <w:rFonts w:ascii="Times New Roman" w:hAnsi="Times New Roman" w:cs="Times New Roman"/>
          <w:sz w:val="24"/>
          <w:szCs w:val="24"/>
          <w:lang w:val="lv-LV"/>
        </w:rPr>
        <w:t>.</w:t>
      </w:r>
    </w:p>
    <w:p w14:paraId="39211234" w14:textId="77777777" w:rsidR="000B08BE" w:rsidRDefault="000B08BE" w:rsidP="003B5FC3">
      <w:pPr>
        <w:jc w:val="both"/>
        <w:rPr>
          <w:rFonts w:ascii="Times New Roman" w:hAnsi="Times New Roman" w:cs="Times New Roman"/>
          <w:color w:val="000000"/>
          <w:sz w:val="16"/>
          <w:szCs w:val="16"/>
          <w:lang w:val="lv-LV"/>
        </w:rPr>
      </w:pPr>
    </w:p>
    <w:p w14:paraId="3EA59648" w14:textId="77777777" w:rsidR="003B5FC3" w:rsidRPr="00F427CC" w:rsidRDefault="003B5FC3" w:rsidP="003B5FC3">
      <w:pPr>
        <w:jc w:val="both"/>
        <w:rPr>
          <w:rFonts w:ascii="Times New Roman" w:hAnsi="Times New Roman" w:cs="Times New Roman"/>
          <w:b/>
          <w:sz w:val="24"/>
          <w:szCs w:val="24"/>
          <w:lang w:val="lv-LV"/>
        </w:rPr>
      </w:pPr>
      <w:r w:rsidRPr="00F427CC">
        <w:rPr>
          <w:rFonts w:ascii="Times New Roman" w:hAnsi="Times New Roman" w:cs="Times New Roman"/>
          <w:b/>
          <w:sz w:val="24"/>
          <w:szCs w:val="24"/>
          <w:lang w:val="lv-LV"/>
        </w:rPr>
        <w:t>3.4. Kapitālsabiedrību veiktās iemaksas valsts un pašvaldību budžetā</w:t>
      </w:r>
    </w:p>
    <w:p w14:paraId="1C3AB60A" w14:textId="15DEFBCE" w:rsidR="00160EE1" w:rsidRDefault="003B5FC3" w:rsidP="003B5FC3">
      <w:pPr>
        <w:jc w:val="both"/>
        <w:rPr>
          <w:rFonts w:ascii="Times New Roman" w:hAnsi="Times New Roman" w:cs="Times New Roman"/>
          <w:sz w:val="24"/>
          <w:szCs w:val="24"/>
          <w:lang w:val="lv-LV"/>
        </w:rPr>
      </w:pPr>
      <w:r w:rsidRPr="00354A92">
        <w:rPr>
          <w:rFonts w:ascii="Times New Roman" w:hAnsi="Times New Roman" w:cs="Times New Roman"/>
          <w:sz w:val="24"/>
          <w:szCs w:val="24"/>
          <w:lang w:val="lv-LV"/>
        </w:rPr>
        <w:t>Pašvaldības kontrolēto kapitālsabiedrību kopējās valsts un pašvaldības budžetā veiktās iemaksas 20</w:t>
      </w:r>
      <w:r>
        <w:rPr>
          <w:rFonts w:ascii="Times New Roman" w:hAnsi="Times New Roman" w:cs="Times New Roman"/>
          <w:sz w:val="24"/>
          <w:szCs w:val="24"/>
          <w:lang w:val="lv-LV"/>
        </w:rPr>
        <w:t>2</w:t>
      </w:r>
      <w:r w:rsidR="008E687A">
        <w:rPr>
          <w:rFonts w:ascii="Times New Roman" w:hAnsi="Times New Roman" w:cs="Times New Roman"/>
          <w:sz w:val="24"/>
          <w:szCs w:val="24"/>
          <w:lang w:val="lv-LV"/>
        </w:rPr>
        <w:t>3</w:t>
      </w:r>
      <w:r w:rsidRPr="00354A92">
        <w:rPr>
          <w:rFonts w:ascii="Times New Roman" w:hAnsi="Times New Roman" w:cs="Times New Roman"/>
          <w:sz w:val="24"/>
          <w:szCs w:val="24"/>
          <w:lang w:val="lv-LV"/>
        </w:rPr>
        <w:t xml:space="preserve">. gadā sasniedza </w:t>
      </w:r>
      <w:r w:rsidR="008E687A">
        <w:rPr>
          <w:rFonts w:ascii="Times New Roman" w:hAnsi="Times New Roman" w:cs="Times New Roman"/>
          <w:sz w:val="24"/>
          <w:szCs w:val="24"/>
          <w:lang w:val="lv-LV"/>
        </w:rPr>
        <w:t>3 038282,38</w:t>
      </w:r>
      <w:r w:rsidRPr="00354A92">
        <w:rPr>
          <w:rFonts w:ascii="Times New Roman" w:hAnsi="Times New Roman" w:cs="Times New Roman"/>
          <w:sz w:val="24"/>
          <w:szCs w:val="24"/>
          <w:lang w:val="lv-LV"/>
        </w:rPr>
        <w:t xml:space="preserve"> </w:t>
      </w:r>
      <w:r>
        <w:rPr>
          <w:rFonts w:ascii="Times New Roman" w:hAnsi="Times New Roman" w:cs="Times New Roman"/>
          <w:sz w:val="24"/>
          <w:szCs w:val="24"/>
          <w:lang w:val="lv-LV"/>
        </w:rPr>
        <w:t>EUR</w:t>
      </w:r>
      <w:r w:rsidRPr="00354A92">
        <w:rPr>
          <w:rFonts w:ascii="Times New Roman" w:hAnsi="Times New Roman" w:cs="Times New Roman"/>
          <w:sz w:val="24"/>
          <w:szCs w:val="24"/>
          <w:lang w:val="lv-LV"/>
        </w:rPr>
        <w:t>. Vislielākās iemaksas valsts budžetā ir veicis atkritumu apsaimniekošanas uzņēmums 202</w:t>
      </w:r>
      <w:r w:rsidR="008E687A">
        <w:rPr>
          <w:rFonts w:ascii="Times New Roman" w:hAnsi="Times New Roman" w:cs="Times New Roman"/>
          <w:sz w:val="24"/>
          <w:szCs w:val="24"/>
          <w:lang w:val="lv-LV"/>
        </w:rPr>
        <w:t>3</w:t>
      </w:r>
      <w:r w:rsidRPr="00354A92">
        <w:rPr>
          <w:rFonts w:ascii="Times New Roman" w:hAnsi="Times New Roman" w:cs="Times New Roman"/>
          <w:sz w:val="24"/>
          <w:szCs w:val="24"/>
          <w:lang w:val="lv-LV"/>
        </w:rPr>
        <w:t>.gadā tās sastādīja 1</w:t>
      </w:r>
      <w:r w:rsidR="008E687A">
        <w:rPr>
          <w:rFonts w:ascii="Times New Roman" w:hAnsi="Times New Roman" w:cs="Times New Roman"/>
          <w:sz w:val="24"/>
          <w:szCs w:val="24"/>
          <w:lang w:val="lv-LV"/>
        </w:rPr>
        <w:t> 906 903</w:t>
      </w:r>
      <w:r w:rsidRPr="00354A92">
        <w:rPr>
          <w:rFonts w:ascii="Times New Roman" w:hAnsi="Times New Roman" w:cs="Times New Roman"/>
          <w:sz w:val="24"/>
          <w:szCs w:val="24"/>
          <w:lang w:val="lv-LV"/>
        </w:rPr>
        <w:t xml:space="preserve"> EUR. </w:t>
      </w:r>
    </w:p>
    <w:p w14:paraId="4100A9BE" w14:textId="77777777" w:rsidR="000B08BE" w:rsidRPr="00A476C0" w:rsidRDefault="000B08BE" w:rsidP="003B5FC3">
      <w:pPr>
        <w:jc w:val="both"/>
        <w:rPr>
          <w:rFonts w:ascii="Times New Roman" w:hAnsi="Times New Roman" w:cs="Times New Roman"/>
          <w:sz w:val="24"/>
          <w:szCs w:val="24"/>
          <w:lang w:val="lv-LV"/>
        </w:rPr>
      </w:pPr>
    </w:p>
    <w:p w14:paraId="224FA09D" w14:textId="682E2DD9" w:rsidR="003B5FC3" w:rsidRPr="00C100B4" w:rsidRDefault="0014173C" w:rsidP="003B5FC3">
      <w:pPr>
        <w:jc w:val="right"/>
        <w:rPr>
          <w:rFonts w:ascii="Times New Roman" w:hAnsi="Times New Roman" w:cs="Times New Roman"/>
          <w:b/>
          <w:i/>
          <w:sz w:val="20"/>
          <w:szCs w:val="20"/>
          <w:lang w:val="lv-LV"/>
        </w:rPr>
      </w:pPr>
      <w:r w:rsidRPr="00C100B4">
        <w:rPr>
          <w:rFonts w:ascii="Times New Roman" w:hAnsi="Times New Roman" w:cs="Times New Roman"/>
          <w:i/>
          <w:sz w:val="20"/>
          <w:szCs w:val="20"/>
          <w:lang w:val="lv-LV"/>
        </w:rPr>
        <w:t>Tabula</w:t>
      </w:r>
      <w:r w:rsidR="003B5FC3" w:rsidRPr="00C100B4">
        <w:rPr>
          <w:rFonts w:ascii="Times New Roman" w:hAnsi="Times New Roman" w:cs="Times New Roman"/>
          <w:i/>
          <w:sz w:val="20"/>
          <w:szCs w:val="20"/>
          <w:lang w:val="lv-LV"/>
        </w:rPr>
        <w:t xml:space="preserve"> Nr.</w:t>
      </w:r>
      <w:r w:rsidR="008C35E2">
        <w:rPr>
          <w:rFonts w:ascii="Times New Roman" w:hAnsi="Times New Roman" w:cs="Times New Roman"/>
          <w:i/>
          <w:sz w:val="20"/>
          <w:szCs w:val="20"/>
          <w:lang w:val="lv-LV"/>
        </w:rPr>
        <w:t>4</w:t>
      </w:r>
    </w:p>
    <w:p w14:paraId="373332C1" w14:textId="5A377283" w:rsidR="005E3C20" w:rsidRPr="00F427CC" w:rsidRDefault="003B5FC3" w:rsidP="000730DE">
      <w:pPr>
        <w:jc w:val="center"/>
        <w:rPr>
          <w:rFonts w:ascii="Times New Roman" w:hAnsi="Times New Roman" w:cs="Times New Roman"/>
          <w:b/>
          <w:sz w:val="24"/>
          <w:szCs w:val="24"/>
          <w:lang w:val="lv-LV"/>
        </w:rPr>
      </w:pPr>
      <w:r w:rsidRPr="00F427CC">
        <w:rPr>
          <w:rFonts w:ascii="Times New Roman" w:hAnsi="Times New Roman" w:cs="Times New Roman"/>
          <w:b/>
          <w:sz w:val="24"/>
          <w:szCs w:val="24"/>
          <w:lang w:val="lv-LV"/>
        </w:rPr>
        <w:t>Kopējās veiktās iemaksas valsts un pašvaldības budžetā 202</w:t>
      </w:r>
      <w:r w:rsidR="00A418B8" w:rsidRPr="00F427CC">
        <w:rPr>
          <w:rFonts w:ascii="Times New Roman" w:hAnsi="Times New Roman" w:cs="Times New Roman"/>
          <w:b/>
          <w:sz w:val="24"/>
          <w:szCs w:val="24"/>
          <w:lang w:val="lv-LV"/>
        </w:rPr>
        <w:t>3</w:t>
      </w:r>
      <w:r w:rsidRPr="00F427CC">
        <w:rPr>
          <w:rFonts w:ascii="Times New Roman" w:hAnsi="Times New Roman" w:cs="Times New Roman"/>
          <w:b/>
          <w:sz w:val="24"/>
          <w:szCs w:val="24"/>
          <w:lang w:val="lv-LV"/>
        </w:rPr>
        <w:t>.gadā (EUR)</w:t>
      </w:r>
    </w:p>
    <w:tbl>
      <w:tblPr>
        <w:tblStyle w:val="Reatabula"/>
        <w:tblW w:w="0" w:type="auto"/>
        <w:tblLook w:val="04A0" w:firstRow="1" w:lastRow="0" w:firstColumn="1" w:lastColumn="0" w:noHBand="0" w:noVBand="1"/>
      </w:tblPr>
      <w:tblGrid>
        <w:gridCol w:w="943"/>
        <w:gridCol w:w="2454"/>
        <w:gridCol w:w="1954"/>
        <w:gridCol w:w="1675"/>
        <w:gridCol w:w="1604"/>
      </w:tblGrid>
      <w:tr w:rsidR="00947147" w:rsidRPr="00947147" w14:paraId="7EBF04ED" w14:textId="77777777" w:rsidTr="00947147">
        <w:tc>
          <w:tcPr>
            <w:tcW w:w="943" w:type="dxa"/>
            <w:shd w:val="clear" w:color="auto" w:fill="538135" w:themeFill="accent6" w:themeFillShade="BF"/>
          </w:tcPr>
          <w:p w14:paraId="4DD8DF1D" w14:textId="6F10D7F1" w:rsidR="005E3C20" w:rsidRPr="00947147" w:rsidRDefault="005E3C20" w:rsidP="003B5FC3">
            <w:pPr>
              <w:jc w:val="both"/>
              <w:rPr>
                <w:rFonts w:ascii="Times New Roman" w:hAnsi="Times New Roman" w:cs="Times New Roman"/>
                <w:b/>
                <w:bCs/>
                <w:color w:val="FFFFFF" w:themeColor="background1"/>
                <w:sz w:val="24"/>
                <w:szCs w:val="24"/>
                <w:lang w:val="lv-LV"/>
              </w:rPr>
            </w:pPr>
            <w:proofErr w:type="spellStart"/>
            <w:r w:rsidRPr="00947147">
              <w:rPr>
                <w:rFonts w:ascii="Times New Roman" w:hAnsi="Times New Roman" w:cs="Times New Roman"/>
                <w:b/>
                <w:bCs/>
                <w:color w:val="FFFFFF" w:themeColor="background1"/>
                <w:sz w:val="24"/>
                <w:szCs w:val="24"/>
                <w:lang w:val="lv-LV"/>
              </w:rPr>
              <w:t>Nr.p.k</w:t>
            </w:r>
            <w:proofErr w:type="spellEnd"/>
            <w:r w:rsidRPr="00947147">
              <w:rPr>
                <w:rFonts w:ascii="Times New Roman" w:hAnsi="Times New Roman" w:cs="Times New Roman"/>
                <w:b/>
                <w:bCs/>
                <w:color w:val="FFFFFF" w:themeColor="background1"/>
                <w:sz w:val="24"/>
                <w:szCs w:val="24"/>
                <w:lang w:val="lv-LV"/>
              </w:rPr>
              <w:t>.</w:t>
            </w:r>
          </w:p>
        </w:tc>
        <w:tc>
          <w:tcPr>
            <w:tcW w:w="2454" w:type="dxa"/>
            <w:shd w:val="clear" w:color="auto" w:fill="538135" w:themeFill="accent6" w:themeFillShade="BF"/>
          </w:tcPr>
          <w:p w14:paraId="13F44530" w14:textId="2DB678DF" w:rsidR="005E3C20" w:rsidRPr="00947147" w:rsidRDefault="005E3C20" w:rsidP="003B5FC3">
            <w:pPr>
              <w:jc w:val="both"/>
              <w:rPr>
                <w:rFonts w:ascii="Times New Roman" w:hAnsi="Times New Roman" w:cs="Times New Roman"/>
                <w:b/>
                <w:bCs/>
                <w:color w:val="FFFFFF" w:themeColor="background1"/>
                <w:sz w:val="24"/>
                <w:szCs w:val="24"/>
                <w:lang w:val="lv-LV"/>
              </w:rPr>
            </w:pPr>
            <w:r w:rsidRPr="00947147">
              <w:rPr>
                <w:rFonts w:ascii="Times New Roman" w:hAnsi="Times New Roman" w:cs="Times New Roman"/>
                <w:b/>
                <w:bCs/>
                <w:color w:val="FFFFFF" w:themeColor="background1"/>
                <w:sz w:val="24"/>
                <w:szCs w:val="24"/>
                <w:lang w:val="lv-LV"/>
              </w:rPr>
              <w:t>Kapitālsabiedrības nosaukums</w:t>
            </w:r>
          </w:p>
        </w:tc>
        <w:tc>
          <w:tcPr>
            <w:tcW w:w="1954" w:type="dxa"/>
            <w:shd w:val="clear" w:color="auto" w:fill="538135" w:themeFill="accent6" w:themeFillShade="BF"/>
          </w:tcPr>
          <w:p w14:paraId="1D0EFA43" w14:textId="5D65EFC1" w:rsidR="005E3C20" w:rsidRPr="00947147" w:rsidRDefault="005E3C20" w:rsidP="003B5FC3">
            <w:pPr>
              <w:jc w:val="both"/>
              <w:rPr>
                <w:rFonts w:ascii="Times New Roman" w:hAnsi="Times New Roman" w:cs="Times New Roman"/>
                <w:b/>
                <w:bCs/>
                <w:color w:val="FFFFFF" w:themeColor="background1"/>
                <w:sz w:val="24"/>
                <w:szCs w:val="24"/>
                <w:lang w:val="lv-LV"/>
              </w:rPr>
            </w:pPr>
            <w:r w:rsidRPr="00947147">
              <w:rPr>
                <w:rFonts w:ascii="Times New Roman" w:hAnsi="Times New Roman" w:cs="Times New Roman"/>
                <w:b/>
                <w:bCs/>
                <w:color w:val="FFFFFF" w:themeColor="background1"/>
                <w:sz w:val="24"/>
                <w:szCs w:val="24"/>
                <w:lang w:val="lv-LV"/>
              </w:rPr>
              <w:t>Valsts budžetā, EUR</w:t>
            </w:r>
          </w:p>
        </w:tc>
        <w:tc>
          <w:tcPr>
            <w:tcW w:w="1675" w:type="dxa"/>
            <w:shd w:val="clear" w:color="auto" w:fill="538135" w:themeFill="accent6" w:themeFillShade="BF"/>
          </w:tcPr>
          <w:p w14:paraId="62A39C2D" w14:textId="701E840D" w:rsidR="005E3C20" w:rsidRPr="00947147" w:rsidRDefault="005E3C20" w:rsidP="003B5FC3">
            <w:pPr>
              <w:jc w:val="both"/>
              <w:rPr>
                <w:rFonts w:ascii="Times New Roman" w:hAnsi="Times New Roman" w:cs="Times New Roman"/>
                <w:b/>
                <w:bCs/>
                <w:color w:val="FFFFFF" w:themeColor="background1"/>
                <w:sz w:val="24"/>
                <w:szCs w:val="24"/>
                <w:lang w:val="lv-LV"/>
              </w:rPr>
            </w:pPr>
            <w:r w:rsidRPr="00947147">
              <w:rPr>
                <w:rFonts w:ascii="Times New Roman" w:hAnsi="Times New Roman" w:cs="Times New Roman"/>
                <w:b/>
                <w:bCs/>
                <w:color w:val="FFFFFF" w:themeColor="background1"/>
                <w:sz w:val="24"/>
                <w:szCs w:val="24"/>
                <w:lang w:val="lv-LV"/>
              </w:rPr>
              <w:t>Pašvaldības budžetā, EUR</w:t>
            </w:r>
          </w:p>
        </w:tc>
        <w:tc>
          <w:tcPr>
            <w:tcW w:w="1604" w:type="dxa"/>
            <w:shd w:val="clear" w:color="auto" w:fill="538135" w:themeFill="accent6" w:themeFillShade="BF"/>
          </w:tcPr>
          <w:p w14:paraId="39AB6142" w14:textId="7834F51E" w:rsidR="005E3C20" w:rsidRPr="00947147" w:rsidRDefault="005E3C20" w:rsidP="003B5FC3">
            <w:pPr>
              <w:jc w:val="both"/>
              <w:rPr>
                <w:rFonts w:ascii="Times New Roman" w:hAnsi="Times New Roman" w:cs="Times New Roman"/>
                <w:b/>
                <w:bCs/>
                <w:color w:val="FFFFFF" w:themeColor="background1"/>
                <w:sz w:val="24"/>
                <w:szCs w:val="24"/>
                <w:lang w:val="lv-LV"/>
              </w:rPr>
            </w:pPr>
            <w:r w:rsidRPr="00947147">
              <w:rPr>
                <w:rFonts w:ascii="Times New Roman" w:hAnsi="Times New Roman" w:cs="Times New Roman"/>
                <w:b/>
                <w:bCs/>
                <w:color w:val="FFFFFF" w:themeColor="background1"/>
                <w:sz w:val="24"/>
                <w:szCs w:val="24"/>
                <w:lang w:val="lv-LV"/>
              </w:rPr>
              <w:t>Kopā, EUR</w:t>
            </w:r>
          </w:p>
        </w:tc>
      </w:tr>
      <w:tr w:rsidR="00105B4B" w:rsidRPr="00105B4B" w14:paraId="697FCC25" w14:textId="77777777" w:rsidTr="00AE55B8">
        <w:tc>
          <w:tcPr>
            <w:tcW w:w="943" w:type="dxa"/>
          </w:tcPr>
          <w:p w14:paraId="012D0425" w14:textId="4D1D49D1" w:rsidR="005E3C20" w:rsidRPr="00105B4B" w:rsidRDefault="005E3C20" w:rsidP="003B5FC3">
            <w:pPr>
              <w:jc w:val="both"/>
              <w:rPr>
                <w:rFonts w:ascii="Times New Roman" w:hAnsi="Times New Roman" w:cs="Times New Roman"/>
                <w:sz w:val="24"/>
                <w:szCs w:val="24"/>
                <w:lang w:val="lv-LV"/>
              </w:rPr>
            </w:pPr>
            <w:r w:rsidRPr="00105B4B">
              <w:rPr>
                <w:rFonts w:ascii="Times New Roman" w:hAnsi="Times New Roman" w:cs="Times New Roman"/>
                <w:sz w:val="24"/>
                <w:szCs w:val="24"/>
                <w:lang w:val="lv-LV"/>
              </w:rPr>
              <w:t>1.</w:t>
            </w:r>
          </w:p>
        </w:tc>
        <w:tc>
          <w:tcPr>
            <w:tcW w:w="2454" w:type="dxa"/>
          </w:tcPr>
          <w:p w14:paraId="042F2746" w14:textId="77777777" w:rsidR="005E3C20" w:rsidRDefault="005E3C20" w:rsidP="003B5FC3">
            <w:pPr>
              <w:jc w:val="both"/>
              <w:rPr>
                <w:rFonts w:ascii="Times New Roman" w:hAnsi="Times New Roman" w:cs="Times New Roman"/>
                <w:sz w:val="24"/>
                <w:szCs w:val="24"/>
                <w:lang w:val="lv-LV"/>
              </w:rPr>
            </w:pPr>
            <w:r w:rsidRPr="00105B4B">
              <w:rPr>
                <w:rFonts w:ascii="Times New Roman" w:hAnsi="Times New Roman" w:cs="Times New Roman"/>
                <w:sz w:val="24"/>
                <w:szCs w:val="24"/>
                <w:lang w:val="lv-LV"/>
              </w:rPr>
              <w:t xml:space="preserve">SIA “Rēzeknes novada </w:t>
            </w:r>
            <w:proofErr w:type="spellStart"/>
            <w:r w:rsidRPr="00105B4B">
              <w:rPr>
                <w:rFonts w:ascii="Times New Roman" w:hAnsi="Times New Roman" w:cs="Times New Roman"/>
                <w:sz w:val="24"/>
                <w:szCs w:val="24"/>
                <w:lang w:val="lv-LV"/>
              </w:rPr>
              <w:t>komunālserviss</w:t>
            </w:r>
            <w:proofErr w:type="spellEnd"/>
            <w:r w:rsidRPr="00105B4B">
              <w:rPr>
                <w:rFonts w:ascii="Times New Roman" w:hAnsi="Times New Roman" w:cs="Times New Roman"/>
                <w:sz w:val="24"/>
                <w:szCs w:val="24"/>
                <w:lang w:val="lv-LV"/>
              </w:rPr>
              <w:t>”</w:t>
            </w:r>
          </w:p>
          <w:p w14:paraId="37049F49" w14:textId="5C4B9323" w:rsidR="000B2976" w:rsidRPr="00105B4B" w:rsidRDefault="000B2976" w:rsidP="003B5FC3">
            <w:pPr>
              <w:jc w:val="both"/>
              <w:rPr>
                <w:rFonts w:ascii="Times New Roman" w:hAnsi="Times New Roman" w:cs="Times New Roman"/>
                <w:sz w:val="24"/>
                <w:szCs w:val="24"/>
                <w:lang w:val="lv-LV"/>
              </w:rPr>
            </w:pPr>
          </w:p>
        </w:tc>
        <w:tc>
          <w:tcPr>
            <w:tcW w:w="1954" w:type="dxa"/>
          </w:tcPr>
          <w:p w14:paraId="475F94ED" w14:textId="6DB58670" w:rsidR="005E3C20" w:rsidRPr="00105B4B" w:rsidRDefault="00AE55B8" w:rsidP="003B5FC3">
            <w:pPr>
              <w:jc w:val="both"/>
              <w:rPr>
                <w:rFonts w:ascii="Times New Roman" w:hAnsi="Times New Roman" w:cs="Times New Roman"/>
                <w:sz w:val="24"/>
                <w:szCs w:val="24"/>
                <w:lang w:val="lv-LV"/>
              </w:rPr>
            </w:pPr>
            <w:r w:rsidRPr="00105B4B">
              <w:rPr>
                <w:rFonts w:ascii="Times New Roman" w:hAnsi="Times New Roman" w:cs="Times New Roman"/>
                <w:sz w:val="24"/>
                <w:szCs w:val="24"/>
                <w:lang w:val="lv-LV"/>
              </w:rPr>
              <w:t>322</w:t>
            </w:r>
            <w:r w:rsidR="00686DC2">
              <w:rPr>
                <w:rFonts w:ascii="Times New Roman" w:hAnsi="Times New Roman" w:cs="Times New Roman"/>
                <w:sz w:val="24"/>
                <w:szCs w:val="24"/>
                <w:lang w:val="lv-LV"/>
              </w:rPr>
              <w:t xml:space="preserve"> </w:t>
            </w:r>
            <w:r w:rsidRPr="00105B4B">
              <w:rPr>
                <w:rFonts w:ascii="Times New Roman" w:hAnsi="Times New Roman" w:cs="Times New Roman"/>
                <w:sz w:val="24"/>
                <w:szCs w:val="24"/>
                <w:lang w:val="lv-LV"/>
              </w:rPr>
              <w:t>560,50</w:t>
            </w:r>
          </w:p>
        </w:tc>
        <w:tc>
          <w:tcPr>
            <w:tcW w:w="1675" w:type="dxa"/>
          </w:tcPr>
          <w:p w14:paraId="38E1327F" w14:textId="454D9202" w:rsidR="005E3C20" w:rsidRPr="00105B4B" w:rsidRDefault="00AE55B8" w:rsidP="003B5FC3">
            <w:pPr>
              <w:jc w:val="both"/>
              <w:rPr>
                <w:rFonts w:ascii="Times New Roman" w:hAnsi="Times New Roman" w:cs="Times New Roman"/>
                <w:sz w:val="24"/>
                <w:szCs w:val="24"/>
                <w:lang w:val="lv-LV"/>
              </w:rPr>
            </w:pPr>
            <w:r w:rsidRPr="00105B4B">
              <w:rPr>
                <w:rFonts w:ascii="Times New Roman" w:hAnsi="Times New Roman" w:cs="Times New Roman"/>
                <w:sz w:val="24"/>
                <w:szCs w:val="24"/>
                <w:lang w:val="lv-LV"/>
              </w:rPr>
              <w:t>658,14</w:t>
            </w:r>
          </w:p>
        </w:tc>
        <w:tc>
          <w:tcPr>
            <w:tcW w:w="1604" w:type="dxa"/>
          </w:tcPr>
          <w:p w14:paraId="325B0948" w14:textId="14F707CD" w:rsidR="005E3C20" w:rsidRPr="00105B4B" w:rsidRDefault="00AE55B8" w:rsidP="003B5FC3">
            <w:pPr>
              <w:jc w:val="both"/>
              <w:rPr>
                <w:rFonts w:ascii="Times New Roman" w:hAnsi="Times New Roman" w:cs="Times New Roman"/>
                <w:sz w:val="24"/>
                <w:szCs w:val="24"/>
                <w:lang w:val="lv-LV"/>
              </w:rPr>
            </w:pPr>
            <w:r w:rsidRPr="00105B4B">
              <w:rPr>
                <w:rFonts w:ascii="Times New Roman" w:hAnsi="Times New Roman" w:cs="Times New Roman"/>
                <w:sz w:val="24"/>
                <w:szCs w:val="24"/>
                <w:lang w:val="lv-LV"/>
              </w:rPr>
              <w:t>323</w:t>
            </w:r>
            <w:r w:rsidR="00686DC2">
              <w:rPr>
                <w:rFonts w:ascii="Times New Roman" w:hAnsi="Times New Roman" w:cs="Times New Roman"/>
                <w:sz w:val="24"/>
                <w:szCs w:val="24"/>
                <w:lang w:val="lv-LV"/>
              </w:rPr>
              <w:t xml:space="preserve"> </w:t>
            </w:r>
            <w:r w:rsidRPr="00105B4B">
              <w:rPr>
                <w:rFonts w:ascii="Times New Roman" w:hAnsi="Times New Roman" w:cs="Times New Roman"/>
                <w:sz w:val="24"/>
                <w:szCs w:val="24"/>
                <w:lang w:val="lv-LV"/>
              </w:rPr>
              <w:t>218,64</w:t>
            </w:r>
          </w:p>
        </w:tc>
      </w:tr>
      <w:tr w:rsidR="00105B4B" w:rsidRPr="00105B4B" w14:paraId="0CE5FDAF" w14:textId="77777777" w:rsidTr="00AE55B8">
        <w:tc>
          <w:tcPr>
            <w:tcW w:w="943" w:type="dxa"/>
          </w:tcPr>
          <w:p w14:paraId="66C7A219" w14:textId="286758CD" w:rsidR="005E3C20" w:rsidRPr="00105B4B" w:rsidRDefault="005E3C20" w:rsidP="003B5FC3">
            <w:pPr>
              <w:jc w:val="both"/>
              <w:rPr>
                <w:rFonts w:ascii="Times New Roman" w:hAnsi="Times New Roman" w:cs="Times New Roman"/>
                <w:sz w:val="24"/>
                <w:szCs w:val="24"/>
                <w:lang w:val="lv-LV"/>
              </w:rPr>
            </w:pPr>
            <w:r w:rsidRPr="00105B4B">
              <w:rPr>
                <w:rFonts w:ascii="Times New Roman" w:hAnsi="Times New Roman" w:cs="Times New Roman"/>
                <w:sz w:val="24"/>
                <w:szCs w:val="24"/>
                <w:lang w:val="lv-LV"/>
              </w:rPr>
              <w:t>2.</w:t>
            </w:r>
          </w:p>
        </w:tc>
        <w:tc>
          <w:tcPr>
            <w:tcW w:w="2454" w:type="dxa"/>
          </w:tcPr>
          <w:p w14:paraId="17FF48C3" w14:textId="77777777" w:rsidR="000B2976" w:rsidRDefault="005E3C20" w:rsidP="003B5FC3">
            <w:pPr>
              <w:jc w:val="both"/>
              <w:rPr>
                <w:rFonts w:ascii="Times New Roman" w:hAnsi="Times New Roman" w:cs="Times New Roman"/>
                <w:sz w:val="24"/>
                <w:szCs w:val="24"/>
                <w:lang w:val="lv-LV"/>
              </w:rPr>
            </w:pPr>
            <w:r w:rsidRPr="00105B4B">
              <w:rPr>
                <w:rFonts w:ascii="Times New Roman" w:hAnsi="Times New Roman" w:cs="Times New Roman"/>
                <w:sz w:val="24"/>
                <w:szCs w:val="24"/>
                <w:lang w:val="lv-LV"/>
              </w:rPr>
              <w:t>SIA “Strūžānu siltums”</w:t>
            </w:r>
          </w:p>
          <w:p w14:paraId="13A28030" w14:textId="20026C3E" w:rsidR="005E3C20" w:rsidRPr="00105B4B" w:rsidRDefault="000E290E" w:rsidP="003B5FC3">
            <w:pPr>
              <w:jc w:val="both"/>
              <w:rPr>
                <w:rFonts w:ascii="Times New Roman" w:hAnsi="Times New Roman" w:cs="Times New Roman"/>
                <w:sz w:val="24"/>
                <w:szCs w:val="24"/>
                <w:lang w:val="lv-LV"/>
              </w:rPr>
            </w:pPr>
            <w:r w:rsidRPr="00105B4B">
              <w:rPr>
                <w:rFonts w:ascii="Times New Roman" w:hAnsi="Times New Roman" w:cs="Times New Roman"/>
                <w:sz w:val="24"/>
                <w:szCs w:val="24"/>
                <w:lang w:val="lv-LV"/>
              </w:rPr>
              <w:t xml:space="preserve"> </w:t>
            </w:r>
          </w:p>
        </w:tc>
        <w:tc>
          <w:tcPr>
            <w:tcW w:w="1954" w:type="dxa"/>
          </w:tcPr>
          <w:p w14:paraId="5C1C6284" w14:textId="67F35937" w:rsidR="005E3C20" w:rsidRPr="00105B4B" w:rsidRDefault="00AE55B8" w:rsidP="003B5FC3">
            <w:pPr>
              <w:jc w:val="both"/>
              <w:rPr>
                <w:rFonts w:ascii="Times New Roman" w:hAnsi="Times New Roman" w:cs="Times New Roman"/>
                <w:sz w:val="24"/>
                <w:szCs w:val="24"/>
                <w:lang w:val="lv-LV"/>
              </w:rPr>
            </w:pPr>
            <w:r w:rsidRPr="00105B4B">
              <w:rPr>
                <w:rFonts w:ascii="Times New Roman" w:hAnsi="Times New Roman" w:cs="Times New Roman"/>
                <w:sz w:val="24"/>
                <w:szCs w:val="24"/>
                <w:lang w:val="lv-LV"/>
              </w:rPr>
              <w:t>147</w:t>
            </w:r>
            <w:r w:rsidR="00686DC2">
              <w:rPr>
                <w:rFonts w:ascii="Times New Roman" w:hAnsi="Times New Roman" w:cs="Times New Roman"/>
                <w:sz w:val="24"/>
                <w:szCs w:val="24"/>
                <w:lang w:val="lv-LV"/>
              </w:rPr>
              <w:t xml:space="preserve"> </w:t>
            </w:r>
            <w:r w:rsidRPr="00105B4B">
              <w:rPr>
                <w:rFonts w:ascii="Times New Roman" w:hAnsi="Times New Roman" w:cs="Times New Roman"/>
                <w:sz w:val="24"/>
                <w:szCs w:val="24"/>
                <w:lang w:val="lv-LV"/>
              </w:rPr>
              <w:t>054,40</w:t>
            </w:r>
          </w:p>
        </w:tc>
        <w:tc>
          <w:tcPr>
            <w:tcW w:w="1675" w:type="dxa"/>
          </w:tcPr>
          <w:p w14:paraId="47FC3AD1" w14:textId="6AB03E81" w:rsidR="005E3C20" w:rsidRPr="00105B4B" w:rsidRDefault="00AE55B8" w:rsidP="003B5FC3">
            <w:pPr>
              <w:jc w:val="both"/>
              <w:rPr>
                <w:rFonts w:ascii="Times New Roman" w:hAnsi="Times New Roman" w:cs="Times New Roman"/>
                <w:sz w:val="24"/>
                <w:szCs w:val="24"/>
                <w:lang w:val="lv-LV"/>
              </w:rPr>
            </w:pPr>
            <w:r w:rsidRPr="00105B4B">
              <w:rPr>
                <w:rFonts w:ascii="Times New Roman" w:hAnsi="Times New Roman" w:cs="Times New Roman"/>
                <w:sz w:val="24"/>
                <w:szCs w:val="24"/>
                <w:lang w:val="lv-LV"/>
              </w:rPr>
              <w:t>341,67</w:t>
            </w:r>
          </w:p>
        </w:tc>
        <w:tc>
          <w:tcPr>
            <w:tcW w:w="1604" w:type="dxa"/>
          </w:tcPr>
          <w:p w14:paraId="32694E1A" w14:textId="63F304A9" w:rsidR="005E3C20" w:rsidRPr="00105B4B" w:rsidRDefault="00AE55B8" w:rsidP="003B5FC3">
            <w:pPr>
              <w:jc w:val="both"/>
              <w:rPr>
                <w:rFonts w:ascii="Times New Roman" w:hAnsi="Times New Roman" w:cs="Times New Roman"/>
                <w:sz w:val="24"/>
                <w:szCs w:val="24"/>
                <w:lang w:val="lv-LV"/>
              </w:rPr>
            </w:pPr>
            <w:r w:rsidRPr="00105B4B">
              <w:rPr>
                <w:rFonts w:ascii="Times New Roman" w:hAnsi="Times New Roman" w:cs="Times New Roman"/>
                <w:sz w:val="24"/>
                <w:szCs w:val="24"/>
                <w:lang w:val="lv-LV"/>
              </w:rPr>
              <w:t>147</w:t>
            </w:r>
            <w:r w:rsidR="00686DC2">
              <w:rPr>
                <w:rFonts w:ascii="Times New Roman" w:hAnsi="Times New Roman" w:cs="Times New Roman"/>
                <w:sz w:val="24"/>
                <w:szCs w:val="24"/>
                <w:lang w:val="lv-LV"/>
              </w:rPr>
              <w:t xml:space="preserve"> </w:t>
            </w:r>
            <w:r w:rsidRPr="00105B4B">
              <w:rPr>
                <w:rFonts w:ascii="Times New Roman" w:hAnsi="Times New Roman" w:cs="Times New Roman"/>
                <w:sz w:val="24"/>
                <w:szCs w:val="24"/>
                <w:lang w:val="lv-LV"/>
              </w:rPr>
              <w:t>396,07</w:t>
            </w:r>
          </w:p>
        </w:tc>
      </w:tr>
      <w:tr w:rsidR="00105B4B" w:rsidRPr="00105B4B" w14:paraId="1CDA0605" w14:textId="77777777" w:rsidTr="00AE55B8">
        <w:tc>
          <w:tcPr>
            <w:tcW w:w="943" w:type="dxa"/>
          </w:tcPr>
          <w:p w14:paraId="6E41EBED" w14:textId="1DEBB9CA" w:rsidR="005E3C20" w:rsidRPr="00105B4B" w:rsidRDefault="005E3C20" w:rsidP="003B5FC3">
            <w:pPr>
              <w:jc w:val="both"/>
              <w:rPr>
                <w:rFonts w:ascii="Times New Roman" w:hAnsi="Times New Roman" w:cs="Times New Roman"/>
                <w:sz w:val="24"/>
                <w:szCs w:val="24"/>
                <w:lang w:val="lv-LV"/>
              </w:rPr>
            </w:pPr>
            <w:r w:rsidRPr="00105B4B">
              <w:rPr>
                <w:rFonts w:ascii="Times New Roman" w:hAnsi="Times New Roman" w:cs="Times New Roman"/>
                <w:sz w:val="24"/>
                <w:szCs w:val="24"/>
                <w:lang w:val="lv-LV"/>
              </w:rPr>
              <w:t>3.</w:t>
            </w:r>
          </w:p>
        </w:tc>
        <w:tc>
          <w:tcPr>
            <w:tcW w:w="2454" w:type="dxa"/>
          </w:tcPr>
          <w:p w14:paraId="3D3A9356" w14:textId="77777777" w:rsidR="005E3C20" w:rsidRDefault="005E3C20" w:rsidP="000B2976">
            <w:pPr>
              <w:rPr>
                <w:rFonts w:ascii="Times New Roman" w:hAnsi="Times New Roman" w:cs="Times New Roman"/>
                <w:sz w:val="24"/>
                <w:szCs w:val="24"/>
                <w:lang w:val="lv-LV"/>
              </w:rPr>
            </w:pPr>
            <w:r w:rsidRPr="00105B4B">
              <w:rPr>
                <w:rFonts w:ascii="Times New Roman" w:hAnsi="Times New Roman" w:cs="Times New Roman"/>
                <w:sz w:val="24"/>
                <w:szCs w:val="24"/>
                <w:lang w:val="lv-LV"/>
              </w:rPr>
              <w:t>SIA “Viļānu namsaimnieks”</w:t>
            </w:r>
          </w:p>
          <w:p w14:paraId="7204DCA1" w14:textId="520803E6" w:rsidR="000B2976" w:rsidRPr="00105B4B" w:rsidRDefault="000B2976" w:rsidP="000B2976">
            <w:pPr>
              <w:rPr>
                <w:rFonts w:ascii="Times New Roman" w:hAnsi="Times New Roman" w:cs="Times New Roman"/>
                <w:sz w:val="24"/>
                <w:szCs w:val="24"/>
                <w:lang w:val="lv-LV"/>
              </w:rPr>
            </w:pPr>
          </w:p>
        </w:tc>
        <w:tc>
          <w:tcPr>
            <w:tcW w:w="1954" w:type="dxa"/>
          </w:tcPr>
          <w:p w14:paraId="3F90FE4E" w14:textId="7DB28DC9" w:rsidR="005E3C20" w:rsidRPr="00105B4B" w:rsidRDefault="00AE55B8" w:rsidP="003B5FC3">
            <w:pPr>
              <w:jc w:val="both"/>
              <w:rPr>
                <w:rFonts w:ascii="Times New Roman" w:hAnsi="Times New Roman" w:cs="Times New Roman"/>
                <w:sz w:val="24"/>
                <w:szCs w:val="24"/>
                <w:lang w:val="lv-LV"/>
              </w:rPr>
            </w:pPr>
            <w:r w:rsidRPr="00105B4B">
              <w:rPr>
                <w:rFonts w:ascii="Times New Roman" w:hAnsi="Times New Roman" w:cs="Times New Roman"/>
                <w:sz w:val="24"/>
                <w:szCs w:val="24"/>
                <w:lang w:val="lv-LV"/>
              </w:rPr>
              <w:t>164</w:t>
            </w:r>
            <w:r w:rsidR="00686DC2">
              <w:rPr>
                <w:rFonts w:ascii="Times New Roman" w:hAnsi="Times New Roman" w:cs="Times New Roman"/>
                <w:sz w:val="24"/>
                <w:szCs w:val="24"/>
                <w:lang w:val="lv-LV"/>
              </w:rPr>
              <w:t xml:space="preserve"> </w:t>
            </w:r>
            <w:r w:rsidRPr="00105B4B">
              <w:rPr>
                <w:rFonts w:ascii="Times New Roman" w:hAnsi="Times New Roman" w:cs="Times New Roman"/>
                <w:sz w:val="24"/>
                <w:szCs w:val="24"/>
                <w:lang w:val="lv-LV"/>
              </w:rPr>
              <w:t>031</w:t>
            </w:r>
          </w:p>
        </w:tc>
        <w:tc>
          <w:tcPr>
            <w:tcW w:w="1675" w:type="dxa"/>
          </w:tcPr>
          <w:p w14:paraId="3878CCE1" w14:textId="45F64D0F" w:rsidR="005E3C20" w:rsidRPr="00105B4B" w:rsidRDefault="00AE55B8" w:rsidP="003B5FC3">
            <w:pPr>
              <w:jc w:val="both"/>
              <w:rPr>
                <w:rFonts w:ascii="Times New Roman" w:hAnsi="Times New Roman" w:cs="Times New Roman"/>
                <w:sz w:val="24"/>
                <w:szCs w:val="24"/>
                <w:lang w:val="lv-LV"/>
              </w:rPr>
            </w:pPr>
            <w:r w:rsidRPr="00105B4B">
              <w:rPr>
                <w:rFonts w:ascii="Times New Roman" w:hAnsi="Times New Roman" w:cs="Times New Roman"/>
                <w:sz w:val="24"/>
                <w:szCs w:val="24"/>
                <w:lang w:val="lv-LV"/>
              </w:rPr>
              <w:t>11</w:t>
            </w:r>
            <w:r w:rsidR="00686DC2">
              <w:rPr>
                <w:rFonts w:ascii="Times New Roman" w:hAnsi="Times New Roman" w:cs="Times New Roman"/>
                <w:sz w:val="24"/>
                <w:szCs w:val="24"/>
                <w:lang w:val="lv-LV"/>
              </w:rPr>
              <w:t xml:space="preserve"> </w:t>
            </w:r>
            <w:r w:rsidRPr="00105B4B">
              <w:rPr>
                <w:rFonts w:ascii="Times New Roman" w:hAnsi="Times New Roman" w:cs="Times New Roman"/>
                <w:sz w:val="24"/>
                <w:szCs w:val="24"/>
                <w:lang w:val="lv-LV"/>
              </w:rPr>
              <w:t>854</w:t>
            </w:r>
          </w:p>
        </w:tc>
        <w:tc>
          <w:tcPr>
            <w:tcW w:w="1604" w:type="dxa"/>
          </w:tcPr>
          <w:p w14:paraId="0D58A5B7" w14:textId="7D06A247" w:rsidR="005E3C20" w:rsidRPr="00105B4B" w:rsidRDefault="00A418B8" w:rsidP="003B5FC3">
            <w:pPr>
              <w:jc w:val="both"/>
              <w:rPr>
                <w:rFonts w:ascii="Times New Roman" w:hAnsi="Times New Roman" w:cs="Times New Roman"/>
                <w:sz w:val="24"/>
                <w:szCs w:val="24"/>
                <w:lang w:val="lv-LV"/>
              </w:rPr>
            </w:pPr>
            <w:r w:rsidRPr="00105B4B">
              <w:rPr>
                <w:rFonts w:ascii="Times New Roman" w:hAnsi="Times New Roman" w:cs="Times New Roman"/>
                <w:sz w:val="24"/>
                <w:szCs w:val="24"/>
                <w:lang w:val="lv-LV"/>
              </w:rPr>
              <w:t>175</w:t>
            </w:r>
            <w:r w:rsidR="00686DC2">
              <w:rPr>
                <w:rFonts w:ascii="Times New Roman" w:hAnsi="Times New Roman" w:cs="Times New Roman"/>
                <w:sz w:val="24"/>
                <w:szCs w:val="24"/>
                <w:lang w:val="lv-LV"/>
              </w:rPr>
              <w:t xml:space="preserve"> </w:t>
            </w:r>
            <w:r w:rsidRPr="00105B4B">
              <w:rPr>
                <w:rFonts w:ascii="Times New Roman" w:hAnsi="Times New Roman" w:cs="Times New Roman"/>
                <w:sz w:val="24"/>
                <w:szCs w:val="24"/>
                <w:lang w:val="lv-LV"/>
              </w:rPr>
              <w:t>885</w:t>
            </w:r>
          </w:p>
        </w:tc>
      </w:tr>
      <w:tr w:rsidR="00105B4B" w:rsidRPr="00105B4B" w14:paraId="07A579D4" w14:textId="77777777" w:rsidTr="00AE55B8">
        <w:tc>
          <w:tcPr>
            <w:tcW w:w="943" w:type="dxa"/>
          </w:tcPr>
          <w:p w14:paraId="7325AB8E" w14:textId="6A2E80F7" w:rsidR="005E3C20" w:rsidRPr="00105B4B" w:rsidRDefault="005E3C20" w:rsidP="003B5FC3">
            <w:pPr>
              <w:jc w:val="both"/>
              <w:rPr>
                <w:rFonts w:ascii="Times New Roman" w:hAnsi="Times New Roman" w:cs="Times New Roman"/>
                <w:sz w:val="24"/>
                <w:szCs w:val="24"/>
                <w:lang w:val="lv-LV"/>
              </w:rPr>
            </w:pPr>
            <w:r w:rsidRPr="00105B4B">
              <w:rPr>
                <w:rFonts w:ascii="Times New Roman" w:hAnsi="Times New Roman" w:cs="Times New Roman"/>
                <w:sz w:val="24"/>
                <w:szCs w:val="24"/>
                <w:lang w:val="lv-LV"/>
              </w:rPr>
              <w:t>4.</w:t>
            </w:r>
          </w:p>
        </w:tc>
        <w:tc>
          <w:tcPr>
            <w:tcW w:w="2454" w:type="dxa"/>
          </w:tcPr>
          <w:p w14:paraId="41CE6464" w14:textId="77777777" w:rsidR="005E3C20" w:rsidRDefault="005E3C20" w:rsidP="003B5FC3">
            <w:pPr>
              <w:jc w:val="both"/>
              <w:rPr>
                <w:rFonts w:ascii="Times New Roman" w:hAnsi="Times New Roman" w:cs="Times New Roman"/>
                <w:sz w:val="24"/>
                <w:szCs w:val="24"/>
                <w:lang w:val="lv-LV"/>
              </w:rPr>
            </w:pPr>
            <w:r w:rsidRPr="00105B4B">
              <w:rPr>
                <w:rFonts w:ascii="Times New Roman" w:hAnsi="Times New Roman" w:cs="Times New Roman"/>
                <w:sz w:val="24"/>
                <w:szCs w:val="24"/>
                <w:lang w:val="lv-LV"/>
              </w:rPr>
              <w:t>SIA “Viļānu siltums”</w:t>
            </w:r>
          </w:p>
          <w:p w14:paraId="07335A34" w14:textId="72516E02" w:rsidR="000B2976" w:rsidRPr="00105B4B" w:rsidRDefault="000B2976" w:rsidP="003B5FC3">
            <w:pPr>
              <w:jc w:val="both"/>
              <w:rPr>
                <w:rFonts w:ascii="Times New Roman" w:hAnsi="Times New Roman" w:cs="Times New Roman"/>
                <w:sz w:val="24"/>
                <w:szCs w:val="24"/>
                <w:lang w:val="lv-LV"/>
              </w:rPr>
            </w:pPr>
          </w:p>
        </w:tc>
        <w:tc>
          <w:tcPr>
            <w:tcW w:w="1954" w:type="dxa"/>
          </w:tcPr>
          <w:p w14:paraId="58183ADB" w14:textId="46B96A8A" w:rsidR="005E3C20" w:rsidRPr="00105B4B" w:rsidRDefault="00AE55B8" w:rsidP="003B5FC3">
            <w:pPr>
              <w:jc w:val="both"/>
              <w:rPr>
                <w:rFonts w:ascii="Times New Roman" w:hAnsi="Times New Roman" w:cs="Times New Roman"/>
                <w:sz w:val="24"/>
                <w:szCs w:val="24"/>
                <w:lang w:val="lv-LV"/>
              </w:rPr>
            </w:pPr>
            <w:r w:rsidRPr="00105B4B">
              <w:rPr>
                <w:rFonts w:ascii="Times New Roman" w:hAnsi="Times New Roman" w:cs="Times New Roman"/>
                <w:sz w:val="24"/>
                <w:szCs w:val="24"/>
                <w:lang w:val="lv-LV"/>
              </w:rPr>
              <w:t>93</w:t>
            </w:r>
            <w:r w:rsidR="00686DC2">
              <w:rPr>
                <w:rFonts w:ascii="Times New Roman" w:hAnsi="Times New Roman" w:cs="Times New Roman"/>
                <w:sz w:val="24"/>
                <w:szCs w:val="24"/>
                <w:lang w:val="lv-LV"/>
              </w:rPr>
              <w:t xml:space="preserve"> </w:t>
            </w:r>
            <w:r w:rsidRPr="00105B4B">
              <w:rPr>
                <w:rFonts w:ascii="Times New Roman" w:hAnsi="Times New Roman" w:cs="Times New Roman"/>
                <w:sz w:val="24"/>
                <w:szCs w:val="24"/>
                <w:lang w:val="lv-LV"/>
              </w:rPr>
              <w:t>333,67</w:t>
            </w:r>
          </w:p>
        </w:tc>
        <w:tc>
          <w:tcPr>
            <w:tcW w:w="1675" w:type="dxa"/>
          </w:tcPr>
          <w:p w14:paraId="3496C5B7" w14:textId="419A1679" w:rsidR="005E3C20" w:rsidRPr="00105B4B" w:rsidRDefault="00AE55B8" w:rsidP="003B5FC3">
            <w:pPr>
              <w:jc w:val="both"/>
              <w:rPr>
                <w:rFonts w:ascii="Times New Roman" w:hAnsi="Times New Roman" w:cs="Times New Roman"/>
                <w:sz w:val="24"/>
                <w:szCs w:val="24"/>
                <w:lang w:val="lv-LV"/>
              </w:rPr>
            </w:pPr>
            <w:r w:rsidRPr="00105B4B">
              <w:rPr>
                <w:rFonts w:ascii="Times New Roman" w:hAnsi="Times New Roman" w:cs="Times New Roman"/>
                <w:sz w:val="24"/>
                <w:szCs w:val="24"/>
                <w:lang w:val="lv-LV"/>
              </w:rPr>
              <w:t>0</w:t>
            </w:r>
          </w:p>
        </w:tc>
        <w:tc>
          <w:tcPr>
            <w:tcW w:w="1604" w:type="dxa"/>
          </w:tcPr>
          <w:p w14:paraId="172BD560" w14:textId="028C8AAA" w:rsidR="005E3C20" w:rsidRPr="00105B4B" w:rsidRDefault="00A418B8" w:rsidP="003B5FC3">
            <w:pPr>
              <w:jc w:val="both"/>
              <w:rPr>
                <w:rFonts w:ascii="Times New Roman" w:hAnsi="Times New Roman" w:cs="Times New Roman"/>
                <w:sz w:val="24"/>
                <w:szCs w:val="24"/>
                <w:lang w:val="lv-LV"/>
              </w:rPr>
            </w:pPr>
            <w:r w:rsidRPr="00105B4B">
              <w:rPr>
                <w:rFonts w:ascii="Times New Roman" w:hAnsi="Times New Roman" w:cs="Times New Roman"/>
                <w:sz w:val="24"/>
                <w:szCs w:val="24"/>
                <w:lang w:val="lv-LV"/>
              </w:rPr>
              <w:t>93</w:t>
            </w:r>
            <w:r w:rsidR="00686DC2">
              <w:rPr>
                <w:rFonts w:ascii="Times New Roman" w:hAnsi="Times New Roman" w:cs="Times New Roman"/>
                <w:sz w:val="24"/>
                <w:szCs w:val="24"/>
                <w:lang w:val="lv-LV"/>
              </w:rPr>
              <w:t xml:space="preserve"> </w:t>
            </w:r>
            <w:r w:rsidRPr="00105B4B">
              <w:rPr>
                <w:rFonts w:ascii="Times New Roman" w:hAnsi="Times New Roman" w:cs="Times New Roman"/>
                <w:sz w:val="24"/>
                <w:szCs w:val="24"/>
                <w:lang w:val="lv-LV"/>
              </w:rPr>
              <w:t>333,67</w:t>
            </w:r>
          </w:p>
        </w:tc>
      </w:tr>
      <w:tr w:rsidR="00105B4B" w:rsidRPr="00105B4B" w14:paraId="79FC3589" w14:textId="77777777" w:rsidTr="00AE55B8">
        <w:tc>
          <w:tcPr>
            <w:tcW w:w="943" w:type="dxa"/>
          </w:tcPr>
          <w:p w14:paraId="723F6519" w14:textId="1C2C355C" w:rsidR="005E3C20" w:rsidRPr="00105B4B" w:rsidRDefault="005E3C20" w:rsidP="003B5FC3">
            <w:pPr>
              <w:jc w:val="both"/>
              <w:rPr>
                <w:rFonts w:ascii="Times New Roman" w:hAnsi="Times New Roman" w:cs="Times New Roman"/>
                <w:sz w:val="24"/>
                <w:szCs w:val="24"/>
                <w:lang w:val="lv-LV"/>
              </w:rPr>
            </w:pPr>
            <w:r w:rsidRPr="00105B4B">
              <w:rPr>
                <w:rFonts w:ascii="Times New Roman" w:hAnsi="Times New Roman" w:cs="Times New Roman"/>
                <w:sz w:val="24"/>
                <w:szCs w:val="24"/>
                <w:lang w:val="lv-LV"/>
              </w:rPr>
              <w:t>5.</w:t>
            </w:r>
          </w:p>
        </w:tc>
        <w:tc>
          <w:tcPr>
            <w:tcW w:w="2454" w:type="dxa"/>
          </w:tcPr>
          <w:p w14:paraId="3BD790AD" w14:textId="77777777" w:rsidR="005E3C20" w:rsidRDefault="005E3C20" w:rsidP="003B5FC3">
            <w:pPr>
              <w:jc w:val="both"/>
              <w:rPr>
                <w:rFonts w:ascii="Times New Roman" w:hAnsi="Times New Roman" w:cs="Times New Roman"/>
                <w:sz w:val="24"/>
                <w:szCs w:val="24"/>
                <w:lang w:val="lv-LV"/>
              </w:rPr>
            </w:pPr>
            <w:r w:rsidRPr="00105B4B">
              <w:rPr>
                <w:rFonts w:ascii="Times New Roman" w:hAnsi="Times New Roman" w:cs="Times New Roman"/>
                <w:sz w:val="24"/>
                <w:szCs w:val="24"/>
                <w:lang w:val="lv-LV"/>
              </w:rPr>
              <w:t>SIA “ALAAS”</w:t>
            </w:r>
          </w:p>
          <w:p w14:paraId="05165AEF" w14:textId="2BA323FD" w:rsidR="000B2976" w:rsidRPr="00105B4B" w:rsidRDefault="000B2976" w:rsidP="003B5FC3">
            <w:pPr>
              <w:jc w:val="both"/>
              <w:rPr>
                <w:rFonts w:ascii="Times New Roman" w:hAnsi="Times New Roman" w:cs="Times New Roman"/>
                <w:sz w:val="24"/>
                <w:szCs w:val="24"/>
                <w:lang w:val="lv-LV"/>
              </w:rPr>
            </w:pPr>
          </w:p>
        </w:tc>
        <w:tc>
          <w:tcPr>
            <w:tcW w:w="1954" w:type="dxa"/>
          </w:tcPr>
          <w:p w14:paraId="45AB3733" w14:textId="709C8E7F" w:rsidR="005E3C20" w:rsidRPr="00105B4B" w:rsidRDefault="00AE55B8" w:rsidP="003B5FC3">
            <w:pPr>
              <w:jc w:val="both"/>
              <w:rPr>
                <w:rFonts w:ascii="Times New Roman" w:hAnsi="Times New Roman" w:cs="Times New Roman"/>
                <w:sz w:val="24"/>
                <w:szCs w:val="24"/>
                <w:lang w:val="lv-LV"/>
              </w:rPr>
            </w:pPr>
            <w:r w:rsidRPr="00105B4B">
              <w:rPr>
                <w:rFonts w:ascii="Times New Roman" w:hAnsi="Times New Roman" w:cs="Times New Roman"/>
                <w:sz w:val="24"/>
                <w:szCs w:val="24"/>
                <w:lang w:val="lv-LV"/>
              </w:rPr>
              <w:t>1</w:t>
            </w:r>
            <w:r w:rsidR="00686DC2">
              <w:rPr>
                <w:rFonts w:ascii="Times New Roman" w:hAnsi="Times New Roman" w:cs="Times New Roman"/>
                <w:sz w:val="24"/>
                <w:szCs w:val="24"/>
                <w:lang w:val="lv-LV"/>
              </w:rPr>
              <w:t xml:space="preserve"> </w:t>
            </w:r>
            <w:r w:rsidRPr="00105B4B">
              <w:rPr>
                <w:rFonts w:ascii="Times New Roman" w:hAnsi="Times New Roman" w:cs="Times New Roman"/>
                <w:sz w:val="24"/>
                <w:szCs w:val="24"/>
                <w:lang w:val="lv-LV"/>
              </w:rPr>
              <w:t>906</w:t>
            </w:r>
            <w:r w:rsidR="00686DC2">
              <w:rPr>
                <w:rFonts w:ascii="Times New Roman" w:hAnsi="Times New Roman" w:cs="Times New Roman"/>
                <w:sz w:val="24"/>
                <w:szCs w:val="24"/>
                <w:lang w:val="lv-LV"/>
              </w:rPr>
              <w:t xml:space="preserve"> </w:t>
            </w:r>
            <w:r w:rsidRPr="00105B4B">
              <w:rPr>
                <w:rFonts w:ascii="Times New Roman" w:hAnsi="Times New Roman" w:cs="Times New Roman"/>
                <w:sz w:val="24"/>
                <w:szCs w:val="24"/>
                <w:lang w:val="lv-LV"/>
              </w:rPr>
              <w:t>903</w:t>
            </w:r>
          </w:p>
        </w:tc>
        <w:tc>
          <w:tcPr>
            <w:tcW w:w="1675" w:type="dxa"/>
          </w:tcPr>
          <w:p w14:paraId="54717817" w14:textId="1FE8F2DA" w:rsidR="005E3C20" w:rsidRPr="00105B4B" w:rsidRDefault="00AE55B8" w:rsidP="003B5FC3">
            <w:pPr>
              <w:jc w:val="both"/>
              <w:rPr>
                <w:rFonts w:ascii="Times New Roman" w:hAnsi="Times New Roman" w:cs="Times New Roman"/>
                <w:sz w:val="24"/>
                <w:szCs w:val="24"/>
                <w:lang w:val="lv-LV"/>
              </w:rPr>
            </w:pPr>
            <w:r w:rsidRPr="00105B4B">
              <w:rPr>
                <w:rFonts w:ascii="Times New Roman" w:hAnsi="Times New Roman" w:cs="Times New Roman"/>
                <w:sz w:val="24"/>
                <w:szCs w:val="24"/>
                <w:lang w:val="lv-LV"/>
              </w:rPr>
              <w:t>391</w:t>
            </w:r>
            <w:r w:rsidR="00686DC2">
              <w:rPr>
                <w:rFonts w:ascii="Times New Roman" w:hAnsi="Times New Roman" w:cs="Times New Roman"/>
                <w:sz w:val="24"/>
                <w:szCs w:val="24"/>
                <w:lang w:val="lv-LV"/>
              </w:rPr>
              <w:t xml:space="preserve"> </w:t>
            </w:r>
            <w:r w:rsidRPr="00105B4B">
              <w:rPr>
                <w:rFonts w:ascii="Times New Roman" w:hAnsi="Times New Roman" w:cs="Times New Roman"/>
                <w:sz w:val="24"/>
                <w:szCs w:val="24"/>
                <w:lang w:val="lv-LV"/>
              </w:rPr>
              <w:t>546</w:t>
            </w:r>
          </w:p>
        </w:tc>
        <w:tc>
          <w:tcPr>
            <w:tcW w:w="1604" w:type="dxa"/>
          </w:tcPr>
          <w:p w14:paraId="2018FF05" w14:textId="57E5A49D" w:rsidR="005E3C20" w:rsidRPr="00105B4B" w:rsidRDefault="00A418B8" w:rsidP="003B5FC3">
            <w:pPr>
              <w:jc w:val="both"/>
              <w:rPr>
                <w:rFonts w:ascii="Times New Roman" w:hAnsi="Times New Roman" w:cs="Times New Roman"/>
                <w:sz w:val="24"/>
                <w:szCs w:val="24"/>
                <w:lang w:val="lv-LV"/>
              </w:rPr>
            </w:pPr>
            <w:r w:rsidRPr="00105B4B">
              <w:rPr>
                <w:rFonts w:ascii="Times New Roman" w:hAnsi="Times New Roman" w:cs="Times New Roman"/>
                <w:sz w:val="24"/>
                <w:szCs w:val="24"/>
                <w:lang w:val="lv-LV"/>
              </w:rPr>
              <w:t>2</w:t>
            </w:r>
            <w:r w:rsidR="00686DC2">
              <w:rPr>
                <w:rFonts w:ascii="Times New Roman" w:hAnsi="Times New Roman" w:cs="Times New Roman"/>
                <w:sz w:val="24"/>
                <w:szCs w:val="24"/>
                <w:lang w:val="lv-LV"/>
              </w:rPr>
              <w:t xml:space="preserve"> </w:t>
            </w:r>
            <w:r w:rsidRPr="00105B4B">
              <w:rPr>
                <w:rFonts w:ascii="Times New Roman" w:hAnsi="Times New Roman" w:cs="Times New Roman"/>
                <w:sz w:val="24"/>
                <w:szCs w:val="24"/>
                <w:lang w:val="lv-LV"/>
              </w:rPr>
              <w:t>298</w:t>
            </w:r>
            <w:r w:rsidR="00686DC2">
              <w:rPr>
                <w:rFonts w:ascii="Times New Roman" w:hAnsi="Times New Roman" w:cs="Times New Roman"/>
                <w:sz w:val="24"/>
                <w:szCs w:val="24"/>
                <w:lang w:val="lv-LV"/>
              </w:rPr>
              <w:t xml:space="preserve"> </w:t>
            </w:r>
            <w:r w:rsidRPr="00105B4B">
              <w:rPr>
                <w:rFonts w:ascii="Times New Roman" w:hAnsi="Times New Roman" w:cs="Times New Roman"/>
                <w:sz w:val="24"/>
                <w:szCs w:val="24"/>
                <w:lang w:val="lv-LV"/>
              </w:rPr>
              <w:t>449</w:t>
            </w:r>
          </w:p>
        </w:tc>
      </w:tr>
      <w:tr w:rsidR="00105B4B" w:rsidRPr="00105B4B" w14:paraId="52DB731E" w14:textId="77777777" w:rsidTr="000F472D">
        <w:tc>
          <w:tcPr>
            <w:tcW w:w="3397" w:type="dxa"/>
            <w:gridSpan w:val="2"/>
          </w:tcPr>
          <w:p w14:paraId="74C61C2F" w14:textId="7B6BE533" w:rsidR="00105B4B" w:rsidRPr="00105B4B" w:rsidRDefault="00105B4B" w:rsidP="00105B4B">
            <w:pPr>
              <w:jc w:val="right"/>
              <w:rPr>
                <w:rFonts w:ascii="Times New Roman" w:hAnsi="Times New Roman" w:cs="Times New Roman"/>
                <w:b/>
                <w:bCs/>
                <w:i/>
                <w:iCs/>
                <w:sz w:val="24"/>
                <w:szCs w:val="24"/>
                <w:lang w:val="lv-LV"/>
              </w:rPr>
            </w:pPr>
            <w:r w:rsidRPr="00105B4B">
              <w:rPr>
                <w:rFonts w:ascii="Times New Roman" w:hAnsi="Times New Roman" w:cs="Times New Roman"/>
                <w:b/>
                <w:bCs/>
                <w:i/>
                <w:iCs/>
                <w:sz w:val="24"/>
                <w:szCs w:val="24"/>
                <w:lang w:val="lv-LV"/>
              </w:rPr>
              <w:t>KOPĀ</w:t>
            </w:r>
          </w:p>
        </w:tc>
        <w:tc>
          <w:tcPr>
            <w:tcW w:w="1954" w:type="dxa"/>
          </w:tcPr>
          <w:p w14:paraId="6F341DE0" w14:textId="45D565FF" w:rsidR="00105B4B" w:rsidRPr="00105B4B" w:rsidRDefault="00105B4B" w:rsidP="003B5FC3">
            <w:pPr>
              <w:jc w:val="both"/>
              <w:rPr>
                <w:rFonts w:ascii="Times New Roman" w:hAnsi="Times New Roman" w:cs="Times New Roman"/>
                <w:b/>
                <w:bCs/>
                <w:i/>
                <w:iCs/>
                <w:sz w:val="24"/>
                <w:szCs w:val="24"/>
                <w:lang w:val="lv-LV"/>
              </w:rPr>
            </w:pPr>
            <w:r w:rsidRPr="00105B4B">
              <w:rPr>
                <w:rFonts w:ascii="Times New Roman" w:hAnsi="Times New Roman" w:cs="Times New Roman"/>
                <w:b/>
                <w:bCs/>
                <w:i/>
                <w:iCs/>
                <w:sz w:val="24"/>
                <w:szCs w:val="24"/>
                <w:lang w:val="lv-LV"/>
              </w:rPr>
              <w:t>2 633 882.57</w:t>
            </w:r>
          </w:p>
        </w:tc>
        <w:tc>
          <w:tcPr>
            <w:tcW w:w="1675" w:type="dxa"/>
          </w:tcPr>
          <w:p w14:paraId="3D6AFC4F" w14:textId="26B6B1AB" w:rsidR="00105B4B" w:rsidRPr="00105B4B" w:rsidRDefault="00105B4B" w:rsidP="003B5FC3">
            <w:pPr>
              <w:jc w:val="both"/>
              <w:rPr>
                <w:rFonts w:ascii="Times New Roman" w:hAnsi="Times New Roman" w:cs="Times New Roman"/>
                <w:b/>
                <w:bCs/>
                <w:i/>
                <w:iCs/>
                <w:sz w:val="24"/>
                <w:szCs w:val="24"/>
                <w:lang w:val="lv-LV"/>
              </w:rPr>
            </w:pPr>
            <w:r w:rsidRPr="00105B4B">
              <w:rPr>
                <w:rFonts w:ascii="Times New Roman" w:hAnsi="Times New Roman" w:cs="Times New Roman"/>
                <w:b/>
                <w:bCs/>
                <w:i/>
                <w:iCs/>
                <w:sz w:val="24"/>
                <w:szCs w:val="24"/>
                <w:lang w:val="lv-LV"/>
              </w:rPr>
              <w:t>404 399,81</w:t>
            </w:r>
          </w:p>
        </w:tc>
        <w:tc>
          <w:tcPr>
            <w:tcW w:w="1604" w:type="dxa"/>
          </w:tcPr>
          <w:p w14:paraId="4C5E25C2" w14:textId="002640BD" w:rsidR="00105B4B" w:rsidRPr="00105B4B" w:rsidRDefault="00105B4B" w:rsidP="003B5FC3">
            <w:pPr>
              <w:jc w:val="both"/>
              <w:rPr>
                <w:rFonts w:ascii="Times New Roman" w:hAnsi="Times New Roman" w:cs="Times New Roman"/>
                <w:b/>
                <w:bCs/>
                <w:i/>
                <w:iCs/>
                <w:sz w:val="24"/>
                <w:szCs w:val="24"/>
                <w:lang w:val="lv-LV"/>
              </w:rPr>
            </w:pPr>
            <w:r w:rsidRPr="00105B4B">
              <w:rPr>
                <w:rFonts w:ascii="Times New Roman" w:hAnsi="Times New Roman" w:cs="Times New Roman"/>
                <w:b/>
                <w:bCs/>
                <w:i/>
                <w:iCs/>
                <w:sz w:val="24"/>
                <w:szCs w:val="24"/>
                <w:lang w:val="lv-LV"/>
              </w:rPr>
              <w:t>3 038 282,38</w:t>
            </w:r>
          </w:p>
        </w:tc>
      </w:tr>
    </w:tbl>
    <w:p w14:paraId="756F9862" w14:textId="2A0FB22D" w:rsidR="003B5FC3" w:rsidRPr="000730DE" w:rsidRDefault="003B5FC3" w:rsidP="003B5FC3">
      <w:pPr>
        <w:jc w:val="both"/>
        <w:rPr>
          <w:color w:val="4472C4" w:themeColor="accent1"/>
          <w:lang w:val="lv-LV"/>
        </w:rPr>
      </w:pPr>
    </w:p>
    <w:p w14:paraId="5535DCCA" w14:textId="39B53562" w:rsidR="003B5FC3" w:rsidRPr="002C1205" w:rsidRDefault="003B5FC3" w:rsidP="003B5FC3">
      <w:pPr>
        <w:ind w:firstLine="720"/>
        <w:jc w:val="both"/>
        <w:rPr>
          <w:rFonts w:ascii="Times New Roman" w:hAnsi="Times New Roman" w:cs="Times New Roman"/>
          <w:sz w:val="24"/>
          <w:szCs w:val="24"/>
          <w:lang w:val="lv-LV"/>
        </w:rPr>
      </w:pPr>
      <w:r w:rsidRPr="002C1205">
        <w:rPr>
          <w:rFonts w:ascii="Times New Roman" w:hAnsi="Times New Roman" w:cs="Times New Roman"/>
          <w:sz w:val="24"/>
          <w:szCs w:val="24"/>
          <w:lang w:val="lv-LV"/>
        </w:rPr>
        <w:t>Vislielāko nekustamā īpašuma nodokli Rēzeknes novada pašvaldības budžetā iemaksā atkritumu apsaimniekošanas uzņēmums</w:t>
      </w:r>
      <w:r w:rsidR="00A418B8" w:rsidRPr="002C1205">
        <w:rPr>
          <w:rFonts w:ascii="Times New Roman" w:hAnsi="Times New Roman" w:cs="Times New Roman"/>
          <w:sz w:val="24"/>
          <w:szCs w:val="24"/>
          <w:lang w:val="lv-LV"/>
        </w:rPr>
        <w:t xml:space="preserve"> SIA “ALAAS”</w:t>
      </w:r>
      <w:r w:rsidRPr="002C1205">
        <w:rPr>
          <w:rFonts w:ascii="Times New Roman" w:hAnsi="Times New Roman" w:cs="Times New Roman"/>
          <w:sz w:val="24"/>
          <w:szCs w:val="24"/>
          <w:lang w:val="lv-LV"/>
        </w:rPr>
        <w:t>, katru gadu maksājot 100</w:t>
      </w:r>
      <w:r w:rsidR="00A418B8" w:rsidRPr="002C1205">
        <w:rPr>
          <w:rFonts w:ascii="Times New Roman" w:hAnsi="Times New Roman" w:cs="Times New Roman"/>
          <w:sz w:val="24"/>
          <w:szCs w:val="24"/>
          <w:lang w:val="lv-LV"/>
        </w:rPr>
        <w:t>0</w:t>
      </w:r>
      <w:r w:rsidRPr="002C1205">
        <w:rPr>
          <w:rFonts w:ascii="Times New Roman" w:hAnsi="Times New Roman" w:cs="Times New Roman"/>
          <w:sz w:val="24"/>
          <w:szCs w:val="24"/>
          <w:lang w:val="lv-LV"/>
        </w:rPr>
        <w:t xml:space="preserve"> EUR. Pašvaldības SIA “</w:t>
      </w:r>
      <w:r w:rsidR="00A418B8" w:rsidRPr="002C1205">
        <w:rPr>
          <w:rFonts w:ascii="Times New Roman" w:hAnsi="Times New Roman" w:cs="Times New Roman"/>
          <w:sz w:val="24"/>
          <w:szCs w:val="24"/>
          <w:lang w:val="lv-LV"/>
        </w:rPr>
        <w:t xml:space="preserve">Rēzeknes novada </w:t>
      </w:r>
      <w:proofErr w:type="spellStart"/>
      <w:r w:rsidR="00A418B8" w:rsidRPr="002C1205">
        <w:rPr>
          <w:rFonts w:ascii="Times New Roman" w:hAnsi="Times New Roman" w:cs="Times New Roman"/>
          <w:sz w:val="24"/>
          <w:szCs w:val="24"/>
          <w:lang w:val="lv-LV"/>
        </w:rPr>
        <w:t>komunālserviss</w:t>
      </w:r>
      <w:proofErr w:type="spellEnd"/>
      <w:r w:rsidRPr="002C1205">
        <w:rPr>
          <w:rFonts w:ascii="Times New Roman" w:hAnsi="Times New Roman" w:cs="Times New Roman"/>
          <w:sz w:val="24"/>
          <w:szCs w:val="24"/>
          <w:lang w:val="lv-LV"/>
        </w:rPr>
        <w:t>” 202</w:t>
      </w:r>
      <w:r w:rsidR="00A418B8" w:rsidRPr="002C1205">
        <w:rPr>
          <w:rFonts w:ascii="Times New Roman" w:hAnsi="Times New Roman" w:cs="Times New Roman"/>
          <w:sz w:val="24"/>
          <w:szCs w:val="24"/>
          <w:lang w:val="lv-LV"/>
        </w:rPr>
        <w:t>3</w:t>
      </w:r>
      <w:r w:rsidRPr="002C1205">
        <w:rPr>
          <w:rFonts w:ascii="Times New Roman" w:hAnsi="Times New Roman" w:cs="Times New Roman"/>
          <w:sz w:val="24"/>
          <w:szCs w:val="24"/>
          <w:lang w:val="lv-LV"/>
        </w:rPr>
        <w:t>.gadā pašvaldības budžetā iemaksāja 6</w:t>
      </w:r>
      <w:r w:rsidR="00A418B8" w:rsidRPr="002C1205">
        <w:rPr>
          <w:rFonts w:ascii="Times New Roman" w:hAnsi="Times New Roman" w:cs="Times New Roman"/>
          <w:sz w:val="24"/>
          <w:szCs w:val="24"/>
          <w:lang w:val="lv-LV"/>
        </w:rPr>
        <w:t>58,14</w:t>
      </w:r>
      <w:r w:rsidRPr="002C1205">
        <w:rPr>
          <w:rFonts w:ascii="Times New Roman" w:hAnsi="Times New Roman" w:cs="Times New Roman"/>
          <w:sz w:val="24"/>
          <w:szCs w:val="24"/>
          <w:lang w:val="lv-LV"/>
        </w:rPr>
        <w:t xml:space="preserve"> EUR lielu nekustamā īpašuma nodokli</w:t>
      </w:r>
      <w:r w:rsidR="00A418B8" w:rsidRPr="002C1205">
        <w:rPr>
          <w:rFonts w:ascii="Times New Roman" w:hAnsi="Times New Roman" w:cs="Times New Roman"/>
          <w:sz w:val="24"/>
          <w:szCs w:val="24"/>
          <w:lang w:val="lv-LV"/>
        </w:rPr>
        <w:t xml:space="preserve">. </w:t>
      </w:r>
    </w:p>
    <w:p w14:paraId="6F4BA4D0" w14:textId="646FA213" w:rsidR="003B5FC3" w:rsidRPr="002C1205" w:rsidRDefault="00A418B8" w:rsidP="00C6089C">
      <w:pPr>
        <w:ind w:firstLine="720"/>
        <w:jc w:val="both"/>
        <w:rPr>
          <w:rFonts w:ascii="Times New Roman" w:eastAsia="Calibri" w:hAnsi="Times New Roman" w:cs="Times New Roman"/>
          <w:sz w:val="24"/>
          <w:szCs w:val="24"/>
          <w:lang w:val="lv-LV"/>
        </w:rPr>
      </w:pPr>
      <w:r w:rsidRPr="002C1205">
        <w:rPr>
          <w:rFonts w:ascii="Times New Roman" w:hAnsi="Times New Roman" w:cs="Times New Roman"/>
          <w:sz w:val="24"/>
          <w:szCs w:val="24"/>
          <w:lang w:val="lv-LV"/>
        </w:rPr>
        <w:t>Kapitālsabiedrību veiktajās iemaksās valsts budžetā iekļautas izmaksas par pievienotās vērtības nodokli, valsts sociālās apdrošināšanas obligātajām iemaksām, iedzīvotāju ienākuma nodokli</w:t>
      </w:r>
      <w:r w:rsidR="000730DE" w:rsidRPr="002C1205">
        <w:rPr>
          <w:rFonts w:ascii="Times New Roman" w:hAnsi="Times New Roman" w:cs="Times New Roman"/>
          <w:sz w:val="24"/>
          <w:szCs w:val="24"/>
          <w:lang w:val="lv-LV"/>
        </w:rPr>
        <w:t>, dabas resursu nodokli un citām iemaksām valsts vai pašvaldības budžetā.</w:t>
      </w:r>
      <w:r w:rsidRPr="002C1205">
        <w:rPr>
          <w:rFonts w:ascii="Times New Roman" w:hAnsi="Times New Roman" w:cs="Times New Roman"/>
          <w:sz w:val="24"/>
          <w:szCs w:val="24"/>
          <w:lang w:val="lv-LV"/>
        </w:rPr>
        <w:t xml:space="preserve"> </w:t>
      </w:r>
    </w:p>
    <w:p w14:paraId="26804DE5" w14:textId="77777777" w:rsidR="000B08BE" w:rsidRDefault="000B08BE" w:rsidP="003B5FC3">
      <w:pPr>
        <w:jc w:val="both"/>
        <w:rPr>
          <w:rFonts w:ascii="Times New Roman" w:hAnsi="Times New Roman" w:cs="Times New Roman"/>
          <w:b/>
          <w:color w:val="000000"/>
          <w:sz w:val="28"/>
          <w:szCs w:val="28"/>
          <w:lang w:val="lv-LV"/>
        </w:rPr>
      </w:pPr>
    </w:p>
    <w:p w14:paraId="6050ADC9" w14:textId="77777777" w:rsidR="000B08BE" w:rsidRDefault="000B08BE" w:rsidP="003B5FC3">
      <w:pPr>
        <w:jc w:val="both"/>
        <w:rPr>
          <w:rFonts w:ascii="Times New Roman" w:hAnsi="Times New Roman" w:cs="Times New Roman"/>
          <w:b/>
          <w:color w:val="000000"/>
          <w:sz w:val="28"/>
          <w:szCs w:val="28"/>
          <w:lang w:val="lv-LV"/>
        </w:rPr>
      </w:pPr>
    </w:p>
    <w:p w14:paraId="45A8EA5A" w14:textId="77777777" w:rsidR="00C100B4" w:rsidRDefault="00C100B4" w:rsidP="003B5FC3">
      <w:pPr>
        <w:jc w:val="both"/>
        <w:rPr>
          <w:rFonts w:ascii="Times New Roman" w:hAnsi="Times New Roman" w:cs="Times New Roman"/>
          <w:b/>
          <w:color w:val="000000"/>
          <w:sz w:val="28"/>
          <w:szCs w:val="28"/>
          <w:lang w:val="lv-LV"/>
        </w:rPr>
      </w:pPr>
    </w:p>
    <w:p w14:paraId="0C920B2C" w14:textId="77777777" w:rsidR="00BD1C9A" w:rsidRDefault="00BD1C9A" w:rsidP="003B5FC3">
      <w:pPr>
        <w:jc w:val="both"/>
        <w:rPr>
          <w:rFonts w:ascii="Times New Roman" w:hAnsi="Times New Roman" w:cs="Times New Roman"/>
          <w:b/>
          <w:color w:val="000000"/>
          <w:sz w:val="28"/>
          <w:szCs w:val="28"/>
          <w:lang w:val="lv-LV"/>
        </w:rPr>
      </w:pPr>
    </w:p>
    <w:p w14:paraId="3679469B" w14:textId="77777777" w:rsidR="00BD1C9A" w:rsidRDefault="00BD1C9A" w:rsidP="003B5FC3">
      <w:pPr>
        <w:jc w:val="both"/>
        <w:rPr>
          <w:rFonts w:ascii="Times New Roman" w:hAnsi="Times New Roman" w:cs="Times New Roman"/>
          <w:b/>
          <w:color w:val="000000"/>
          <w:sz w:val="28"/>
          <w:szCs w:val="28"/>
          <w:lang w:val="lv-LV"/>
        </w:rPr>
      </w:pPr>
    </w:p>
    <w:p w14:paraId="69A8FD01" w14:textId="77777777" w:rsidR="00DD1D48" w:rsidRDefault="00DD1D48" w:rsidP="003B5FC3">
      <w:pPr>
        <w:jc w:val="both"/>
        <w:rPr>
          <w:rFonts w:ascii="Times New Roman" w:hAnsi="Times New Roman" w:cs="Times New Roman"/>
          <w:b/>
          <w:color w:val="000000"/>
          <w:sz w:val="28"/>
          <w:szCs w:val="28"/>
          <w:lang w:val="lv-LV"/>
        </w:rPr>
      </w:pPr>
    </w:p>
    <w:p w14:paraId="09B6470F" w14:textId="77777777" w:rsidR="00BD1C9A" w:rsidRDefault="00BD1C9A" w:rsidP="003B5FC3">
      <w:pPr>
        <w:jc w:val="both"/>
        <w:rPr>
          <w:rFonts w:ascii="Times New Roman" w:hAnsi="Times New Roman" w:cs="Times New Roman"/>
          <w:b/>
          <w:color w:val="000000"/>
          <w:sz w:val="28"/>
          <w:szCs w:val="28"/>
          <w:lang w:val="lv-LV"/>
        </w:rPr>
      </w:pPr>
    </w:p>
    <w:p w14:paraId="43FEC4A3" w14:textId="233917BF" w:rsidR="003B5FC3" w:rsidRPr="000F1D08" w:rsidRDefault="003B5FC3" w:rsidP="003B5FC3">
      <w:pPr>
        <w:jc w:val="both"/>
        <w:rPr>
          <w:rFonts w:ascii="Times New Roman" w:hAnsi="Times New Roman" w:cs="Times New Roman"/>
          <w:b/>
          <w:color w:val="000000"/>
          <w:sz w:val="28"/>
          <w:szCs w:val="28"/>
          <w:lang w:val="lv-LV"/>
        </w:rPr>
      </w:pPr>
      <w:r w:rsidRPr="000F1D08">
        <w:rPr>
          <w:rFonts w:ascii="Times New Roman" w:hAnsi="Times New Roman" w:cs="Times New Roman"/>
          <w:b/>
          <w:color w:val="000000"/>
          <w:sz w:val="28"/>
          <w:szCs w:val="28"/>
          <w:lang w:val="lv-LV"/>
        </w:rPr>
        <w:lastRenderedPageBreak/>
        <w:t xml:space="preserve">4. </w:t>
      </w:r>
      <w:r>
        <w:rPr>
          <w:rFonts w:ascii="Times New Roman" w:hAnsi="Times New Roman" w:cs="Times New Roman"/>
          <w:b/>
          <w:color w:val="000000"/>
          <w:sz w:val="28"/>
          <w:szCs w:val="28"/>
          <w:lang w:val="lv-LV"/>
        </w:rPr>
        <w:t xml:space="preserve">Kapitālsabiedrību </w:t>
      </w:r>
      <w:proofErr w:type="spellStart"/>
      <w:r>
        <w:rPr>
          <w:rFonts w:ascii="Times New Roman" w:hAnsi="Times New Roman" w:cs="Times New Roman"/>
          <w:b/>
          <w:color w:val="000000"/>
          <w:sz w:val="28"/>
          <w:szCs w:val="28"/>
          <w:lang w:val="lv-LV"/>
        </w:rPr>
        <w:t>atdeve</w:t>
      </w:r>
      <w:proofErr w:type="spellEnd"/>
    </w:p>
    <w:p w14:paraId="3389B4A9" w14:textId="3A537178" w:rsidR="003B5FC3" w:rsidRDefault="003B5FC3" w:rsidP="003B5FC3">
      <w:pPr>
        <w:autoSpaceDE w:val="0"/>
        <w:autoSpaceDN w:val="0"/>
        <w:adjustRightInd w:val="0"/>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P</w:t>
      </w:r>
      <w:r w:rsidRPr="007A19C1">
        <w:rPr>
          <w:rFonts w:ascii="Times New Roman" w:hAnsi="Times New Roman" w:cs="Times New Roman"/>
          <w:sz w:val="24"/>
          <w:szCs w:val="24"/>
          <w:lang w:val="lv-LV"/>
        </w:rPr>
        <w:t xml:space="preserve">ašvaldības kontrolētām kapitālsabiedrībām galvenie ir </w:t>
      </w:r>
      <w:proofErr w:type="spellStart"/>
      <w:r w:rsidRPr="007A19C1">
        <w:rPr>
          <w:rFonts w:ascii="Times New Roman" w:hAnsi="Times New Roman" w:cs="Times New Roman"/>
          <w:sz w:val="24"/>
          <w:szCs w:val="24"/>
          <w:lang w:val="lv-LV"/>
        </w:rPr>
        <w:t>nefinanšu</w:t>
      </w:r>
      <w:proofErr w:type="spellEnd"/>
      <w:r w:rsidRPr="007A19C1">
        <w:rPr>
          <w:rFonts w:ascii="Times New Roman" w:hAnsi="Times New Roman" w:cs="Times New Roman"/>
          <w:sz w:val="24"/>
          <w:szCs w:val="24"/>
          <w:lang w:val="lv-LV"/>
        </w:rPr>
        <w:t xml:space="preserve"> mērķi un to sasniegšana, lai pēc iespējas kvalitatīvāk nodrošinātu tām deleģētos uzdevumus. Jāatzīmē, ka kapitālsabiedrību primārais mērķis nav peļņas gūšana, bet gan efektīvas saimniekošanas nodrošināšana. </w:t>
      </w:r>
      <w:r w:rsidRPr="006D6932">
        <w:rPr>
          <w:rFonts w:ascii="Times New Roman" w:hAnsi="Times New Roman" w:cs="Times New Roman"/>
          <w:sz w:val="24"/>
          <w:szCs w:val="24"/>
          <w:lang w:val="lv-LV"/>
        </w:rPr>
        <w:t>Galvenais finanšu mērķis, pārsvarā, ir strādāt bez zaudējumiem vai ar nelielu peļņu, nodrošinot finanšu stabilitāti.</w:t>
      </w:r>
      <w:r w:rsidRPr="006D6932">
        <w:rPr>
          <w:rFonts w:ascii="Times New Roman" w:hAnsi="Times New Roman" w:cs="Times New Roman"/>
          <w:b/>
          <w:sz w:val="24"/>
          <w:szCs w:val="24"/>
          <w:lang w:val="lv-LV"/>
        </w:rPr>
        <w:t xml:space="preserve"> </w:t>
      </w:r>
      <w:r w:rsidRPr="006D6932">
        <w:rPr>
          <w:rFonts w:ascii="Times New Roman" w:hAnsi="Times New Roman" w:cs="Times New Roman"/>
          <w:sz w:val="24"/>
          <w:szCs w:val="24"/>
          <w:lang w:val="lv-LV"/>
        </w:rPr>
        <w:t>Tā</w:t>
      </w:r>
      <w:r w:rsidRPr="007A19C1">
        <w:rPr>
          <w:rFonts w:ascii="Times New Roman" w:hAnsi="Times New Roman" w:cs="Times New Roman"/>
          <w:sz w:val="24"/>
          <w:szCs w:val="24"/>
          <w:lang w:val="lv-LV"/>
        </w:rPr>
        <w:t xml:space="preserve"> kā vairākām pašvaldības kontrolētām kapitālsabiedrībām saimnieciskā gada rezultāts ir zaudējumi, tad nav iespējams analizēt nopelnīto, bet ir iespēja apskatīt peļņas/zaudējumu dinamiku pa gadiem. (skatīt att. Nr.</w:t>
      </w:r>
      <w:r w:rsidR="00C90FEB">
        <w:rPr>
          <w:rFonts w:ascii="Times New Roman" w:hAnsi="Times New Roman" w:cs="Times New Roman"/>
          <w:sz w:val="24"/>
          <w:szCs w:val="24"/>
          <w:lang w:val="lv-LV"/>
        </w:rPr>
        <w:t>9</w:t>
      </w:r>
      <w:r w:rsidRPr="007A19C1">
        <w:rPr>
          <w:rFonts w:ascii="Times New Roman" w:hAnsi="Times New Roman" w:cs="Times New Roman"/>
          <w:sz w:val="24"/>
          <w:szCs w:val="24"/>
          <w:lang w:val="lv-LV"/>
        </w:rPr>
        <w:t xml:space="preserve"> un Nr.1</w:t>
      </w:r>
      <w:r w:rsidR="00C90FEB">
        <w:rPr>
          <w:rFonts w:ascii="Times New Roman" w:hAnsi="Times New Roman" w:cs="Times New Roman"/>
          <w:sz w:val="24"/>
          <w:szCs w:val="24"/>
          <w:lang w:val="lv-LV"/>
        </w:rPr>
        <w:t>0</w:t>
      </w:r>
      <w:r w:rsidRPr="007A19C1">
        <w:rPr>
          <w:rFonts w:ascii="Times New Roman" w:hAnsi="Times New Roman" w:cs="Times New Roman"/>
          <w:sz w:val="24"/>
          <w:szCs w:val="24"/>
          <w:lang w:val="lv-LV"/>
        </w:rPr>
        <w:t>)</w:t>
      </w:r>
    </w:p>
    <w:p w14:paraId="430D5966" w14:textId="77777777" w:rsidR="009801CB" w:rsidRDefault="009801CB" w:rsidP="003B5FC3">
      <w:pPr>
        <w:autoSpaceDE w:val="0"/>
        <w:autoSpaceDN w:val="0"/>
        <w:adjustRightInd w:val="0"/>
        <w:spacing w:after="0" w:line="240" w:lineRule="auto"/>
        <w:jc w:val="both"/>
        <w:rPr>
          <w:rFonts w:ascii="Times New Roman" w:hAnsi="Times New Roman" w:cs="Times New Roman"/>
          <w:sz w:val="24"/>
          <w:szCs w:val="24"/>
          <w:lang w:val="lv-LV"/>
        </w:rPr>
      </w:pPr>
    </w:p>
    <w:p w14:paraId="13A553C2" w14:textId="77777777" w:rsidR="000B08BE" w:rsidRDefault="000B08BE" w:rsidP="003B5FC3">
      <w:pPr>
        <w:autoSpaceDE w:val="0"/>
        <w:autoSpaceDN w:val="0"/>
        <w:adjustRightInd w:val="0"/>
        <w:spacing w:after="0" w:line="240" w:lineRule="auto"/>
        <w:jc w:val="both"/>
        <w:rPr>
          <w:rFonts w:ascii="Times New Roman" w:hAnsi="Times New Roman" w:cs="Times New Roman"/>
          <w:sz w:val="24"/>
          <w:szCs w:val="24"/>
          <w:lang w:val="lv-LV"/>
        </w:rPr>
      </w:pPr>
    </w:p>
    <w:p w14:paraId="008181AC" w14:textId="2EA560EC" w:rsidR="00D16683" w:rsidRDefault="003B5FC3" w:rsidP="00D16683">
      <w:pPr>
        <w:ind w:left="7200"/>
        <w:jc w:val="both"/>
        <w:rPr>
          <w:rFonts w:ascii="Times New Roman" w:hAnsi="Times New Roman" w:cs="Times New Roman"/>
          <w:i/>
          <w:sz w:val="20"/>
          <w:szCs w:val="20"/>
          <w:lang w:val="lv-LV"/>
        </w:rPr>
      </w:pPr>
      <w:r w:rsidRPr="007A19C1">
        <w:rPr>
          <w:rFonts w:ascii="Times New Roman" w:hAnsi="Times New Roman" w:cs="Times New Roman"/>
          <w:color w:val="ED7D31" w:themeColor="accent2"/>
          <w:sz w:val="24"/>
          <w:szCs w:val="24"/>
          <w:lang w:val="lv-LV"/>
        </w:rPr>
        <w:t xml:space="preserve">     </w:t>
      </w:r>
      <w:r w:rsidRPr="007A19C1">
        <w:rPr>
          <w:rFonts w:ascii="Times New Roman" w:hAnsi="Times New Roman" w:cs="Times New Roman"/>
          <w:i/>
          <w:sz w:val="20"/>
          <w:szCs w:val="20"/>
          <w:lang w:val="lv-LV"/>
        </w:rPr>
        <w:t>Attēls Nr.</w:t>
      </w:r>
      <w:r w:rsidR="008C35E2">
        <w:rPr>
          <w:rFonts w:ascii="Times New Roman" w:hAnsi="Times New Roman" w:cs="Times New Roman"/>
          <w:i/>
          <w:sz w:val="20"/>
          <w:szCs w:val="20"/>
          <w:lang w:val="lv-LV"/>
        </w:rPr>
        <w:t>8</w:t>
      </w:r>
    </w:p>
    <w:p w14:paraId="7C772BDC" w14:textId="5C43DDDD" w:rsidR="00EA4620" w:rsidRDefault="00EA4620" w:rsidP="00EA4620">
      <w:pPr>
        <w:ind w:left="-142" w:firstLine="142"/>
        <w:jc w:val="both"/>
        <w:rPr>
          <w:rFonts w:ascii="Times New Roman" w:hAnsi="Times New Roman" w:cs="Times New Roman"/>
          <w:color w:val="ED7D31" w:themeColor="accent2"/>
          <w:sz w:val="24"/>
          <w:szCs w:val="24"/>
          <w:lang w:val="lv-LV"/>
        </w:rPr>
      </w:pPr>
      <w:r>
        <w:rPr>
          <w:noProof/>
          <w14:ligatures w14:val="standardContextual"/>
        </w:rPr>
        <w:drawing>
          <wp:inline distT="0" distB="0" distL="0" distR="0" wp14:anchorId="32A346AC" wp14:editId="0F29393B">
            <wp:extent cx="5777865" cy="2162175"/>
            <wp:effectExtent l="0" t="0" r="0" b="0"/>
            <wp:docPr id="960023043" name="Diagramma 1">
              <a:extLst xmlns:a="http://schemas.openxmlformats.org/drawingml/2006/main">
                <a:ext uri="{FF2B5EF4-FFF2-40B4-BE49-F238E27FC236}">
                  <a16:creationId xmlns:a16="http://schemas.microsoft.com/office/drawing/2014/main" id="{D0006E4F-D2B5-CF17-5A68-CBFA402D71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C02B12" w14:textId="77777777" w:rsidR="00B82BC2" w:rsidRDefault="00B82BC2" w:rsidP="00E41032">
      <w:pPr>
        <w:jc w:val="both"/>
        <w:rPr>
          <w:rFonts w:ascii="Times New Roman" w:hAnsi="Times New Roman" w:cs="Times New Roman"/>
          <w:color w:val="ED7D31" w:themeColor="accent2"/>
          <w:sz w:val="24"/>
          <w:szCs w:val="24"/>
          <w:lang w:val="lv-LV"/>
        </w:rPr>
      </w:pPr>
    </w:p>
    <w:p w14:paraId="2DFE9D87" w14:textId="7AA05E8C" w:rsidR="00BD1C9A" w:rsidRPr="00B82BC2" w:rsidRDefault="009801CB" w:rsidP="00B82BC2">
      <w:pPr>
        <w:jc w:val="right"/>
        <w:rPr>
          <w:rFonts w:ascii="Times New Roman" w:hAnsi="Times New Roman" w:cs="Times New Roman"/>
          <w:b/>
          <w:i/>
          <w:sz w:val="20"/>
          <w:szCs w:val="20"/>
          <w:lang w:val="lv-LV"/>
        </w:rPr>
      </w:pPr>
      <w:r w:rsidRPr="00B0630E">
        <w:rPr>
          <w:rFonts w:ascii="Times New Roman" w:hAnsi="Times New Roman" w:cs="Times New Roman"/>
          <w:i/>
          <w:sz w:val="20"/>
          <w:szCs w:val="20"/>
          <w:lang w:val="lv-LV"/>
        </w:rPr>
        <w:t>Attēls Nr.</w:t>
      </w:r>
      <w:r w:rsidR="008C35E2">
        <w:rPr>
          <w:rFonts w:ascii="Times New Roman" w:hAnsi="Times New Roman" w:cs="Times New Roman"/>
          <w:i/>
          <w:sz w:val="20"/>
          <w:szCs w:val="20"/>
          <w:lang w:val="lv-LV"/>
        </w:rPr>
        <w:t>9</w:t>
      </w:r>
    </w:p>
    <w:p w14:paraId="24074B61" w14:textId="39ECED92" w:rsidR="007E6EFC" w:rsidRPr="00E00F35" w:rsidRDefault="007E6EFC" w:rsidP="00E00F35">
      <w:pPr>
        <w:ind w:left="-142" w:firstLine="142"/>
        <w:jc w:val="center"/>
        <w:rPr>
          <w:rFonts w:ascii="Arial Black" w:hAnsi="Arial Black" w:cs="Times New Roman"/>
          <w:sz w:val="20"/>
          <w:szCs w:val="20"/>
          <w:lang w:val="lv-LV"/>
        </w:rPr>
      </w:pPr>
      <w:r w:rsidRPr="00E00F35">
        <w:rPr>
          <w:rFonts w:ascii="Arial Black" w:hAnsi="Arial Black" w:cs="Times New Roman"/>
          <w:sz w:val="20"/>
          <w:szCs w:val="20"/>
          <w:lang w:val="lv-LV"/>
        </w:rPr>
        <w:t>Peļņas/zaudējumu dinamika reorganizētajām kapitālsabiedrībām uz 31</w:t>
      </w:r>
      <w:r w:rsidR="00A75969" w:rsidRPr="00E00F35">
        <w:rPr>
          <w:rFonts w:ascii="Arial Black" w:hAnsi="Arial Black" w:cs="Times New Roman"/>
          <w:sz w:val="20"/>
          <w:szCs w:val="20"/>
          <w:lang w:val="lv-LV"/>
        </w:rPr>
        <w:t>.10.2023.g.</w:t>
      </w:r>
    </w:p>
    <w:p w14:paraId="3C3E86AA" w14:textId="7B33153F" w:rsidR="00433366" w:rsidRDefault="007E6EFC" w:rsidP="00D16683">
      <w:pPr>
        <w:rPr>
          <w:rFonts w:ascii="Times New Roman" w:hAnsi="Times New Roman" w:cs="Times New Roman"/>
          <w:i/>
          <w:sz w:val="20"/>
          <w:szCs w:val="20"/>
        </w:rPr>
      </w:pPr>
      <w:r w:rsidRPr="0063773E">
        <w:rPr>
          <w:noProof/>
          <w:shd w:val="clear" w:color="auto" w:fill="E2EFD9" w:themeFill="accent6" w:themeFillTint="33"/>
        </w:rPr>
        <w:drawing>
          <wp:inline distT="0" distB="0" distL="0" distR="0" wp14:anchorId="71C30F8A" wp14:editId="6CEFB853">
            <wp:extent cx="5298830" cy="2696308"/>
            <wp:effectExtent l="0" t="0" r="16510" b="8890"/>
            <wp:docPr id="1811592039" name="Diagramma 1">
              <a:extLst xmlns:a="http://schemas.openxmlformats.org/drawingml/2006/main">
                <a:ext uri="{FF2B5EF4-FFF2-40B4-BE49-F238E27FC236}">
                  <a16:creationId xmlns:a16="http://schemas.microsoft.com/office/drawing/2014/main" id="{4CCF21CD-02E4-FCE6-5F06-070175DD16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8D28FEA" w14:textId="04FD771D" w:rsidR="000923B8" w:rsidRPr="00E41032" w:rsidRDefault="00E41032" w:rsidP="00FB533E">
      <w:pPr>
        <w:spacing w:after="0"/>
        <w:jc w:val="both"/>
        <w:rPr>
          <w:rFonts w:ascii="Times New Roman" w:hAnsi="Times New Roman" w:cs="Times New Roman"/>
          <w:sz w:val="24"/>
          <w:szCs w:val="24"/>
          <w:lang w:val="lv-LV"/>
        </w:rPr>
      </w:pPr>
      <w:r w:rsidRPr="00E41032">
        <w:rPr>
          <w:rFonts w:ascii="Times New Roman" w:hAnsi="Times New Roman" w:cs="Times New Roman"/>
          <w:sz w:val="24"/>
          <w:szCs w:val="24"/>
          <w:lang w:val="lv-LV"/>
        </w:rPr>
        <w:t xml:space="preserve">SIA “Viļānu namsaimnieks” Finanšu gadu noslēdz ar zaudējumiem EUR </w:t>
      </w:r>
      <w:r w:rsidR="000923B8">
        <w:rPr>
          <w:rFonts w:ascii="Times New Roman" w:hAnsi="Times New Roman" w:cs="Times New Roman"/>
          <w:sz w:val="24"/>
          <w:szCs w:val="24"/>
          <w:lang w:val="lv-LV"/>
        </w:rPr>
        <w:t>48839 – zaudējumu iemesls ir tas, ka esošais tarifs nevarēja nosegt izdevumus.</w:t>
      </w:r>
    </w:p>
    <w:p w14:paraId="67FB66CC" w14:textId="339165AF" w:rsidR="000240D5" w:rsidRPr="00BD1C9A" w:rsidRDefault="000240D5" w:rsidP="00FB533E">
      <w:pPr>
        <w:spacing w:after="0"/>
        <w:jc w:val="both"/>
        <w:rPr>
          <w:rFonts w:ascii="Times New Roman" w:hAnsi="Times New Roman" w:cs="Times New Roman"/>
          <w:sz w:val="24"/>
          <w:szCs w:val="24"/>
        </w:rPr>
      </w:pPr>
      <w:r w:rsidRPr="00BD1C9A">
        <w:rPr>
          <w:rFonts w:ascii="Times New Roman" w:hAnsi="Times New Roman" w:cs="Times New Roman"/>
          <w:sz w:val="24"/>
          <w:szCs w:val="24"/>
        </w:rPr>
        <w:lastRenderedPageBreak/>
        <w:t>S</w:t>
      </w:r>
      <w:r w:rsidR="00E41032">
        <w:rPr>
          <w:rFonts w:ascii="Times New Roman" w:hAnsi="Times New Roman" w:cs="Times New Roman"/>
          <w:sz w:val="24"/>
          <w:szCs w:val="24"/>
        </w:rPr>
        <w:t>IA “</w:t>
      </w:r>
      <w:proofErr w:type="spellStart"/>
      <w:r w:rsidR="00E41032">
        <w:rPr>
          <w:rFonts w:ascii="Times New Roman" w:hAnsi="Times New Roman" w:cs="Times New Roman"/>
          <w:sz w:val="24"/>
          <w:szCs w:val="24"/>
        </w:rPr>
        <w:t>Strūžānu</w:t>
      </w:r>
      <w:proofErr w:type="spellEnd"/>
      <w:r w:rsidR="00E41032">
        <w:rPr>
          <w:rFonts w:ascii="Times New Roman" w:hAnsi="Times New Roman" w:cs="Times New Roman"/>
          <w:sz w:val="24"/>
          <w:szCs w:val="24"/>
        </w:rPr>
        <w:t xml:space="preserve"> </w:t>
      </w:r>
      <w:proofErr w:type="spellStart"/>
      <w:r w:rsidR="00E41032">
        <w:rPr>
          <w:rFonts w:ascii="Times New Roman" w:hAnsi="Times New Roman" w:cs="Times New Roman"/>
          <w:sz w:val="24"/>
          <w:szCs w:val="24"/>
        </w:rPr>
        <w:t>siltums</w:t>
      </w:r>
      <w:proofErr w:type="spellEnd"/>
      <w:r w:rsidR="00E41032">
        <w:rPr>
          <w:rFonts w:ascii="Times New Roman" w:hAnsi="Times New Roman" w:cs="Times New Roman"/>
          <w:sz w:val="24"/>
          <w:szCs w:val="24"/>
        </w:rPr>
        <w:t>”</w:t>
      </w:r>
      <w:r w:rsidRPr="00BD1C9A">
        <w:rPr>
          <w:rFonts w:ascii="Times New Roman" w:hAnsi="Times New Roman" w:cs="Times New Roman"/>
          <w:sz w:val="24"/>
          <w:szCs w:val="24"/>
        </w:rPr>
        <w:t xml:space="preserve"> </w:t>
      </w:r>
      <w:proofErr w:type="spellStart"/>
      <w:r w:rsidRPr="00BD1C9A">
        <w:rPr>
          <w:rFonts w:ascii="Times New Roman" w:hAnsi="Times New Roman" w:cs="Times New Roman"/>
          <w:sz w:val="24"/>
          <w:szCs w:val="24"/>
        </w:rPr>
        <w:t>Finanšu</w:t>
      </w:r>
      <w:proofErr w:type="spellEnd"/>
      <w:r w:rsidRPr="00BD1C9A">
        <w:rPr>
          <w:rFonts w:ascii="Times New Roman" w:hAnsi="Times New Roman" w:cs="Times New Roman"/>
          <w:sz w:val="24"/>
          <w:szCs w:val="24"/>
        </w:rPr>
        <w:t xml:space="preserve"> gads 01.01.2023. – 31.10.2023. </w:t>
      </w:r>
      <w:proofErr w:type="spellStart"/>
      <w:r w:rsidRPr="00BD1C9A">
        <w:rPr>
          <w:rFonts w:ascii="Times New Roman" w:hAnsi="Times New Roman" w:cs="Times New Roman"/>
          <w:sz w:val="24"/>
          <w:szCs w:val="24"/>
        </w:rPr>
        <w:t>tiek</w:t>
      </w:r>
      <w:proofErr w:type="spellEnd"/>
      <w:r w:rsidRPr="00BD1C9A">
        <w:rPr>
          <w:rFonts w:ascii="Times New Roman" w:hAnsi="Times New Roman" w:cs="Times New Roman"/>
          <w:sz w:val="24"/>
          <w:szCs w:val="24"/>
        </w:rPr>
        <w:t xml:space="preserve"> </w:t>
      </w:r>
      <w:proofErr w:type="spellStart"/>
      <w:r w:rsidRPr="00BD1C9A">
        <w:rPr>
          <w:rFonts w:ascii="Times New Roman" w:hAnsi="Times New Roman" w:cs="Times New Roman"/>
          <w:sz w:val="24"/>
          <w:szCs w:val="24"/>
        </w:rPr>
        <w:t>noslēgts</w:t>
      </w:r>
      <w:proofErr w:type="spellEnd"/>
      <w:r w:rsidRPr="00BD1C9A">
        <w:rPr>
          <w:rFonts w:ascii="Times New Roman" w:hAnsi="Times New Roman" w:cs="Times New Roman"/>
          <w:sz w:val="24"/>
          <w:szCs w:val="24"/>
        </w:rPr>
        <w:t xml:space="preserve"> </w:t>
      </w:r>
      <w:proofErr w:type="spellStart"/>
      <w:r w:rsidRPr="00BD1C9A">
        <w:rPr>
          <w:rFonts w:ascii="Times New Roman" w:hAnsi="Times New Roman" w:cs="Times New Roman"/>
          <w:sz w:val="24"/>
          <w:szCs w:val="24"/>
        </w:rPr>
        <w:t>ar</w:t>
      </w:r>
      <w:proofErr w:type="spellEnd"/>
      <w:r w:rsidRPr="00BD1C9A">
        <w:rPr>
          <w:rFonts w:ascii="Times New Roman" w:hAnsi="Times New Roman" w:cs="Times New Roman"/>
          <w:sz w:val="24"/>
          <w:szCs w:val="24"/>
        </w:rPr>
        <w:t xml:space="preserve"> EUR 45 157 </w:t>
      </w:r>
      <w:proofErr w:type="spellStart"/>
      <w:r w:rsidRPr="00BD1C9A">
        <w:rPr>
          <w:rFonts w:ascii="Times New Roman" w:hAnsi="Times New Roman" w:cs="Times New Roman"/>
          <w:sz w:val="24"/>
          <w:szCs w:val="24"/>
        </w:rPr>
        <w:t>zaudējumiem</w:t>
      </w:r>
      <w:proofErr w:type="spellEnd"/>
      <w:r w:rsidRPr="00BD1C9A">
        <w:rPr>
          <w:rFonts w:ascii="Times New Roman" w:hAnsi="Times New Roman" w:cs="Times New Roman"/>
          <w:sz w:val="24"/>
          <w:szCs w:val="24"/>
        </w:rPr>
        <w:t xml:space="preserve">. </w:t>
      </w:r>
      <w:proofErr w:type="spellStart"/>
      <w:r w:rsidRPr="00BD1C9A">
        <w:rPr>
          <w:rFonts w:ascii="Times New Roman" w:hAnsi="Times New Roman" w:cs="Times New Roman"/>
          <w:sz w:val="24"/>
          <w:szCs w:val="24"/>
        </w:rPr>
        <w:t>Neprognozēts</w:t>
      </w:r>
      <w:proofErr w:type="spellEnd"/>
      <w:r w:rsidRPr="00BD1C9A">
        <w:rPr>
          <w:rFonts w:ascii="Times New Roman" w:hAnsi="Times New Roman" w:cs="Times New Roman"/>
          <w:sz w:val="24"/>
          <w:szCs w:val="24"/>
        </w:rPr>
        <w:t xml:space="preserve"> </w:t>
      </w:r>
      <w:proofErr w:type="spellStart"/>
      <w:r w:rsidRPr="00BD1C9A">
        <w:rPr>
          <w:rFonts w:ascii="Times New Roman" w:hAnsi="Times New Roman" w:cs="Times New Roman"/>
          <w:sz w:val="24"/>
          <w:szCs w:val="24"/>
        </w:rPr>
        <w:t>elektroenerģijas</w:t>
      </w:r>
      <w:proofErr w:type="spellEnd"/>
      <w:r w:rsidRPr="00BD1C9A">
        <w:rPr>
          <w:rFonts w:ascii="Times New Roman" w:hAnsi="Times New Roman" w:cs="Times New Roman"/>
          <w:sz w:val="24"/>
          <w:szCs w:val="24"/>
        </w:rPr>
        <w:t xml:space="preserve"> </w:t>
      </w:r>
      <w:proofErr w:type="spellStart"/>
      <w:r w:rsidRPr="00BD1C9A">
        <w:rPr>
          <w:rFonts w:ascii="Times New Roman" w:hAnsi="Times New Roman" w:cs="Times New Roman"/>
          <w:sz w:val="24"/>
          <w:szCs w:val="24"/>
        </w:rPr>
        <w:t>cenas</w:t>
      </w:r>
      <w:proofErr w:type="spellEnd"/>
      <w:r w:rsidRPr="00BD1C9A">
        <w:rPr>
          <w:rFonts w:ascii="Times New Roman" w:hAnsi="Times New Roman" w:cs="Times New Roman"/>
          <w:sz w:val="24"/>
          <w:szCs w:val="24"/>
        </w:rPr>
        <w:t xml:space="preserve"> </w:t>
      </w:r>
      <w:proofErr w:type="spellStart"/>
      <w:r w:rsidRPr="00BD1C9A">
        <w:rPr>
          <w:rFonts w:ascii="Times New Roman" w:hAnsi="Times New Roman" w:cs="Times New Roman"/>
          <w:sz w:val="24"/>
          <w:szCs w:val="24"/>
        </w:rPr>
        <w:t>kāpums</w:t>
      </w:r>
      <w:proofErr w:type="spellEnd"/>
      <w:r w:rsidRPr="00BD1C9A">
        <w:rPr>
          <w:rFonts w:ascii="Times New Roman" w:hAnsi="Times New Roman" w:cs="Times New Roman"/>
          <w:sz w:val="24"/>
          <w:szCs w:val="24"/>
        </w:rPr>
        <w:t xml:space="preserve"> </w:t>
      </w:r>
      <w:proofErr w:type="spellStart"/>
      <w:r w:rsidRPr="00BD1C9A">
        <w:rPr>
          <w:rFonts w:ascii="Times New Roman" w:hAnsi="Times New Roman" w:cs="Times New Roman"/>
          <w:sz w:val="24"/>
          <w:szCs w:val="24"/>
        </w:rPr>
        <w:t>negatīvi</w:t>
      </w:r>
      <w:proofErr w:type="spellEnd"/>
      <w:r w:rsidRPr="00BD1C9A">
        <w:rPr>
          <w:rFonts w:ascii="Times New Roman" w:hAnsi="Times New Roman" w:cs="Times New Roman"/>
          <w:sz w:val="24"/>
          <w:szCs w:val="24"/>
        </w:rPr>
        <w:t xml:space="preserve"> </w:t>
      </w:r>
      <w:proofErr w:type="spellStart"/>
      <w:r w:rsidRPr="00BD1C9A">
        <w:rPr>
          <w:rFonts w:ascii="Times New Roman" w:hAnsi="Times New Roman" w:cs="Times New Roman"/>
          <w:sz w:val="24"/>
          <w:szCs w:val="24"/>
        </w:rPr>
        <w:t>atsaucās</w:t>
      </w:r>
      <w:proofErr w:type="spellEnd"/>
      <w:r w:rsidRPr="00BD1C9A">
        <w:rPr>
          <w:rFonts w:ascii="Times New Roman" w:hAnsi="Times New Roman" w:cs="Times New Roman"/>
          <w:sz w:val="24"/>
          <w:szCs w:val="24"/>
        </w:rPr>
        <w:t xml:space="preserve"> </w:t>
      </w:r>
      <w:proofErr w:type="spellStart"/>
      <w:r w:rsidRPr="00BD1C9A">
        <w:rPr>
          <w:rFonts w:ascii="Times New Roman" w:hAnsi="Times New Roman" w:cs="Times New Roman"/>
          <w:sz w:val="24"/>
          <w:szCs w:val="24"/>
        </w:rPr>
        <w:t>uz</w:t>
      </w:r>
      <w:proofErr w:type="spellEnd"/>
      <w:r w:rsidRPr="00BD1C9A">
        <w:rPr>
          <w:rFonts w:ascii="Times New Roman" w:hAnsi="Times New Roman" w:cs="Times New Roman"/>
          <w:sz w:val="24"/>
          <w:szCs w:val="24"/>
        </w:rPr>
        <w:t xml:space="preserve"> </w:t>
      </w:r>
      <w:proofErr w:type="spellStart"/>
      <w:r w:rsidRPr="00BD1C9A">
        <w:rPr>
          <w:rFonts w:ascii="Times New Roman" w:hAnsi="Times New Roman" w:cs="Times New Roman"/>
          <w:sz w:val="24"/>
          <w:szCs w:val="24"/>
        </w:rPr>
        <w:t>visām</w:t>
      </w:r>
      <w:proofErr w:type="spellEnd"/>
      <w:r w:rsidRPr="00BD1C9A">
        <w:rPr>
          <w:rFonts w:ascii="Times New Roman" w:hAnsi="Times New Roman" w:cs="Times New Roman"/>
          <w:sz w:val="24"/>
          <w:szCs w:val="24"/>
        </w:rPr>
        <w:t xml:space="preserve"> </w:t>
      </w:r>
      <w:proofErr w:type="spellStart"/>
      <w:r w:rsidRPr="00BD1C9A">
        <w:rPr>
          <w:rFonts w:ascii="Times New Roman" w:hAnsi="Times New Roman" w:cs="Times New Roman"/>
          <w:sz w:val="24"/>
          <w:szCs w:val="24"/>
        </w:rPr>
        <w:t>darbības</w:t>
      </w:r>
      <w:proofErr w:type="spellEnd"/>
      <w:r w:rsidRPr="00BD1C9A">
        <w:rPr>
          <w:rFonts w:ascii="Times New Roman" w:hAnsi="Times New Roman" w:cs="Times New Roman"/>
          <w:sz w:val="24"/>
          <w:szCs w:val="24"/>
        </w:rPr>
        <w:t xml:space="preserve"> </w:t>
      </w:r>
      <w:proofErr w:type="spellStart"/>
      <w:r w:rsidRPr="00BD1C9A">
        <w:rPr>
          <w:rFonts w:ascii="Times New Roman" w:hAnsi="Times New Roman" w:cs="Times New Roman"/>
          <w:sz w:val="24"/>
          <w:szCs w:val="24"/>
        </w:rPr>
        <w:t>sfērām</w:t>
      </w:r>
      <w:proofErr w:type="spellEnd"/>
      <w:r w:rsidRPr="00BD1C9A">
        <w:rPr>
          <w:rFonts w:ascii="Times New Roman" w:hAnsi="Times New Roman" w:cs="Times New Roman"/>
          <w:sz w:val="24"/>
          <w:szCs w:val="24"/>
        </w:rPr>
        <w:t xml:space="preserve">. </w:t>
      </w:r>
      <w:proofErr w:type="spellStart"/>
      <w:r w:rsidRPr="00BD1C9A">
        <w:rPr>
          <w:rFonts w:ascii="Times New Roman" w:hAnsi="Times New Roman" w:cs="Times New Roman"/>
          <w:sz w:val="24"/>
          <w:szCs w:val="24"/>
        </w:rPr>
        <w:t>Zaudējumi</w:t>
      </w:r>
      <w:proofErr w:type="spellEnd"/>
      <w:r w:rsidRPr="00BD1C9A">
        <w:rPr>
          <w:rFonts w:ascii="Times New Roman" w:hAnsi="Times New Roman" w:cs="Times New Roman"/>
          <w:sz w:val="24"/>
          <w:szCs w:val="24"/>
        </w:rPr>
        <w:t xml:space="preserve"> </w:t>
      </w:r>
      <w:proofErr w:type="spellStart"/>
      <w:r w:rsidRPr="00BD1C9A">
        <w:rPr>
          <w:rFonts w:ascii="Times New Roman" w:hAnsi="Times New Roman" w:cs="Times New Roman"/>
          <w:sz w:val="24"/>
          <w:szCs w:val="24"/>
        </w:rPr>
        <w:t>siltumapgādes</w:t>
      </w:r>
      <w:proofErr w:type="spellEnd"/>
      <w:r w:rsidRPr="00BD1C9A">
        <w:rPr>
          <w:rFonts w:ascii="Times New Roman" w:hAnsi="Times New Roman" w:cs="Times New Roman"/>
          <w:sz w:val="24"/>
          <w:szCs w:val="24"/>
        </w:rPr>
        <w:t xml:space="preserve"> </w:t>
      </w:r>
      <w:proofErr w:type="spellStart"/>
      <w:r w:rsidRPr="00BD1C9A">
        <w:rPr>
          <w:rFonts w:ascii="Times New Roman" w:hAnsi="Times New Roman" w:cs="Times New Roman"/>
          <w:sz w:val="24"/>
          <w:szCs w:val="24"/>
        </w:rPr>
        <w:t>jomā</w:t>
      </w:r>
      <w:proofErr w:type="spellEnd"/>
      <w:r w:rsidRPr="00BD1C9A">
        <w:rPr>
          <w:rFonts w:ascii="Times New Roman" w:hAnsi="Times New Roman" w:cs="Times New Roman"/>
          <w:sz w:val="24"/>
          <w:szCs w:val="24"/>
        </w:rPr>
        <w:t xml:space="preserve"> </w:t>
      </w:r>
      <w:proofErr w:type="spellStart"/>
      <w:r w:rsidRPr="00BD1C9A">
        <w:rPr>
          <w:rFonts w:ascii="Times New Roman" w:hAnsi="Times New Roman" w:cs="Times New Roman"/>
          <w:sz w:val="24"/>
          <w:szCs w:val="24"/>
        </w:rPr>
        <w:t>radās</w:t>
      </w:r>
      <w:proofErr w:type="spellEnd"/>
      <w:r w:rsidRPr="00BD1C9A">
        <w:rPr>
          <w:rFonts w:ascii="Times New Roman" w:hAnsi="Times New Roman" w:cs="Times New Roman"/>
          <w:sz w:val="24"/>
          <w:szCs w:val="24"/>
        </w:rPr>
        <w:t xml:space="preserve">, jo </w:t>
      </w:r>
      <w:proofErr w:type="spellStart"/>
      <w:r w:rsidRPr="00BD1C9A">
        <w:rPr>
          <w:rFonts w:ascii="Times New Roman" w:hAnsi="Times New Roman" w:cs="Times New Roman"/>
          <w:sz w:val="24"/>
          <w:szCs w:val="24"/>
        </w:rPr>
        <w:t>būtiski</w:t>
      </w:r>
      <w:proofErr w:type="spellEnd"/>
      <w:r w:rsidRPr="00BD1C9A">
        <w:rPr>
          <w:rFonts w:ascii="Times New Roman" w:hAnsi="Times New Roman" w:cs="Times New Roman"/>
          <w:sz w:val="24"/>
          <w:szCs w:val="24"/>
        </w:rPr>
        <w:t xml:space="preserve"> </w:t>
      </w:r>
      <w:proofErr w:type="spellStart"/>
      <w:r w:rsidRPr="00BD1C9A">
        <w:rPr>
          <w:rFonts w:ascii="Times New Roman" w:hAnsi="Times New Roman" w:cs="Times New Roman"/>
          <w:sz w:val="24"/>
          <w:szCs w:val="24"/>
        </w:rPr>
        <w:t>pieauga</w:t>
      </w:r>
      <w:proofErr w:type="spellEnd"/>
      <w:r w:rsidRPr="00BD1C9A">
        <w:rPr>
          <w:rFonts w:ascii="Times New Roman" w:hAnsi="Times New Roman" w:cs="Times New Roman"/>
          <w:sz w:val="24"/>
          <w:szCs w:val="24"/>
        </w:rPr>
        <w:t xml:space="preserve"> </w:t>
      </w:r>
      <w:proofErr w:type="spellStart"/>
      <w:r w:rsidRPr="00BD1C9A">
        <w:rPr>
          <w:rFonts w:ascii="Times New Roman" w:hAnsi="Times New Roman" w:cs="Times New Roman"/>
          <w:sz w:val="24"/>
          <w:szCs w:val="24"/>
        </w:rPr>
        <w:t>kurināmā</w:t>
      </w:r>
      <w:proofErr w:type="spellEnd"/>
      <w:r w:rsidRPr="00BD1C9A">
        <w:rPr>
          <w:rFonts w:ascii="Times New Roman" w:hAnsi="Times New Roman" w:cs="Times New Roman"/>
          <w:sz w:val="24"/>
          <w:szCs w:val="24"/>
        </w:rPr>
        <w:t xml:space="preserve"> (</w:t>
      </w:r>
      <w:proofErr w:type="spellStart"/>
      <w:r w:rsidRPr="00BD1C9A">
        <w:rPr>
          <w:rFonts w:ascii="Times New Roman" w:hAnsi="Times New Roman" w:cs="Times New Roman"/>
          <w:sz w:val="24"/>
          <w:szCs w:val="24"/>
        </w:rPr>
        <w:t>šķelda</w:t>
      </w:r>
      <w:proofErr w:type="spellEnd"/>
      <w:r w:rsidRPr="00BD1C9A">
        <w:rPr>
          <w:rFonts w:ascii="Times New Roman" w:hAnsi="Times New Roman" w:cs="Times New Roman"/>
          <w:sz w:val="24"/>
          <w:szCs w:val="24"/>
        </w:rPr>
        <w:t xml:space="preserve">, </w:t>
      </w:r>
      <w:proofErr w:type="spellStart"/>
      <w:r w:rsidRPr="00BD1C9A">
        <w:rPr>
          <w:rFonts w:ascii="Times New Roman" w:hAnsi="Times New Roman" w:cs="Times New Roman"/>
          <w:sz w:val="24"/>
          <w:szCs w:val="24"/>
        </w:rPr>
        <w:t>malka</w:t>
      </w:r>
      <w:proofErr w:type="spellEnd"/>
      <w:r w:rsidRPr="00BD1C9A">
        <w:rPr>
          <w:rFonts w:ascii="Times New Roman" w:hAnsi="Times New Roman" w:cs="Times New Roman"/>
          <w:sz w:val="24"/>
          <w:szCs w:val="24"/>
        </w:rPr>
        <w:t xml:space="preserve">) </w:t>
      </w:r>
      <w:proofErr w:type="spellStart"/>
      <w:r w:rsidRPr="00BD1C9A">
        <w:rPr>
          <w:rFonts w:ascii="Times New Roman" w:hAnsi="Times New Roman" w:cs="Times New Roman"/>
          <w:sz w:val="24"/>
          <w:szCs w:val="24"/>
        </w:rPr>
        <w:t>cena</w:t>
      </w:r>
      <w:proofErr w:type="spellEnd"/>
      <w:r w:rsidRPr="00BD1C9A">
        <w:rPr>
          <w:rFonts w:ascii="Times New Roman" w:hAnsi="Times New Roman" w:cs="Times New Roman"/>
          <w:sz w:val="24"/>
          <w:szCs w:val="24"/>
        </w:rPr>
        <w:t>.</w:t>
      </w:r>
    </w:p>
    <w:p w14:paraId="2AA91289" w14:textId="77777777" w:rsidR="00E41032" w:rsidRDefault="00E41032" w:rsidP="00FB533E">
      <w:pPr>
        <w:spacing w:after="0"/>
        <w:jc w:val="both"/>
        <w:rPr>
          <w:rFonts w:ascii="Times New Roman" w:hAnsi="Times New Roman" w:cs="Times New Roman"/>
          <w:sz w:val="24"/>
          <w:szCs w:val="24"/>
          <w:lang w:val="lv-LV"/>
        </w:rPr>
      </w:pPr>
      <w:r>
        <w:rPr>
          <w:rFonts w:ascii="Times New Roman" w:hAnsi="Times New Roman" w:cs="Times New Roman"/>
          <w:iCs/>
          <w:sz w:val="24"/>
          <w:szCs w:val="24"/>
        </w:rPr>
        <w:t>SIA “</w:t>
      </w:r>
      <w:proofErr w:type="spellStart"/>
      <w:r>
        <w:rPr>
          <w:rFonts w:ascii="Times New Roman" w:hAnsi="Times New Roman" w:cs="Times New Roman"/>
          <w:iCs/>
          <w:sz w:val="24"/>
          <w:szCs w:val="24"/>
        </w:rPr>
        <w:t>Rēzeknes</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novada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komunālserviss</w:t>
      </w:r>
      <w:proofErr w:type="spellEnd"/>
      <w:r>
        <w:rPr>
          <w:rFonts w:ascii="Times New Roman" w:hAnsi="Times New Roman" w:cs="Times New Roman"/>
          <w:iCs/>
          <w:sz w:val="24"/>
          <w:szCs w:val="24"/>
        </w:rPr>
        <w:t>”</w:t>
      </w:r>
      <w:r w:rsidR="0013040F" w:rsidRPr="00BD1C9A">
        <w:rPr>
          <w:rFonts w:ascii="Times New Roman" w:hAnsi="Times New Roman" w:cs="Times New Roman"/>
          <w:iCs/>
          <w:sz w:val="24"/>
          <w:szCs w:val="24"/>
        </w:rPr>
        <w:t xml:space="preserve"> </w:t>
      </w:r>
      <w:proofErr w:type="spellStart"/>
      <w:r w:rsidR="0013040F" w:rsidRPr="00BD1C9A">
        <w:rPr>
          <w:rFonts w:ascii="Times New Roman" w:hAnsi="Times New Roman" w:cs="Times New Roman"/>
          <w:iCs/>
          <w:sz w:val="24"/>
          <w:szCs w:val="24"/>
        </w:rPr>
        <w:t>uz</w:t>
      </w:r>
      <w:proofErr w:type="spellEnd"/>
      <w:r w:rsidR="0013040F" w:rsidRPr="00BD1C9A">
        <w:rPr>
          <w:rFonts w:ascii="Times New Roman" w:hAnsi="Times New Roman" w:cs="Times New Roman"/>
          <w:iCs/>
          <w:sz w:val="24"/>
          <w:szCs w:val="24"/>
        </w:rPr>
        <w:t xml:space="preserve"> 31.</w:t>
      </w:r>
      <w:proofErr w:type="gramStart"/>
      <w:r w:rsidR="0013040F" w:rsidRPr="00BD1C9A">
        <w:rPr>
          <w:rFonts w:ascii="Times New Roman" w:hAnsi="Times New Roman" w:cs="Times New Roman"/>
          <w:iCs/>
          <w:sz w:val="24"/>
          <w:szCs w:val="24"/>
        </w:rPr>
        <w:t>10.2023.gadu</w:t>
      </w:r>
      <w:proofErr w:type="gramEnd"/>
      <w:r w:rsidR="0013040F" w:rsidRPr="00BD1C9A">
        <w:rPr>
          <w:rFonts w:ascii="Times New Roman" w:hAnsi="Times New Roman" w:cs="Times New Roman"/>
          <w:iCs/>
          <w:sz w:val="24"/>
          <w:szCs w:val="24"/>
        </w:rPr>
        <w:t xml:space="preserve"> </w:t>
      </w:r>
      <w:proofErr w:type="spellStart"/>
      <w:r w:rsidR="0013040F" w:rsidRPr="00BD1C9A">
        <w:rPr>
          <w:rFonts w:ascii="Times New Roman" w:hAnsi="Times New Roman" w:cs="Times New Roman"/>
          <w:iCs/>
          <w:sz w:val="24"/>
          <w:szCs w:val="24"/>
        </w:rPr>
        <w:t>ir</w:t>
      </w:r>
      <w:proofErr w:type="spellEnd"/>
      <w:r w:rsidR="0013040F" w:rsidRPr="00BD1C9A">
        <w:rPr>
          <w:rFonts w:ascii="Times New Roman" w:hAnsi="Times New Roman" w:cs="Times New Roman"/>
          <w:iCs/>
          <w:sz w:val="24"/>
          <w:szCs w:val="24"/>
        </w:rPr>
        <w:t xml:space="preserve"> </w:t>
      </w:r>
      <w:proofErr w:type="spellStart"/>
      <w:r w:rsidR="0013040F" w:rsidRPr="00BD1C9A">
        <w:rPr>
          <w:rFonts w:ascii="Times New Roman" w:hAnsi="Times New Roman" w:cs="Times New Roman"/>
          <w:iCs/>
          <w:sz w:val="24"/>
          <w:szCs w:val="24"/>
        </w:rPr>
        <w:t>beidzis</w:t>
      </w:r>
      <w:proofErr w:type="spellEnd"/>
      <w:r w:rsidR="0013040F" w:rsidRPr="00BD1C9A">
        <w:rPr>
          <w:rFonts w:ascii="Times New Roman" w:hAnsi="Times New Roman" w:cs="Times New Roman"/>
          <w:iCs/>
          <w:sz w:val="24"/>
          <w:szCs w:val="24"/>
        </w:rPr>
        <w:t xml:space="preserve"> </w:t>
      </w:r>
      <w:proofErr w:type="spellStart"/>
      <w:r w:rsidR="0013040F" w:rsidRPr="00BD1C9A">
        <w:rPr>
          <w:rFonts w:ascii="Times New Roman" w:hAnsi="Times New Roman" w:cs="Times New Roman"/>
          <w:iCs/>
          <w:sz w:val="24"/>
          <w:szCs w:val="24"/>
        </w:rPr>
        <w:t>ar</w:t>
      </w:r>
      <w:proofErr w:type="spellEnd"/>
      <w:r w:rsidR="0013040F" w:rsidRPr="00BD1C9A">
        <w:rPr>
          <w:rFonts w:ascii="Times New Roman" w:hAnsi="Times New Roman" w:cs="Times New Roman"/>
          <w:iCs/>
          <w:sz w:val="24"/>
          <w:szCs w:val="24"/>
        </w:rPr>
        <w:t xml:space="preserve"> </w:t>
      </w:r>
      <w:proofErr w:type="spellStart"/>
      <w:r w:rsidR="0013040F" w:rsidRPr="00BD1C9A">
        <w:rPr>
          <w:rFonts w:ascii="Times New Roman" w:hAnsi="Times New Roman" w:cs="Times New Roman"/>
          <w:iCs/>
          <w:sz w:val="24"/>
          <w:szCs w:val="24"/>
        </w:rPr>
        <w:t>zaudējumiem</w:t>
      </w:r>
      <w:proofErr w:type="spellEnd"/>
      <w:r>
        <w:rPr>
          <w:rFonts w:ascii="Times New Roman" w:hAnsi="Times New Roman" w:cs="Times New Roman"/>
          <w:iCs/>
          <w:sz w:val="24"/>
          <w:szCs w:val="24"/>
        </w:rPr>
        <w:t xml:space="preserve"> EUR</w:t>
      </w:r>
      <w:r w:rsidRPr="00E41032">
        <w:rPr>
          <w:rFonts w:ascii="Times New Roman" w:hAnsi="Times New Roman" w:cs="Times New Roman"/>
          <w:iCs/>
          <w:sz w:val="24"/>
          <w:szCs w:val="24"/>
        </w:rPr>
        <w:t xml:space="preserve"> </w:t>
      </w:r>
      <w:r w:rsidRPr="00BD1C9A">
        <w:rPr>
          <w:rFonts w:ascii="Times New Roman" w:hAnsi="Times New Roman" w:cs="Times New Roman"/>
          <w:iCs/>
          <w:sz w:val="24"/>
          <w:szCs w:val="24"/>
        </w:rPr>
        <w:t>55195</w:t>
      </w:r>
      <w:r w:rsidR="00891A17" w:rsidRPr="00891A17">
        <w:rPr>
          <w:rFonts w:ascii="Times New Roman" w:hAnsi="Times New Roman" w:cs="Times New Roman"/>
          <w:sz w:val="24"/>
          <w:szCs w:val="24"/>
          <w:lang w:val="lv-LV"/>
        </w:rPr>
        <w:t xml:space="preserve"> </w:t>
      </w:r>
      <w:r w:rsidR="00891A17" w:rsidRPr="00BB5C11">
        <w:rPr>
          <w:rFonts w:ascii="Times New Roman" w:hAnsi="Times New Roman" w:cs="Times New Roman"/>
          <w:sz w:val="24"/>
          <w:szCs w:val="24"/>
          <w:lang w:val="lv-LV"/>
        </w:rPr>
        <w:t xml:space="preserve">. </w:t>
      </w:r>
    </w:p>
    <w:p w14:paraId="51CBC7F6" w14:textId="177A8969" w:rsidR="002A3CFF" w:rsidRDefault="002A3CFF" w:rsidP="00FB533E">
      <w:pPr>
        <w:spacing w:after="0"/>
        <w:jc w:val="both"/>
        <w:rPr>
          <w:rFonts w:ascii="Times New Roman" w:hAnsi="Times New Roman" w:cs="Times New Roman"/>
          <w:sz w:val="24"/>
          <w:szCs w:val="24"/>
          <w:lang w:val="lv-LV"/>
        </w:rPr>
      </w:pPr>
      <w:r>
        <w:rPr>
          <w:rFonts w:ascii="Times New Roman" w:hAnsi="Times New Roman" w:cs="Times New Roman"/>
          <w:sz w:val="24"/>
          <w:szCs w:val="24"/>
          <w:lang w:val="lv-LV"/>
        </w:rPr>
        <w:t>Zaudējumi saistīti ar reorganizācijas procesiem, darbinieku atbrīvošanu (kompensācijas un pabalsti).</w:t>
      </w:r>
    </w:p>
    <w:p w14:paraId="5262CE4A" w14:textId="4DE29C1A" w:rsidR="0013040F" w:rsidRPr="00E41032" w:rsidRDefault="00E41032" w:rsidP="00FB533E">
      <w:pPr>
        <w:jc w:val="both"/>
        <w:rPr>
          <w:rFonts w:ascii="Times New Roman" w:hAnsi="Times New Roman" w:cs="Times New Roman"/>
          <w:iCs/>
          <w:sz w:val="24"/>
          <w:szCs w:val="24"/>
          <w:lang w:val="lv-LV"/>
        </w:rPr>
      </w:pPr>
      <w:r>
        <w:rPr>
          <w:rFonts w:ascii="Times New Roman" w:hAnsi="Times New Roman" w:cs="Times New Roman"/>
          <w:sz w:val="24"/>
          <w:szCs w:val="24"/>
          <w:lang w:val="lv-LV"/>
        </w:rPr>
        <w:t>Visu u</w:t>
      </w:r>
      <w:r w:rsidR="00891A17" w:rsidRPr="00BB5C11">
        <w:rPr>
          <w:rFonts w:ascii="Times New Roman" w:hAnsi="Times New Roman" w:cs="Times New Roman"/>
          <w:sz w:val="24"/>
          <w:szCs w:val="24"/>
          <w:lang w:val="lv-LV"/>
        </w:rPr>
        <w:t>zņēmum</w:t>
      </w:r>
      <w:r>
        <w:rPr>
          <w:rFonts w:ascii="Times New Roman" w:hAnsi="Times New Roman" w:cs="Times New Roman"/>
          <w:sz w:val="24"/>
          <w:szCs w:val="24"/>
          <w:lang w:val="lv-LV"/>
        </w:rPr>
        <w:t>u</w:t>
      </w:r>
      <w:r w:rsidR="00891A17" w:rsidRPr="00BB5C11">
        <w:rPr>
          <w:rFonts w:ascii="Times New Roman" w:hAnsi="Times New Roman" w:cs="Times New Roman"/>
          <w:sz w:val="24"/>
          <w:szCs w:val="24"/>
          <w:lang w:val="lv-LV"/>
        </w:rPr>
        <w:t xml:space="preserve"> finansiālo stāvokli ietekmē arī iedzīvotāju maksātspēja.</w:t>
      </w:r>
      <w:r w:rsidR="000923B8" w:rsidRPr="000923B8">
        <w:rPr>
          <w:rFonts w:ascii="Times New Roman" w:hAnsi="Times New Roman" w:cs="Times New Roman"/>
          <w:sz w:val="24"/>
          <w:szCs w:val="24"/>
          <w:lang w:val="lv-LV"/>
        </w:rPr>
        <w:t xml:space="preserve"> </w:t>
      </w:r>
      <w:r w:rsidR="000923B8" w:rsidRPr="00BB5C11">
        <w:rPr>
          <w:rFonts w:ascii="Times New Roman" w:hAnsi="Times New Roman" w:cs="Times New Roman"/>
          <w:sz w:val="24"/>
          <w:szCs w:val="24"/>
          <w:lang w:val="lv-LV"/>
        </w:rPr>
        <w:t>Papildus izdevumus palielina iekārtas un mehānismi, kas ar katru gadu nolietojas vairāk, sadārdzinot to uzturēšanu un remontu.</w:t>
      </w:r>
    </w:p>
    <w:p w14:paraId="698CE8AF" w14:textId="4F30290C" w:rsidR="00D16683" w:rsidRPr="00D16683" w:rsidRDefault="003B5FC3" w:rsidP="00D16683">
      <w:pPr>
        <w:ind w:left="7200"/>
        <w:rPr>
          <w:rFonts w:ascii="Times New Roman" w:hAnsi="Times New Roman" w:cs="Times New Roman"/>
          <w:i/>
          <w:sz w:val="20"/>
          <w:szCs w:val="20"/>
        </w:rPr>
      </w:pPr>
      <w:proofErr w:type="spellStart"/>
      <w:r w:rsidRPr="00B768AC">
        <w:rPr>
          <w:rFonts w:ascii="Times New Roman" w:hAnsi="Times New Roman" w:cs="Times New Roman"/>
          <w:i/>
          <w:sz w:val="20"/>
          <w:szCs w:val="20"/>
        </w:rPr>
        <w:t>Attēls</w:t>
      </w:r>
      <w:proofErr w:type="spellEnd"/>
      <w:r w:rsidRPr="00B768AC">
        <w:rPr>
          <w:rFonts w:ascii="Times New Roman" w:hAnsi="Times New Roman" w:cs="Times New Roman"/>
          <w:i/>
          <w:sz w:val="20"/>
          <w:szCs w:val="20"/>
        </w:rPr>
        <w:t xml:space="preserve"> Nr.</w:t>
      </w:r>
      <w:r w:rsidR="000B2976">
        <w:rPr>
          <w:rFonts w:ascii="Times New Roman" w:hAnsi="Times New Roman" w:cs="Times New Roman"/>
          <w:i/>
          <w:sz w:val="20"/>
          <w:szCs w:val="20"/>
        </w:rPr>
        <w:t>1</w:t>
      </w:r>
      <w:r w:rsidR="008C35E2">
        <w:rPr>
          <w:rFonts w:ascii="Times New Roman" w:hAnsi="Times New Roman" w:cs="Times New Roman"/>
          <w:i/>
          <w:sz w:val="20"/>
          <w:szCs w:val="20"/>
        </w:rPr>
        <w:t>0</w:t>
      </w:r>
    </w:p>
    <w:p w14:paraId="0C3145FA" w14:textId="51C3E0C5" w:rsidR="003B5FC3" w:rsidRDefault="00F5792B" w:rsidP="003B5FC3">
      <w:pPr>
        <w:autoSpaceDE w:val="0"/>
        <w:autoSpaceDN w:val="0"/>
        <w:adjustRightInd w:val="0"/>
        <w:spacing w:after="0" w:line="240" w:lineRule="auto"/>
        <w:rPr>
          <w:rFonts w:ascii="Times New Roman" w:hAnsi="Times New Roman" w:cs="Times New Roman"/>
          <w:b/>
          <w:sz w:val="28"/>
          <w:szCs w:val="28"/>
          <w:lang w:val="lv-LV"/>
        </w:rPr>
      </w:pPr>
      <w:r>
        <w:rPr>
          <w:noProof/>
          <w14:ligatures w14:val="standardContextual"/>
        </w:rPr>
        <w:drawing>
          <wp:inline distT="0" distB="0" distL="0" distR="0" wp14:anchorId="6292CBD7" wp14:editId="12773E52">
            <wp:extent cx="5422900" cy="2946400"/>
            <wp:effectExtent l="0" t="0" r="6350" b="6350"/>
            <wp:docPr id="2048802748" name="Diagramma 1">
              <a:extLst xmlns:a="http://schemas.openxmlformats.org/drawingml/2006/main">
                <a:ext uri="{FF2B5EF4-FFF2-40B4-BE49-F238E27FC236}">
                  <a16:creationId xmlns:a16="http://schemas.microsoft.com/office/drawing/2014/main" id="{9F9B7DE3-6A4E-9D84-E621-5E90D944EB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9563633" w14:textId="77777777" w:rsidR="003B5FC3" w:rsidRDefault="003B5FC3" w:rsidP="003B5FC3">
      <w:pPr>
        <w:autoSpaceDE w:val="0"/>
        <w:autoSpaceDN w:val="0"/>
        <w:adjustRightInd w:val="0"/>
        <w:spacing w:after="0" w:line="240" w:lineRule="auto"/>
        <w:rPr>
          <w:rFonts w:ascii="Times New Roman" w:hAnsi="Times New Roman" w:cs="Times New Roman"/>
          <w:b/>
          <w:sz w:val="28"/>
          <w:szCs w:val="28"/>
          <w:lang w:val="lv-LV"/>
        </w:rPr>
      </w:pPr>
    </w:p>
    <w:p w14:paraId="52B4F7FE" w14:textId="1FA15962" w:rsidR="0013040F" w:rsidRPr="00267D89" w:rsidRDefault="0013040F" w:rsidP="0013040F">
      <w:pPr>
        <w:ind w:firstLine="720"/>
        <w:jc w:val="both"/>
        <w:rPr>
          <w:rFonts w:ascii="Times New Roman" w:hAnsi="Times New Roman" w:cs="Times New Roman"/>
          <w:sz w:val="24"/>
          <w:szCs w:val="24"/>
          <w:lang w:val="lv-LV"/>
        </w:rPr>
      </w:pPr>
      <w:r w:rsidRPr="0013040F">
        <w:rPr>
          <w:rFonts w:ascii="Times New Roman" w:hAnsi="Times New Roman" w:cs="Times New Roman"/>
          <w:sz w:val="24"/>
          <w:szCs w:val="24"/>
          <w:lang w:val="lv-LV"/>
        </w:rPr>
        <w:t xml:space="preserve">2023.gada uzņēmuma peļņa  sastāda </w:t>
      </w:r>
      <w:r w:rsidRPr="0013040F">
        <w:rPr>
          <w:rFonts w:ascii="Times New Roman" w:hAnsi="Times New Roman" w:cs="Times New Roman"/>
          <w:b/>
          <w:bCs/>
          <w:sz w:val="24"/>
          <w:szCs w:val="24"/>
          <w:lang w:val="lv-LV"/>
        </w:rPr>
        <w:t>EUR</w:t>
      </w:r>
      <w:r w:rsidRPr="0013040F">
        <w:rPr>
          <w:rFonts w:ascii="Times New Roman" w:hAnsi="Times New Roman" w:cs="Times New Roman"/>
          <w:b/>
          <w:sz w:val="24"/>
          <w:szCs w:val="24"/>
          <w:lang w:val="lv-LV"/>
        </w:rPr>
        <w:t xml:space="preserve"> 757462</w:t>
      </w:r>
      <w:r w:rsidRPr="0013040F">
        <w:rPr>
          <w:rFonts w:ascii="Times New Roman" w:hAnsi="Times New Roman" w:cs="Times New Roman"/>
          <w:sz w:val="24"/>
          <w:szCs w:val="24"/>
          <w:lang w:val="lv-LV"/>
        </w:rPr>
        <w:t>. tas pārsvarā ir reorganizācijas rezultātā gūta peļņa.</w:t>
      </w:r>
      <w:r w:rsidR="00267D89" w:rsidRPr="00267D89">
        <w:rPr>
          <w:rFonts w:ascii="Times New Roman" w:hAnsi="Times New Roman" w:cs="Times New Roman"/>
          <w:bCs/>
          <w:color w:val="000000"/>
          <w:sz w:val="24"/>
          <w:szCs w:val="24"/>
          <w:lang w:val="lv-LV"/>
        </w:rPr>
        <w:t xml:space="preserve"> Šī peļņa tiek izmantota, lai segtu iepriekšējos gadu zaudējumus, kas bija uzkrājušies pievienotajās sabiedrībās. Reorganizācijas procesā tika pārņemti ļoti lieli pievienoto sabiedrību iepriekšējo gadu zaudējumi, kas bija 1 220 385 eiro, un tas ievērojami ietekmēja kopējo pašu kapitālu.</w:t>
      </w:r>
    </w:p>
    <w:p w14:paraId="45F2FE42" w14:textId="77777777" w:rsidR="000923B8" w:rsidRDefault="000923B8" w:rsidP="003B5FC3">
      <w:pPr>
        <w:autoSpaceDE w:val="0"/>
        <w:autoSpaceDN w:val="0"/>
        <w:adjustRightInd w:val="0"/>
        <w:spacing w:after="0" w:line="240" w:lineRule="auto"/>
        <w:rPr>
          <w:rFonts w:ascii="Times New Roman" w:hAnsi="Times New Roman" w:cs="Times New Roman"/>
          <w:b/>
          <w:sz w:val="28"/>
          <w:szCs w:val="28"/>
          <w:lang w:val="lv-LV"/>
        </w:rPr>
      </w:pPr>
    </w:p>
    <w:p w14:paraId="4AD4D0F7" w14:textId="77777777" w:rsidR="00BD1C9A" w:rsidRDefault="00BD1C9A" w:rsidP="003B5FC3">
      <w:pPr>
        <w:autoSpaceDE w:val="0"/>
        <w:autoSpaceDN w:val="0"/>
        <w:adjustRightInd w:val="0"/>
        <w:spacing w:after="0" w:line="240" w:lineRule="auto"/>
        <w:rPr>
          <w:rFonts w:ascii="Times New Roman" w:hAnsi="Times New Roman" w:cs="Times New Roman"/>
          <w:b/>
          <w:sz w:val="28"/>
          <w:szCs w:val="28"/>
          <w:lang w:val="lv-LV"/>
        </w:rPr>
      </w:pPr>
    </w:p>
    <w:p w14:paraId="001D1467" w14:textId="77777777" w:rsidR="001D273F" w:rsidRDefault="001D273F" w:rsidP="003B5FC3">
      <w:pPr>
        <w:autoSpaceDE w:val="0"/>
        <w:autoSpaceDN w:val="0"/>
        <w:adjustRightInd w:val="0"/>
        <w:spacing w:after="0" w:line="240" w:lineRule="auto"/>
        <w:rPr>
          <w:rFonts w:ascii="Times New Roman" w:hAnsi="Times New Roman" w:cs="Times New Roman"/>
          <w:b/>
          <w:sz w:val="28"/>
          <w:szCs w:val="28"/>
          <w:lang w:val="lv-LV"/>
        </w:rPr>
      </w:pPr>
    </w:p>
    <w:p w14:paraId="1929721B" w14:textId="77777777" w:rsidR="001D273F" w:rsidRDefault="001D273F" w:rsidP="003B5FC3">
      <w:pPr>
        <w:autoSpaceDE w:val="0"/>
        <w:autoSpaceDN w:val="0"/>
        <w:adjustRightInd w:val="0"/>
        <w:spacing w:after="0" w:line="240" w:lineRule="auto"/>
        <w:rPr>
          <w:rFonts w:ascii="Times New Roman" w:hAnsi="Times New Roman" w:cs="Times New Roman"/>
          <w:b/>
          <w:sz w:val="28"/>
          <w:szCs w:val="28"/>
          <w:lang w:val="lv-LV"/>
        </w:rPr>
      </w:pPr>
    </w:p>
    <w:p w14:paraId="55136900" w14:textId="77777777" w:rsidR="001D273F" w:rsidRDefault="001D273F" w:rsidP="003B5FC3">
      <w:pPr>
        <w:autoSpaceDE w:val="0"/>
        <w:autoSpaceDN w:val="0"/>
        <w:adjustRightInd w:val="0"/>
        <w:spacing w:after="0" w:line="240" w:lineRule="auto"/>
        <w:rPr>
          <w:rFonts w:ascii="Times New Roman" w:hAnsi="Times New Roman" w:cs="Times New Roman"/>
          <w:b/>
          <w:sz w:val="28"/>
          <w:szCs w:val="28"/>
          <w:lang w:val="lv-LV"/>
        </w:rPr>
      </w:pPr>
    </w:p>
    <w:p w14:paraId="51A4AF30" w14:textId="77777777" w:rsidR="001D273F" w:rsidRDefault="001D273F" w:rsidP="003B5FC3">
      <w:pPr>
        <w:autoSpaceDE w:val="0"/>
        <w:autoSpaceDN w:val="0"/>
        <w:adjustRightInd w:val="0"/>
        <w:spacing w:after="0" w:line="240" w:lineRule="auto"/>
        <w:rPr>
          <w:rFonts w:ascii="Times New Roman" w:hAnsi="Times New Roman" w:cs="Times New Roman"/>
          <w:b/>
          <w:sz w:val="28"/>
          <w:szCs w:val="28"/>
          <w:lang w:val="lv-LV"/>
        </w:rPr>
      </w:pPr>
    </w:p>
    <w:p w14:paraId="2B0920E6" w14:textId="77777777" w:rsidR="001D273F" w:rsidRDefault="001D273F" w:rsidP="003B5FC3">
      <w:pPr>
        <w:autoSpaceDE w:val="0"/>
        <w:autoSpaceDN w:val="0"/>
        <w:adjustRightInd w:val="0"/>
        <w:spacing w:after="0" w:line="240" w:lineRule="auto"/>
        <w:rPr>
          <w:rFonts w:ascii="Times New Roman" w:hAnsi="Times New Roman" w:cs="Times New Roman"/>
          <w:b/>
          <w:sz w:val="28"/>
          <w:szCs w:val="28"/>
          <w:lang w:val="lv-LV"/>
        </w:rPr>
      </w:pPr>
    </w:p>
    <w:p w14:paraId="653CA278" w14:textId="77777777" w:rsidR="001D273F" w:rsidRDefault="001D273F" w:rsidP="003B5FC3">
      <w:pPr>
        <w:autoSpaceDE w:val="0"/>
        <w:autoSpaceDN w:val="0"/>
        <w:adjustRightInd w:val="0"/>
        <w:spacing w:after="0" w:line="240" w:lineRule="auto"/>
        <w:rPr>
          <w:rFonts w:ascii="Times New Roman" w:hAnsi="Times New Roman" w:cs="Times New Roman"/>
          <w:b/>
          <w:sz w:val="28"/>
          <w:szCs w:val="28"/>
          <w:lang w:val="lv-LV"/>
        </w:rPr>
      </w:pPr>
    </w:p>
    <w:p w14:paraId="29F2A6AB" w14:textId="77777777" w:rsidR="001D273F" w:rsidRDefault="001D273F" w:rsidP="003B5FC3">
      <w:pPr>
        <w:autoSpaceDE w:val="0"/>
        <w:autoSpaceDN w:val="0"/>
        <w:adjustRightInd w:val="0"/>
        <w:spacing w:after="0" w:line="240" w:lineRule="auto"/>
        <w:rPr>
          <w:rFonts w:ascii="Times New Roman" w:hAnsi="Times New Roman" w:cs="Times New Roman"/>
          <w:b/>
          <w:sz w:val="28"/>
          <w:szCs w:val="28"/>
          <w:lang w:val="lv-LV"/>
        </w:rPr>
      </w:pPr>
    </w:p>
    <w:p w14:paraId="1737B376" w14:textId="77777777" w:rsidR="001D273F" w:rsidRDefault="001D273F" w:rsidP="003B5FC3">
      <w:pPr>
        <w:autoSpaceDE w:val="0"/>
        <w:autoSpaceDN w:val="0"/>
        <w:adjustRightInd w:val="0"/>
        <w:spacing w:after="0" w:line="240" w:lineRule="auto"/>
        <w:rPr>
          <w:rFonts w:ascii="Times New Roman" w:hAnsi="Times New Roman" w:cs="Times New Roman"/>
          <w:b/>
          <w:sz w:val="28"/>
          <w:szCs w:val="28"/>
          <w:lang w:val="lv-LV"/>
        </w:rPr>
      </w:pPr>
    </w:p>
    <w:p w14:paraId="3C79629D" w14:textId="77777777" w:rsidR="001D273F" w:rsidRDefault="001D273F" w:rsidP="003B5FC3">
      <w:pPr>
        <w:autoSpaceDE w:val="0"/>
        <w:autoSpaceDN w:val="0"/>
        <w:adjustRightInd w:val="0"/>
        <w:spacing w:after="0" w:line="240" w:lineRule="auto"/>
        <w:rPr>
          <w:rFonts w:ascii="Times New Roman" w:hAnsi="Times New Roman" w:cs="Times New Roman"/>
          <w:b/>
          <w:sz w:val="28"/>
          <w:szCs w:val="28"/>
          <w:lang w:val="lv-LV"/>
        </w:rPr>
      </w:pPr>
    </w:p>
    <w:p w14:paraId="028E764D" w14:textId="77777777" w:rsidR="003B5FC3" w:rsidRDefault="003B5FC3" w:rsidP="003B5FC3">
      <w:pPr>
        <w:autoSpaceDE w:val="0"/>
        <w:autoSpaceDN w:val="0"/>
        <w:adjustRightInd w:val="0"/>
        <w:spacing w:after="0" w:line="240" w:lineRule="auto"/>
        <w:rPr>
          <w:rFonts w:ascii="Times New Roman" w:hAnsi="Times New Roman" w:cs="Times New Roman"/>
          <w:b/>
          <w:sz w:val="28"/>
          <w:szCs w:val="28"/>
          <w:lang w:val="lv-LV"/>
        </w:rPr>
      </w:pPr>
      <w:r w:rsidRPr="00C46780">
        <w:rPr>
          <w:rFonts w:ascii="Times New Roman" w:hAnsi="Times New Roman" w:cs="Times New Roman"/>
          <w:b/>
          <w:sz w:val="28"/>
          <w:szCs w:val="28"/>
          <w:lang w:val="lv-LV"/>
        </w:rPr>
        <w:t xml:space="preserve">5. </w:t>
      </w:r>
      <w:r>
        <w:rPr>
          <w:rFonts w:ascii="Times New Roman" w:hAnsi="Times New Roman" w:cs="Times New Roman"/>
          <w:b/>
          <w:sz w:val="28"/>
          <w:szCs w:val="28"/>
          <w:lang w:val="lv-LV"/>
        </w:rPr>
        <w:t>Rādītāji finansiālās stabilitātes</w:t>
      </w:r>
      <w:r w:rsidRPr="00C46780">
        <w:rPr>
          <w:rFonts w:ascii="Times New Roman" w:hAnsi="Times New Roman" w:cs="Times New Roman"/>
          <w:b/>
          <w:sz w:val="28"/>
          <w:szCs w:val="28"/>
          <w:lang w:val="lv-LV"/>
        </w:rPr>
        <w:t xml:space="preserve"> </w:t>
      </w:r>
      <w:r>
        <w:rPr>
          <w:rFonts w:ascii="Times New Roman" w:hAnsi="Times New Roman" w:cs="Times New Roman"/>
          <w:b/>
          <w:sz w:val="28"/>
          <w:szCs w:val="28"/>
          <w:lang w:val="lv-LV"/>
        </w:rPr>
        <w:t>raksturojumam</w:t>
      </w:r>
      <w:r w:rsidRPr="00C46780">
        <w:rPr>
          <w:rFonts w:ascii="Times New Roman" w:hAnsi="Times New Roman" w:cs="Times New Roman"/>
          <w:b/>
          <w:sz w:val="28"/>
          <w:szCs w:val="28"/>
          <w:lang w:val="lv-LV"/>
        </w:rPr>
        <w:t xml:space="preserve"> </w:t>
      </w:r>
    </w:p>
    <w:p w14:paraId="2E5D16A8" w14:textId="77777777" w:rsidR="003B5FC3" w:rsidRPr="00C46780" w:rsidRDefault="003B5FC3" w:rsidP="003B5FC3">
      <w:pPr>
        <w:autoSpaceDE w:val="0"/>
        <w:autoSpaceDN w:val="0"/>
        <w:adjustRightInd w:val="0"/>
        <w:spacing w:after="0" w:line="240" w:lineRule="auto"/>
        <w:rPr>
          <w:rFonts w:ascii="Times New Roman" w:hAnsi="Times New Roman" w:cs="Times New Roman"/>
          <w:b/>
          <w:sz w:val="28"/>
          <w:szCs w:val="28"/>
          <w:lang w:val="lv-LV"/>
        </w:rPr>
      </w:pPr>
    </w:p>
    <w:p w14:paraId="443AE4BA" w14:textId="77777777" w:rsidR="003B5FC3" w:rsidRPr="008E3A39" w:rsidRDefault="003B5FC3" w:rsidP="003B5FC3">
      <w:pPr>
        <w:autoSpaceDE w:val="0"/>
        <w:autoSpaceDN w:val="0"/>
        <w:adjustRightInd w:val="0"/>
        <w:spacing w:after="0" w:line="240" w:lineRule="auto"/>
        <w:jc w:val="both"/>
        <w:rPr>
          <w:rFonts w:ascii="Times New Roman" w:hAnsi="Times New Roman" w:cs="Times New Roman"/>
          <w:sz w:val="24"/>
          <w:szCs w:val="24"/>
          <w:lang w:val="lv-LV"/>
        </w:rPr>
      </w:pPr>
      <w:r w:rsidRPr="008E3A39">
        <w:rPr>
          <w:rFonts w:ascii="Times New Roman" w:hAnsi="Times New Roman" w:cs="Times New Roman"/>
          <w:sz w:val="24"/>
          <w:szCs w:val="24"/>
          <w:lang w:val="lv-LV"/>
        </w:rPr>
        <w:t xml:space="preserve">Finansiālo stabilitāti kapitālsabiedrībā raksturo gan likviditātes, gan saistību vai maksātspējas rādītāji, gan rentabilitātes un citi rādītāji. </w:t>
      </w:r>
    </w:p>
    <w:p w14:paraId="22659F2B" w14:textId="0E73D255" w:rsidR="003B5FC3" w:rsidRPr="008E3A39" w:rsidRDefault="003B5FC3" w:rsidP="003B5FC3">
      <w:pPr>
        <w:pStyle w:val="Default"/>
        <w:jc w:val="both"/>
        <w:rPr>
          <w:rFonts w:ascii="Times New Roman" w:hAnsi="Times New Roman" w:cs="Times New Roman"/>
          <w:color w:val="auto"/>
        </w:rPr>
      </w:pPr>
      <w:r w:rsidRPr="008E3A39">
        <w:rPr>
          <w:rFonts w:ascii="Times New Roman" w:hAnsi="Times New Roman" w:cs="Times New Roman"/>
          <w:color w:val="auto"/>
        </w:rPr>
        <w:t xml:space="preserve">Kapitālsabiedrību darbība laika periodā no 2020. gada līdz 2022. gadam saistībā ar COVID-19 pandēmiju bija pakļauta dažādiem  riskiem. </w:t>
      </w:r>
      <w:r w:rsidR="008E3A39" w:rsidRPr="008E3A39">
        <w:rPr>
          <w:rFonts w:ascii="Times New Roman" w:hAnsi="Times New Roman" w:cs="Times New Roman"/>
          <w:color w:val="auto"/>
        </w:rPr>
        <w:t>K</w:t>
      </w:r>
      <w:r w:rsidRPr="008E3A39">
        <w:rPr>
          <w:rFonts w:ascii="Times New Roman" w:hAnsi="Times New Roman" w:cs="Times New Roman"/>
          <w:color w:val="auto"/>
        </w:rPr>
        <w:t xml:space="preserve">apitālsabiedrību vadība </w:t>
      </w:r>
      <w:r w:rsidR="008E3A39" w:rsidRPr="008E3A39">
        <w:rPr>
          <w:rFonts w:ascii="Times New Roman" w:hAnsi="Times New Roman" w:cs="Times New Roman"/>
          <w:color w:val="auto"/>
        </w:rPr>
        <w:t xml:space="preserve">2023.gadā </w:t>
      </w:r>
      <w:r w:rsidRPr="008E3A39">
        <w:rPr>
          <w:rFonts w:ascii="Times New Roman" w:hAnsi="Times New Roman" w:cs="Times New Roman"/>
          <w:color w:val="auto"/>
        </w:rPr>
        <w:t>cenšas minimizēt potenciālo finanšu risku negatīvo ietekmi uz Kapitālsabiedrību finansiālo stāvokli, nepārtraukti uzrauga debitoru parādu atlikumus, lai mazinātu</w:t>
      </w:r>
      <w:r w:rsidRPr="008E3A39">
        <w:rPr>
          <w:color w:val="auto"/>
        </w:rPr>
        <w:t xml:space="preserve"> </w:t>
      </w:r>
      <w:r w:rsidRPr="008E3A39">
        <w:rPr>
          <w:rFonts w:ascii="Times New Roman" w:hAnsi="Times New Roman" w:cs="Times New Roman"/>
          <w:color w:val="auto"/>
        </w:rPr>
        <w:t xml:space="preserve">neatgūstamo parādu rašanās iespēju, kā arī ievēro piesardzīgu likviditātes riska vadību, nodrošinot, ka ir pieejami atbilstoši kredītresursi saistību nokārtošanai noteiktajā termiņā, kā arī pastāvīgi kontrolējot dažādus likviditātes rādītājus. </w:t>
      </w:r>
    </w:p>
    <w:p w14:paraId="2F98082B" w14:textId="77777777" w:rsidR="003B5FC3" w:rsidRPr="008E3A39" w:rsidRDefault="003B5FC3" w:rsidP="003B5FC3">
      <w:pPr>
        <w:jc w:val="both"/>
        <w:rPr>
          <w:rFonts w:ascii="Times New Roman" w:hAnsi="Times New Roman" w:cs="Times New Roman"/>
          <w:sz w:val="24"/>
          <w:szCs w:val="24"/>
          <w:lang w:val="lv-LV"/>
        </w:rPr>
      </w:pPr>
      <w:r w:rsidRPr="008E3A39">
        <w:rPr>
          <w:rFonts w:ascii="Times New Roman" w:hAnsi="Times New Roman" w:cs="Times New Roman"/>
          <w:sz w:val="24"/>
          <w:szCs w:val="24"/>
          <w:lang w:val="lv-LV"/>
        </w:rPr>
        <w:t>Lai noteiktu, cik efektīva ir bijusi Kapitālsabiedrības darbība, izmanto vairākas rādītāju grupas.</w:t>
      </w:r>
    </w:p>
    <w:p w14:paraId="5FD446B4" w14:textId="77777777" w:rsidR="003B5FC3" w:rsidRPr="006F6A8A" w:rsidRDefault="003B5FC3" w:rsidP="003B5FC3">
      <w:pPr>
        <w:jc w:val="both"/>
        <w:rPr>
          <w:rFonts w:ascii="Times New Roman" w:hAnsi="Times New Roman" w:cs="Times New Roman"/>
          <w:color w:val="000000"/>
          <w:sz w:val="16"/>
          <w:szCs w:val="16"/>
          <w:lang w:val="lv-LV"/>
        </w:rPr>
      </w:pPr>
    </w:p>
    <w:p w14:paraId="6DA962F2" w14:textId="77777777" w:rsidR="003B5FC3" w:rsidRPr="00003790" w:rsidRDefault="003B5FC3" w:rsidP="003B5FC3">
      <w:pPr>
        <w:autoSpaceDE w:val="0"/>
        <w:autoSpaceDN w:val="0"/>
        <w:adjustRightInd w:val="0"/>
        <w:spacing w:after="0" w:line="240" w:lineRule="auto"/>
        <w:rPr>
          <w:rFonts w:ascii="Times New Roman" w:hAnsi="Times New Roman" w:cs="Times New Roman"/>
          <w:b/>
          <w:sz w:val="24"/>
          <w:szCs w:val="24"/>
          <w:lang w:val="lv-LV"/>
        </w:rPr>
      </w:pPr>
      <w:r w:rsidRPr="00003790">
        <w:rPr>
          <w:rFonts w:ascii="Times New Roman" w:hAnsi="Times New Roman" w:cs="Times New Roman"/>
          <w:b/>
          <w:sz w:val="24"/>
          <w:szCs w:val="24"/>
          <w:lang w:val="lv-LV"/>
        </w:rPr>
        <w:t>5.1. Likviditātes rādītāji</w:t>
      </w:r>
    </w:p>
    <w:p w14:paraId="1645CBE9" w14:textId="77777777" w:rsidR="003B5FC3" w:rsidRPr="001A397B" w:rsidRDefault="003B5FC3" w:rsidP="003B5FC3">
      <w:pPr>
        <w:autoSpaceDE w:val="0"/>
        <w:autoSpaceDN w:val="0"/>
        <w:adjustRightInd w:val="0"/>
        <w:spacing w:after="0" w:line="240" w:lineRule="auto"/>
        <w:rPr>
          <w:rFonts w:ascii="Times New Roman" w:hAnsi="Times New Roman" w:cs="Times New Roman"/>
          <w:b/>
          <w:sz w:val="28"/>
          <w:szCs w:val="28"/>
          <w:lang w:val="lv-LV"/>
        </w:rPr>
      </w:pPr>
    </w:p>
    <w:p w14:paraId="0EAC7600" w14:textId="77777777" w:rsidR="003B5FC3" w:rsidRPr="001A397B" w:rsidRDefault="003B5FC3" w:rsidP="003B5FC3">
      <w:pPr>
        <w:autoSpaceDE w:val="0"/>
        <w:autoSpaceDN w:val="0"/>
        <w:adjustRightInd w:val="0"/>
        <w:spacing w:after="0" w:line="240" w:lineRule="auto"/>
        <w:jc w:val="both"/>
        <w:rPr>
          <w:rFonts w:ascii="Times New Roman" w:hAnsi="Times New Roman" w:cs="Times New Roman"/>
          <w:sz w:val="24"/>
          <w:szCs w:val="24"/>
          <w:lang w:val="lv-LV"/>
        </w:rPr>
      </w:pPr>
      <w:r w:rsidRPr="001A397B">
        <w:rPr>
          <w:rFonts w:ascii="Times New Roman" w:hAnsi="Times New Roman" w:cs="Times New Roman"/>
          <w:sz w:val="24"/>
          <w:szCs w:val="24"/>
          <w:lang w:val="lv-LV"/>
        </w:rPr>
        <w:t xml:space="preserve">Likviditātes rādītāji raksturo kapitālsabiedrības spēju jebkurā laikā atmaksāt savas īstermiņa saistības. Likviditātes analīze sniedz priekšstatu par kapitālsabiedrības maksātspēju (vai tā ir spējīga norēķināties par savām īstermiņa saistībām) un īstermiņa finansiālajiem riskiem, ja tādi rodas. </w:t>
      </w:r>
    </w:p>
    <w:p w14:paraId="09379500" w14:textId="5C421E6B" w:rsidR="003B5FC3" w:rsidRPr="001A397B" w:rsidRDefault="003B5FC3" w:rsidP="003B5FC3">
      <w:pPr>
        <w:autoSpaceDE w:val="0"/>
        <w:autoSpaceDN w:val="0"/>
        <w:adjustRightInd w:val="0"/>
        <w:spacing w:after="0" w:line="240" w:lineRule="auto"/>
        <w:jc w:val="both"/>
        <w:rPr>
          <w:rFonts w:ascii="Times New Roman" w:hAnsi="Times New Roman" w:cs="Times New Roman"/>
          <w:sz w:val="24"/>
          <w:szCs w:val="24"/>
          <w:lang w:val="lv-LV"/>
        </w:rPr>
      </w:pPr>
      <w:r w:rsidRPr="001A397B">
        <w:rPr>
          <w:rFonts w:ascii="Times New Roman" w:hAnsi="Times New Roman" w:cs="Times New Roman"/>
          <w:sz w:val="24"/>
          <w:szCs w:val="24"/>
          <w:lang w:val="lv-LV"/>
        </w:rPr>
        <w:t>Visaugstākais kopējās likviditātes koeficients 202</w:t>
      </w:r>
      <w:r w:rsidR="00F603AC">
        <w:rPr>
          <w:rFonts w:ascii="Times New Roman" w:hAnsi="Times New Roman" w:cs="Times New Roman"/>
          <w:sz w:val="24"/>
          <w:szCs w:val="24"/>
          <w:lang w:val="lv-LV"/>
        </w:rPr>
        <w:t>3</w:t>
      </w:r>
      <w:r w:rsidRPr="001A397B">
        <w:rPr>
          <w:rFonts w:ascii="Times New Roman" w:hAnsi="Times New Roman" w:cs="Times New Roman"/>
          <w:sz w:val="24"/>
          <w:szCs w:val="24"/>
          <w:lang w:val="lv-LV"/>
        </w:rPr>
        <w:t xml:space="preserve">. gadā bija SIA “Viļānu siltums” – </w:t>
      </w:r>
      <w:r>
        <w:rPr>
          <w:rFonts w:ascii="Times New Roman" w:hAnsi="Times New Roman" w:cs="Times New Roman"/>
          <w:sz w:val="24"/>
          <w:szCs w:val="24"/>
          <w:lang w:val="lv-LV"/>
        </w:rPr>
        <w:t>3</w:t>
      </w:r>
      <w:r w:rsidRPr="001A397B">
        <w:rPr>
          <w:rFonts w:ascii="Times New Roman" w:hAnsi="Times New Roman" w:cs="Times New Roman"/>
          <w:sz w:val="24"/>
          <w:szCs w:val="24"/>
          <w:lang w:val="lv-LV"/>
        </w:rPr>
        <w:t>,</w:t>
      </w:r>
      <w:r w:rsidR="00F603AC">
        <w:rPr>
          <w:rFonts w:ascii="Times New Roman" w:hAnsi="Times New Roman" w:cs="Times New Roman"/>
          <w:sz w:val="24"/>
          <w:szCs w:val="24"/>
          <w:lang w:val="lv-LV"/>
        </w:rPr>
        <w:t>33</w:t>
      </w:r>
      <w:r w:rsidRPr="001A397B">
        <w:rPr>
          <w:rFonts w:ascii="Times New Roman" w:hAnsi="Times New Roman" w:cs="Times New Roman"/>
          <w:sz w:val="24"/>
          <w:szCs w:val="24"/>
          <w:lang w:val="lv-LV"/>
        </w:rPr>
        <w:t xml:space="preserve">, SIA “Strūžānu siltums” – </w:t>
      </w:r>
      <w:r w:rsidR="00F603AC">
        <w:rPr>
          <w:rFonts w:ascii="Times New Roman" w:hAnsi="Times New Roman" w:cs="Times New Roman"/>
          <w:sz w:val="24"/>
          <w:szCs w:val="24"/>
          <w:lang w:val="lv-LV"/>
        </w:rPr>
        <w:t>2</w:t>
      </w:r>
      <w:r w:rsidRPr="001A397B">
        <w:rPr>
          <w:rFonts w:ascii="Times New Roman" w:hAnsi="Times New Roman" w:cs="Times New Roman"/>
          <w:sz w:val="24"/>
          <w:szCs w:val="24"/>
          <w:lang w:val="lv-LV"/>
        </w:rPr>
        <w:t>,</w:t>
      </w:r>
      <w:r w:rsidR="00F603AC">
        <w:rPr>
          <w:rFonts w:ascii="Times New Roman" w:hAnsi="Times New Roman" w:cs="Times New Roman"/>
          <w:sz w:val="24"/>
          <w:szCs w:val="24"/>
          <w:lang w:val="lv-LV"/>
        </w:rPr>
        <w:t>88</w:t>
      </w:r>
      <w:r>
        <w:rPr>
          <w:rFonts w:ascii="Times New Roman" w:hAnsi="Times New Roman" w:cs="Times New Roman"/>
          <w:sz w:val="24"/>
          <w:szCs w:val="24"/>
          <w:lang w:val="lv-LV"/>
        </w:rPr>
        <w:t xml:space="preserve"> </w:t>
      </w:r>
      <w:r w:rsidRPr="001A397B">
        <w:rPr>
          <w:rFonts w:ascii="Times New Roman" w:hAnsi="Times New Roman" w:cs="Times New Roman"/>
          <w:sz w:val="24"/>
          <w:szCs w:val="24"/>
          <w:lang w:val="lv-LV"/>
        </w:rPr>
        <w:t xml:space="preserve">un </w:t>
      </w:r>
      <w:r w:rsidR="00F603AC">
        <w:rPr>
          <w:rFonts w:ascii="Times New Roman" w:hAnsi="Times New Roman" w:cs="Times New Roman"/>
          <w:sz w:val="24"/>
          <w:szCs w:val="24"/>
          <w:lang w:val="lv-LV"/>
        </w:rPr>
        <w:t xml:space="preserve">SIA “Rēzeknes novada </w:t>
      </w:r>
      <w:proofErr w:type="spellStart"/>
      <w:r w:rsidR="00F603AC">
        <w:rPr>
          <w:rFonts w:ascii="Times New Roman" w:hAnsi="Times New Roman" w:cs="Times New Roman"/>
          <w:sz w:val="24"/>
          <w:szCs w:val="24"/>
          <w:lang w:val="lv-LV"/>
        </w:rPr>
        <w:t>komunālserviss</w:t>
      </w:r>
      <w:proofErr w:type="spellEnd"/>
      <w:r w:rsidR="00F603AC">
        <w:rPr>
          <w:rFonts w:ascii="Times New Roman" w:hAnsi="Times New Roman" w:cs="Times New Roman"/>
          <w:sz w:val="24"/>
          <w:szCs w:val="24"/>
          <w:lang w:val="lv-LV"/>
        </w:rPr>
        <w:t xml:space="preserve">” (uz 31.10.2023.) un </w:t>
      </w:r>
      <w:r w:rsidRPr="001A397B">
        <w:rPr>
          <w:rFonts w:ascii="Times New Roman" w:hAnsi="Times New Roman" w:cs="Times New Roman"/>
          <w:sz w:val="24"/>
          <w:szCs w:val="24"/>
          <w:lang w:val="lv-LV"/>
        </w:rPr>
        <w:t xml:space="preserve">SIA “Viļānu </w:t>
      </w:r>
      <w:r>
        <w:rPr>
          <w:rFonts w:ascii="Times New Roman" w:hAnsi="Times New Roman" w:cs="Times New Roman"/>
          <w:sz w:val="24"/>
          <w:szCs w:val="24"/>
          <w:lang w:val="lv-LV"/>
        </w:rPr>
        <w:t>namsaimnieks</w:t>
      </w:r>
      <w:r w:rsidRPr="001A397B">
        <w:rPr>
          <w:rFonts w:ascii="Times New Roman" w:hAnsi="Times New Roman" w:cs="Times New Roman"/>
          <w:sz w:val="24"/>
          <w:szCs w:val="24"/>
          <w:lang w:val="lv-LV"/>
        </w:rPr>
        <w:t>” – 1,</w:t>
      </w:r>
      <w:r>
        <w:rPr>
          <w:rFonts w:ascii="Times New Roman" w:hAnsi="Times New Roman" w:cs="Times New Roman"/>
          <w:sz w:val="24"/>
          <w:szCs w:val="24"/>
          <w:lang w:val="lv-LV"/>
        </w:rPr>
        <w:t>1</w:t>
      </w:r>
      <w:r w:rsidR="00F603AC">
        <w:rPr>
          <w:rFonts w:ascii="Times New Roman" w:hAnsi="Times New Roman" w:cs="Times New Roman"/>
          <w:sz w:val="24"/>
          <w:szCs w:val="24"/>
          <w:lang w:val="lv-LV"/>
        </w:rPr>
        <w:t>8</w:t>
      </w:r>
      <w:r w:rsidRPr="001A397B">
        <w:rPr>
          <w:rFonts w:ascii="Times New Roman" w:hAnsi="Times New Roman" w:cs="Times New Roman"/>
          <w:sz w:val="24"/>
          <w:szCs w:val="24"/>
          <w:lang w:val="lv-LV"/>
        </w:rPr>
        <w:t xml:space="preserve">. Kapitālsabiedrībām, kuru kopējās likviditātes koeficients ir virs 1, nozīmē, ka Kapitālsabiedrības ar saviem apgrozāmajiem līdzekļiem spēj segt visas īstermiņa saistības. Tā kā šis rādītājs ietver visu apgrozāmo līdzekļu attiecību pret īstermiņa saistībām, tad, vērtējot spēju segt visas īstermiņa saistības, būtu jāņem vērā arī krājumu realizācijas iespējas un debitoru parādu atgūšanas iespējas. </w:t>
      </w:r>
    </w:p>
    <w:p w14:paraId="345BE0EA" w14:textId="77777777" w:rsidR="003B5FC3" w:rsidRPr="001A397B" w:rsidRDefault="003B5FC3" w:rsidP="003B5FC3">
      <w:pPr>
        <w:autoSpaceDE w:val="0"/>
        <w:autoSpaceDN w:val="0"/>
        <w:adjustRightInd w:val="0"/>
        <w:spacing w:after="0" w:line="240" w:lineRule="auto"/>
        <w:jc w:val="both"/>
        <w:rPr>
          <w:rFonts w:ascii="Times New Roman" w:hAnsi="Times New Roman" w:cs="Times New Roman"/>
          <w:sz w:val="24"/>
          <w:szCs w:val="24"/>
          <w:shd w:val="clear" w:color="auto" w:fill="FFFFFF"/>
          <w:lang w:val="lv-LV"/>
        </w:rPr>
      </w:pPr>
      <w:r w:rsidRPr="007A19C1">
        <w:rPr>
          <w:rFonts w:ascii="Times New Roman" w:hAnsi="Times New Roman" w:cs="Times New Roman"/>
          <w:sz w:val="24"/>
          <w:szCs w:val="24"/>
          <w:shd w:val="clear" w:color="auto" w:fill="FFFFFF"/>
          <w:lang w:val="lv-LV"/>
        </w:rPr>
        <w:t xml:space="preserve">Ja likviditātes </w:t>
      </w:r>
      <w:proofErr w:type="spellStart"/>
      <w:r w:rsidRPr="007A19C1">
        <w:rPr>
          <w:rFonts w:ascii="Times New Roman" w:hAnsi="Times New Roman" w:cs="Times New Roman"/>
          <w:sz w:val="24"/>
          <w:szCs w:val="24"/>
          <w:shd w:val="clear" w:color="auto" w:fill="FFFFFF"/>
          <w:lang w:val="lv-LV"/>
        </w:rPr>
        <w:t>koeficents</w:t>
      </w:r>
      <w:proofErr w:type="spellEnd"/>
      <w:r w:rsidRPr="007A19C1">
        <w:rPr>
          <w:rFonts w:ascii="Times New Roman" w:hAnsi="Times New Roman" w:cs="Times New Roman"/>
          <w:sz w:val="24"/>
          <w:szCs w:val="24"/>
          <w:shd w:val="clear" w:color="auto" w:fill="FFFFFF"/>
          <w:lang w:val="lv-LV"/>
        </w:rPr>
        <w:t xml:space="preserve"> ir virs viens, uzņēmumam </w:t>
      </w:r>
      <w:r w:rsidRPr="001A397B">
        <w:rPr>
          <w:rFonts w:ascii="Times New Roman" w:hAnsi="Times New Roman" w:cs="Times New Roman"/>
          <w:sz w:val="24"/>
          <w:szCs w:val="24"/>
          <w:shd w:val="clear" w:color="auto" w:fill="FFFFFF"/>
          <w:lang w:val="lv-LV"/>
        </w:rPr>
        <w:t xml:space="preserve">nevajadzētu būt problēmām savu īstermiņa saistību kārtošanā. Ja koeficients samazinās zem viens, parādās risks, ka uzņēmumam varētu rasties problēmas īstermiņa saistību maksājumos. Finansisti uzskata, ka šim koeficientam vajadzētu būt robežās no viens līdz trīs. Pārāk augsts likviditātes koeficients liecina par neracionālu apgrozāmo līdzekļu izmantošanu. Vērtējot ideālo līmeni, nedrīkst neņemt vērā </w:t>
      </w:r>
      <w:r>
        <w:rPr>
          <w:rFonts w:ascii="Times New Roman" w:hAnsi="Times New Roman" w:cs="Times New Roman"/>
          <w:sz w:val="24"/>
          <w:szCs w:val="24"/>
          <w:shd w:val="clear" w:color="auto" w:fill="FFFFFF"/>
          <w:lang w:val="lv-LV"/>
        </w:rPr>
        <w:t xml:space="preserve">arī </w:t>
      </w:r>
      <w:r w:rsidRPr="001A397B">
        <w:rPr>
          <w:rFonts w:ascii="Times New Roman" w:hAnsi="Times New Roman" w:cs="Times New Roman"/>
          <w:sz w:val="24"/>
          <w:szCs w:val="24"/>
          <w:shd w:val="clear" w:color="auto" w:fill="FFFFFF"/>
          <w:lang w:val="lv-LV"/>
        </w:rPr>
        <w:t>nozares specifiku.</w:t>
      </w:r>
    </w:p>
    <w:p w14:paraId="43D04886" w14:textId="77777777" w:rsidR="003B5FC3" w:rsidRPr="007A19C1" w:rsidRDefault="003B5FC3" w:rsidP="003B5FC3">
      <w:pPr>
        <w:jc w:val="both"/>
        <w:rPr>
          <w:rFonts w:ascii="Times New Roman" w:hAnsi="Times New Roman" w:cs="Times New Roman"/>
          <w:color w:val="538135" w:themeColor="accent6" w:themeShade="BF"/>
          <w:sz w:val="28"/>
          <w:szCs w:val="28"/>
          <w:lang w:val="lv-LV"/>
        </w:rPr>
      </w:pPr>
    </w:p>
    <w:p w14:paraId="287B1C84" w14:textId="77777777" w:rsidR="003B5FC3" w:rsidRPr="000351B1" w:rsidRDefault="003B5FC3" w:rsidP="003B5FC3">
      <w:pPr>
        <w:jc w:val="both"/>
        <w:rPr>
          <w:rFonts w:ascii="Times New Roman" w:hAnsi="Times New Roman" w:cs="Times New Roman"/>
          <w:b/>
          <w:sz w:val="24"/>
          <w:szCs w:val="24"/>
          <w:lang w:val="lv-LV"/>
        </w:rPr>
      </w:pPr>
      <w:r w:rsidRPr="000351B1">
        <w:rPr>
          <w:rFonts w:ascii="Times New Roman" w:hAnsi="Times New Roman" w:cs="Times New Roman"/>
          <w:b/>
          <w:sz w:val="24"/>
          <w:szCs w:val="24"/>
          <w:lang w:val="lv-LV"/>
        </w:rPr>
        <w:t>5.2. Rentabilitātes rādītāji</w:t>
      </w:r>
    </w:p>
    <w:p w14:paraId="1601B3A5" w14:textId="77777777" w:rsidR="003B5FC3" w:rsidRDefault="003B5FC3" w:rsidP="003B5FC3">
      <w:pPr>
        <w:jc w:val="both"/>
        <w:rPr>
          <w:rFonts w:ascii="Times New Roman" w:hAnsi="Times New Roman" w:cs="Times New Roman"/>
          <w:sz w:val="24"/>
          <w:szCs w:val="24"/>
          <w:lang w:val="lv-LV"/>
        </w:rPr>
      </w:pPr>
      <w:r w:rsidRPr="006D6932">
        <w:rPr>
          <w:rFonts w:ascii="Times New Roman" w:hAnsi="Times New Roman" w:cs="Times New Roman"/>
          <w:bCs/>
          <w:color w:val="000000"/>
          <w:sz w:val="24"/>
          <w:szCs w:val="24"/>
          <w:shd w:val="clear" w:color="auto" w:fill="FFFFFF"/>
          <w:lang w:val="lv-LV"/>
        </w:rPr>
        <w:t>Rentabilitāte</w:t>
      </w:r>
      <w:r w:rsidRPr="006D6932">
        <w:rPr>
          <w:rFonts w:ascii="Times New Roman" w:hAnsi="Times New Roman" w:cs="Times New Roman"/>
          <w:color w:val="000000"/>
          <w:sz w:val="24"/>
          <w:szCs w:val="24"/>
          <w:shd w:val="clear" w:color="auto" w:fill="FFFFFF"/>
          <w:lang w:val="lv-LV"/>
        </w:rPr>
        <w:t>, n</w:t>
      </w:r>
      <w:r w:rsidRPr="006D6932">
        <w:rPr>
          <w:rFonts w:ascii="Times New Roman" w:hAnsi="Times New Roman" w:cs="Times New Roman"/>
          <w:sz w:val="24"/>
          <w:szCs w:val="24"/>
          <w:lang w:val="lv-LV"/>
        </w:rPr>
        <w:t>orāda uz uzņēmuma spēju veikt ienesīgu saimniecisko darbību. Šie dati atspoguļo uzņēmuma panākumus peļņas gūšanā, kas savukārt norāda uz ieguldītā kapitāla izmantošanas efektivitāti. Jo lielāks rādītājs, jo lielāks ienesīgums.</w:t>
      </w:r>
    </w:p>
    <w:p w14:paraId="3EB05057" w14:textId="77777777" w:rsidR="009801CB" w:rsidRDefault="009801CB" w:rsidP="003B5FC3">
      <w:pPr>
        <w:jc w:val="right"/>
        <w:rPr>
          <w:rFonts w:ascii="Times New Roman" w:hAnsi="Times New Roman" w:cs="Times New Roman"/>
          <w:i/>
          <w:sz w:val="20"/>
          <w:szCs w:val="20"/>
          <w:lang w:val="lv-LV"/>
        </w:rPr>
      </w:pPr>
    </w:p>
    <w:p w14:paraId="52A7E9EA" w14:textId="77777777" w:rsidR="009801CB" w:rsidRDefault="009801CB" w:rsidP="000923B8">
      <w:pPr>
        <w:rPr>
          <w:rFonts w:ascii="Times New Roman" w:hAnsi="Times New Roman" w:cs="Times New Roman"/>
          <w:i/>
          <w:sz w:val="20"/>
          <w:szCs w:val="20"/>
          <w:lang w:val="lv-LV"/>
        </w:rPr>
      </w:pPr>
    </w:p>
    <w:p w14:paraId="130B4389" w14:textId="77777777" w:rsidR="001D273F" w:rsidRDefault="001D273F" w:rsidP="000923B8">
      <w:pPr>
        <w:rPr>
          <w:rFonts w:ascii="Times New Roman" w:hAnsi="Times New Roman" w:cs="Times New Roman"/>
          <w:i/>
          <w:sz w:val="20"/>
          <w:szCs w:val="20"/>
          <w:lang w:val="lv-LV"/>
        </w:rPr>
      </w:pPr>
    </w:p>
    <w:p w14:paraId="26560B44" w14:textId="77777777" w:rsidR="001D273F" w:rsidRDefault="001D273F" w:rsidP="000923B8">
      <w:pPr>
        <w:rPr>
          <w:rFonts w:ascii="Times New Roman" w:hAnsi="Times New Roman" w:cs="Times New Roman"/>
          <w:i/>
          <w:sz w:val="20"/>
          <w:szCs w:val="20"/>
          <w:lang w:val="lv-LV"/>
        </w:rPr>
      </w:pPr>
    </w:p>
    <w:p w14:paraId="322B70DC" w14:textId="77777777" w:rsidR="001D273F" w:rsidRDefault="001D273F" w:rsidP="000923B8">
      <w:pPr>
        <w:rPr>
          <w:rFonts w:ascii="Times New Roman" w:hAnsi="Times New Roman" w:cs="Times New Roman"/>
          <w:i/>
          <w:sz w:val="20"/>
          <w:szCs w:val="20"/>
          <w:lang w:val="lv-LV"/>
        </w:rPr>
      </w:pPr>
    </w:p>
    <w:p w14:paraId="4BFC3A65" w14:textId="77777777" w:rsidR="001D273F" w:rsidRDefault="001D273F" w:rsidP="000923B8">
      <w:pPr>
        <w:rPr>
          <w:rFonts w:ascii="Times New Roman" w:hAnsi="Times New Roman" w:cs="Times New Roman"/>
          <w:i/>
          <w:sz w:val="20"/>
          <w:szCs w:val="20"/>
          <w:lang w:val="lv-LV"/>
        </w:rPr>
      </w:pPr>
    </w:p>
    <w:p w14:paraId="504481CD" w14:textId="6E87708A" w:rsidR="003B5FC3" w:rsidRPr="00B82BC2" w:rsidRDefault="003B5FC3" w:rsidP="00B82BC2">
      <w:pPr>
        <w:jc w:val="right"/>
        <w:rPr>
          <w:rFonts w:ascii="Times New Roman" w:hAnsi="Times New Roman" w:cs="Times New Roman"/>
          <w:b/>
          <w:i/>
          <w:sz w:val="20"/>
          <w:szCs w:val="20"/>
          <w:lang w:val="lv-LV"/>
        </w:rPr>
      </w:pPr>
      <w:r w:rsidRPr="00D80439">
        <w:rPr>
          <w:rFonts w:ascii="Times New Roman" w:hAnsi="Times New Roman" w:cs="Times New Roman"/>
          <w:i/>
          <w:sz w:val="20"/>
          <w:szCs w:val="20"/>
          <w:lang w:val="lv-LV"/>
        </w:rPr>
        <w:t>Attēls Nr.1</w:t>
      </w:r>
      <w:r w:rsidR="008C35E2">
        <w:rPr>
          <w:rFonts w:ascii="Times New Roman" w:hAnsi="Times New Roman" w:cs="Times New Roman"/>
          <w:i/>
          <w:sz w:val="20"/>
          <w:szCs w:val="20"/>
          <w:lang w:val="lv-LV"/>
        </w:rPr>
        <w:t>1</w:t>
      </w:r>
    </w:p>
    <w:p w14:paraId="13C0D6F4" w14:textId="444CDC54" w:rsidR="00FF3C01" w:rsidRDefault="009551EB" w:rsidP="003B5FC3">
      <w:pPr>
        <w:jc w:val="both"/>
        <w:rPr>
          <w:b/>
        </w:rPr>
      </w:pPr>
      <w:r>
        <w:rPr>
          <w:noProof/>
          <w14:ligatures w14:val="standardContextual"/>
        </w:rPr>
        <w:drawing>
          <wp:inline distT="0" distB="0" distL="0" distR="0" wp14:anchorId="53AD5FA7" wp14:editId="03445130">
            <wp:extent cx="5442857" cy="2743200"/>
            <wp:effectExtent l="0" t="0" r="5715" b="0"/>
            <wp:docPr id="281607382" name="Diagramma 1">
              <a:extLst xmlns:a="http://schemas.openxmlformats.org/drawingml/2006/main">
                <a:ext uri="{FF2B5EF4-FFF2-40B4-BE49-F238E27FC236}">
                  <a16:creationId xmlns:a16="http://schemas.microsoft.com/office/drawing/2014/main" id="{F0AE8A2C-0BBE-3A85-92F8-348439F408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BC5901C" w14:textId="4CE312F8" w:rsidR="009801CB" w:rsidRPr="00B82BC2" w:rsidRDefault="009801CB" w:rsidP="00B82BC2">
      <w:pPr>
        <w:jc w:val="right"/>
        <w:rPr>
          <w:rFonts w:ascii="Times New Roman" w:hAnsi="Times New Roman" w:cs="Times New Roman"/>
          <w:b/>
          <w:i/>
          <w:sz w:val="20"/>
          <w:szCs w:val="20"/>
        </w:rPr>
      </w:pPr>
      <w:proofErr w:type="spellStart"/>
      <w:r w:rsidRPr="00B768AC">
        <w:rPr>
          <w:rFonts w:ascii="Times New Roman" w:hAnsi="Times New Roman" w:cs="Times New Roman"/>
          <w:i/>
          <w:sz w:val="20"/>
          <w:szCs w:val="20"/>
        </w:rPr>
        <w:t>Attēls</w:t>
      </w:r>
      <w:proofErr w:type="spellEnd"/>
      <w:r w:rsidRPr="00B768AC">
        <w:rPr>
          <w:rFonts w:ascii="Times New Roman" w:hAnsi="Times New Roman" w:cs="Times New Roman"/>
          <w:i/>
          <w:sz w:val="20"/>
          <w:szCs w:val="20"/>
        </w:rPr>
        <w:t xml:space="preserve"> Nr.1</w:t>
      </w:r>
      <w:r w:rsidR="008C35E2">
        <w:rPr>
          <w:rFonts w:ascii="Times New Roman" w:hAnsi="Times New Roman" w:cs="Times New Roman"/>
          <w:i/>
          <w:sz w:val="20"/>
          <w:szCs w:val="20"/>
        </w:rPr>
        <w:t>2</w:t>
      </w:r>
    </w:p>
    <w:p w14:paraId="5D25B07B" w14:textId="5D236DE8" w:rsidR="004A54A1" w:rsidRDefault="004A54A1" w:rsidP="003B5FC3">
      <w:pPr>
        <w:jc w:val="both"/>
        <w:rPr>
          <w:b/>
        </w:rPr>
      </w:pPr>
      <w:r>
        <w:rPr>
          <w:noProof/>
          <w14:ligatures w14:val="standardContextual"/>
        </w:rPr>
        <w:drawing>
          <wp:inline distT="0" distB="0" distL="0" distR="0" wp14:anchorId="333C3F37" wp14:editId="7679BFEB">
            <wp:extent cx="5629836" cy="3173506"/>
            <wp:effectExtent l="0" t="0" r="9525" b="8255"/>
            <wp:docPr id="1728506099" name="Diagramma 1">
              <a:extLst xmlns:a="http://schemas.openxmlformats.org/drawingml/2006/main">
                <a:ext uri="{FF2B5EF4-FFF2-40B4-BE49-F238E27FC236}">
                  <a16:creationId xmlns:a16="http://schemas.microsoft.com/office/drawing/2014/main" id="{725AD96A-6412-2FC0-EB12-92EE92C952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27CA0AB" w14:textId="2FC679DB" w:rsidR="00433366" w:rsidRPr="00E56902" w:rsidRDefault="003B5FC3" w:rsidP="00E56902">
      <w:pPr>
        <w:jc w:val="both"/>
        <w:rPr>
          <w:rFonts w:ascii="Times New Roman" w:hAnsi="Times New Roman" w:cs="Times New Roman"/>
          <w:b/>
          <w:sz w:val="24"/>
          <w:szCs w:val="24"/>
          <w:lang w:val="lv-LV"/>
        </w:rPr>
      </w:pPr>
      <w:r w:rsidRPr="00953ADB">
        <w:rPr>
          <w:rFonts w:ascii="Times New Roman" w:hAnsi="Times New Roman" w:cs="Times New Roman"/>
          <w:sz w:val="24"/>
          <w:szCs w:val="24"/>
          <w:lang w:val="lv-LV"/>
        </w:rPr>
        <w:t>202</w:t>
      </w:r>
      <w:r w:rsidR="00E56902">
        <w:rPr>
          <w:rFonts w:ascii="Times New Roman" w:hAnsi="Times New Roman" w:cs="Times New Roman"/>
          <w:sz w:val="24"/>
          <w:szCs w:val="24"/>
          <w:lang w:val="lv-LV"/>
        </w:rPr>
        <w:t>3</w:t>
      </w:r>
      <w:r w:rsidRPr="00953ADB">
        <w:rPr>
          <w:rFonts w:ascii="Times New Roman" w:hAnsi="Times New Roman" w:cs="Times New Roman"/>
          <w:sz w:val="24"/>
          <w:szCs w:val="24"/>
          <w:lang w:val="lv-LV"/>
        </w:rPr>
        <w:t xml:space="preserve">.gadā no 1 </w:t>
      </w:r>
      <w:proofErr w:type="spellStart"/>
      <w:r w:rsidRPr="00953ADB">
        <w:rPr>
          <w:rFonts w:ascii="Times New Roman" w:hAnsi="Times New Roman" w:cs="Times New Roman"/>
          <w:sz w:val="24"/>
          <w:szCs w:val="24"/>
          <w:lang w:val="lv-LV"/>
        </w:rPr>
        <w:t>euro</w:t>
      </w:r>
      <w:proofErr w:type="spellEnd"/>
      <w:r w:rsidRPr="00953ADB">
        <w:rPr>
          <w:rFonts w:ascii="Times New Roman" w:hAnsi="Times New Roman" w:cs="Times New Roman"/>
          <w:sz w:val="24"/>
          <w:szCs w:val="24"/>
          <w:lang w:val="lv-LV"/>
        </w:rPr>
        <w:t xml:space="preserve"> realizācijas ieņēmumiem pašvaldības SIA “</w:t>
      </w:r>
      <w:r w:rsidR="00E56902">
        <w:rPr>
          <w:rFonts w:ascii="Times New Roman" w:hAnsi="Times New Roman" w:cs="Times New Roman"/>
          <w:sz w:val="24"/>
          <w:szCs w:val="24"/>
          <w:lang w:val="lv-LV"/>
        </w:rPr>
        <w:t xml:space="preserve">Rēzeknes novada </w:t>
      </w:r>
      <w:proofErr w:type="spellStart"/>
      <w:r w:rsidR="00E56902">
        <w:rPr>
          <w:rFonts w:ascii="Times New Roman" w:hAnsi="Times New Roman" w:cs="Times New Roman"/>
          <w:sz w:val="24"/>
          <w:szCs w:val="24"/>
          <w:lang w:val="lv-LV"/>
        </w:rPr>
        <w:t>komunālserviss</w:t>
      </w:r>
      <w:proofErr w:type="spellEnd"/>
      <w:r w:rsidRPr="00953ADB">
        <w:rPr>
          <w:rFonts w:ascii="Times New Roman" w:hAnsi="Times New Roman" w:cs="Times New Roman"/>
          <w:sz w:val="24"/>
          <w:szCs w:val="24"/>
          <w:lang w:val="lv-LV"/>
        </w:rPr>
        <w:t>” ir ieguvis 0,01</w:t>
      </w:r>
      <w:r w:rsidR="00E56902">
        <w:rPr>
          <w:rFonts w:ascii="Times New Roman" w:hAnsi="Times New Roman" w:cs="Times New Roman"/>
          <w:sz w:val="24"/>
          <w:szCs w:val="24"/>
          <w:lang w:val="lv-LV"/>
        </w:rPr>
        <w:t>80</w:t>
      </w:r>
      <w:r w:rsidRPr="00953ADB">
        <w:rPr>
          <w:rFonts w:ascii="Times New Roman" w:hAnsi="Times New Roman" w:cs="Times New Roman"/>
          <w:sz w:val="24"/>
          <w:szCs w:val="24"/>
          <w:lang w:val="lv-LV"/>
        </w:rPr>
        <w:t xml:space="preserve"> </w:t>
      </w:r>
      <w:proofErr w:type="spellStart"/>
      <w:r w:rsidRPr="00953ADB">
        <w:rPr>
          <w:rFonts w:ascii="Times New Roman" w:hAnsi="Times New Roman" w:cs="Times New Roman"/>
          <w:sz w:val="24"/>
          <w:szCs w:val="24"/>
          <w:lang w:val="lv-LV"/>
        </w:rPr>
        <w:t>euro</w:t>
      </w:r>
      <w:proofErr w:type="spellEnd"/>
      <w:r w:rsidRPr="00953ADB">
        <w:rPr>
          <w:rFonts w:ascii="Times New Roman" w:hAnsi="Times New Roman" w:cs="Times New Roman"/>
          <w:sz w:val="24"/>
          <w:szCs w:val="24"/>
          <w:lang w:val="lv-LV"/>
        </w:rPr>
        <w:t xml:space="preserve"> peļņu</w:t>
      </w:r>
      <w:r w:rsidR="00E56902">
        <w:rPr>
          <w:rFonts w:ascii="Times New Roman" w:hAnsi="Times New Roman" w:cs="Times New Roman"/>
          <w:sz w:val="24"/>
          <w:szCs w:val="24"/>
          <w:lang w:val="lv-LV"/>
        </w:rPr>
        <w:t>,</w:t>
      </w:r>
      <w:r w:rsidR="00E56902">
        <w:rPr>
          <w:rFonts w:ascii="Times New Roman" w:hAnsi="Times New Roman" w:cs="Times New Roman"/>
          <w:b/>
          <w:sz w:val="24"/>
          <w:szCs w:val="24"/>
          <w:lang w:val="lv-LV"/>
        </w:rPr>
        <w:t xml:space="preserve"> </w:t>
      </w:r>
      <w:r w:rsidRPr="00953ADB">
        <w:rPr>
          <w:rFonts w:ascii="Times New Roman" w:hAnsi="Times New Roman" w:cs="Times New Roman"/>
          <w:sz w:val="24"/>
          <w:szCs w:val="24"/>
          <w:lang w:val="lv-LV"/>
        </w:rPr>
        <w:t>SIA “ALAAS”- 0,0</w:t>
      </w:r>
      <w:r w:rsidR="00E56902">
        <w:rPr>
          <w:rFonts w:ascii="Times New Roman" w:hAnsi="Times New Roman" w:cs="Times New Roman"/>
          <w:sz w:val="24"/>
          <w:szCs w:val="24"/>
          <w:lang w:val="lv-LV"/>
        </w:rPr>
        <w:t>398</w:t>
      </w:r>
      <w:r w:rsidRPr="00953ADB">
        <w:rPr>
          <w:rFonts w:ascii="Times New Roman" w:hAnsi="Times New Roman" w:cs="Times New Roman"/>
          <w:sz w:val="24"/>
          <w:szCs w:val="24"/>
          <w:lang w:val="lv-LV"/>
        </w:rPr>
        <w:t xml:space="preserve"> </w:t>
      </w:r>
      <w:proofErr w:type="spellStart"/>
      <w:r w:rsidRPr="00953ADB">
        <w:rPr>
          <w:rFonts w:ascii="Times New Roman" w:hAnsi="Times New Roman" w:cs="Times New Roman"/>
          <w:sz w:val="24"/>
          <w:szCs w:val="24"/>
          <w:lang w:val="lv-LV"/>
        </w:rPr>
        <w:t>euro</w:t>
      </w:r>
      <w:proofErr w:type="spellEnd"/>
      <w:r w:rsidRPr="00953ADB">
        <w:rPr>
          <w:rFonts w:ascii="Times New Roman" w:hAnsi="Times New Roman" w:cs="Times New Roman"/>
          <w:sz w:val="24"/>
          <w:szCs w:val="24"/>
          <w:lang w:val="lv-LV"/>
        </w:rPr>
        <w:t xml:space="preserve"> peļņa ir ar “-” zīmi.</w:t>
      </w:r>
    </w:p>
    <w:p w14:paraId="7925E9F8" w14:textId="77777777" w:rsidR="00433366" w:rsidRDefault="00433366" w:rsidP="003B5FC3">
      <w:pPr>
        <w:rPr>
          <w:rFonts w:ascii="Times New Roman" w:hAnsi="Times New Roman" w:cs="Times New Roman"/>
          <w:color w:val="FF0000"/>
          <w:sz w:val="24"/>
          <w:szCs w:val="24"/>
        </w:rPr>
      </w:pPr>
    </w:p>
    <w:p w14:paraId="256FB7C0" w14:textId="77777777" w:rsidR="000923B8" w:rsidRDefault="000923B8" w:rsidP="003B5FC3">
      <w:pPr>
        <w:rPr>
          <w:rFonts w:ascii="Times New Roman" w:hAnsi="Times New Roman" w:cs="Times New Roman"/>
          <w:color w:val="FF0000"/>
          <w:sz w:val="24"/>
          <w:szCs w:val="24"/>
        </w:rPr>
      </w:pPr>
    </w:p>
    <w:p w14:paraId="125F04D1" w14:textId="77777777" w:rsidR="00E56902" w:rsidRDefault="00E56902" w:rsidP="003B5FC3">
      <w:pPr>
        <w:rPr>
          <w:rFonts w:ascii="Times New Roman" w:hAnsi="Times New Roman" w:cs="Times New Roman"/>
          <w:color w:val="FF0000"/>
          <w:sz w:val="24"/>
          <w:szCs w:val="24"/>
        </w:rPr>
      </w:pPr>
    </w:p>
    <w:p w14:paraId="21A47E31" w14:textId="77777777" w:rsidR="008C35E2" w:rsidRDefault="008C35E2" w:rsidP="003B5FC3">
      <w:pPr>
        <w:rPr>
          <w:rFonts w:ascii="Times New Roman" w:hAnsi="Times New Roman" w:cs="Times New Roman"/>
          <w:color w:val="FF0000"/>
          <w:sz w:val="24"/>
          <w:szCs w:val="24"/>
        </w:rPr>
      </w:pPr>
    </w:p>
    <w:p w14:paraId="0BD0E582" w14:textId="77777777" w:rsidR="000923B8" w:rsidRDefault="000923B8" w:rsidP="003B5FC3">
      <w:pPr>
        <w:rPr>
          <w:rFonts w:ascii="Times New Roman" w:hAnsi="Times New Roman" w:cs="Times New Roman"/>
          <w:color w:val="FF0000"/>
          <w:sz w:val="24"/>
          <w:szCs w:val="24"/>
        </w:rPr>
      </w:pPr>
    </w:p>
    <w:p w14:paraId="5817322F" w14:textId="5C4F19BE" w:rsidR="00F565EF" w:rsidRPr="00BD1C9A" w:rsidRDefault="009801CB" w:rsidP="00BD1C9A">
      <w:pPr>
        <w:jc w:val="right"/>
        <w:rPr>
          <w:rFonts w:ascii="Times New Roman" w:hAnsi="Times New Roman" w:cs="Times New Roman"/>
          <w:b/>
          <w:i/>
          <w:sz w:val="20"/>
          <w:szCs w:val="20"/>
        </w:rPr>
      </w:pPr>
      <w:proofErr w:type="spellStart"/>
      <w:r w:rsidRPr="00B768AC">
        <w:rPr>
          <w:rFonts w:ascii="Times New Roman" w:hAnsi="Times New Roman" w:cs="Times New Roman"/>
          <w:i/>
          <w:sz w:val="20"/>
          <w:szCs w:val="20"/>
        </w:rPr>
        <w:lastRenderedPageBreak/>
        <w:t>Attēls</w:t>
      </w:r>
      <w:proofErr w:type="spellEnd"/>
      <w:r w:rsidRPr="00B768AC">
        <w:rPr>
          <w:rFonts w:ascii="Times New Roman" w:hAnsi="Times New Roman" w:cs="Times New Roman"/>
          <w:i/>
          <w:sz w:val="20"/>
          <w:szCs w:val="20"/>
        </w:rPr>
        <w:t xml:space="preserve"> Nr.1</w:t>
      </w:r>
      <w:r w:rsidR="008C35E2">
        <w:rPr>
          <w:rFonts w:ascii="Times New Roman" w:hAnsi="Times New Roman" w:cs="Times New Roman"/>
          <w:i/>
          <w:sz w:val="20"/>
          <w:szCs w:val="20"/>
        </w:rPr>
        <w:t>3</w:t>
      </w:r>
    </w:p>
    <w:p w14:paraId="7D64D88C" w14:textId="1105BDFB" w:rsidR="00F565EF" w:rsidRDefault="00FF3C01" w:rsidP="003B5FC3">
      <w:pPr>
        <w:rPr>
          <w:rFonts w:ascii="Times New Roman" w:hAnsi="Times New Roman" w:cs="Times New Roman"/>
          <w:color w:val="FF0000"/>
          <w:sz w:val="24"/>
          <w:szCs w:val="24"/>
        </w:rPr>
      </w:pPr>
      <w:r>
        <w:rPr>
          <w:noProof/>
          <w14:ligatures w14:val="standardContextual"/>
        </w:rPr>
        <w:drawing>
          <wp:inline distT="0" distB="0" distL="0" distR="0" wp14:anchorId="2455EE33" wp14:editId="487E6837">
            <wp:extent cx="5509846" cy="3235569"/>
            <wp:effectExtent l="0" t="0" r="15240" b="3175"/>
            <wp:docPr id="1591856183" name="Diagramma 1">
              <a:extLst xmlns:a="http://schemas.openxmlformats.org/drawingml/2006/main">
                <a:ext uri="{FF2B5EF4-FFF2-40B4-BE49-F238E27FC236}">
                  <a16:creationId xmlns:a16="http://schemas.microsoft.com/office/drawing/2014/main" id="{384B929E-E574-E9CC-70DD-2BB6E53A33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C0B4CFE" w14:textId="77777777" w:rsidR="009C7388" w:rsidRDefault="009C7388" w:rsidP="003B5FC3">
      <w:pPr>
        <w:rPr>
          <w:rFonts w:ascii="Times New Roman" w:hAnsi="Times New Roman" w:cs="Times New Roman"/>
          <w:color w:val="FF0000"/>
          <w:sz w:val="24"/>
          <w:szCs w:val="24"/>
        </w:rPr>
      </w:pPr>
    </w:p>
    <w:p w14:paraId="23049B8B" w14:textId="4C0E15D9" w:rsidR="003B5FC3" w:rsidRPr="00B768AC" w:rsidRDefault="003B5FC3" w:rsidP="003B5FC3">
      <w:pPr>
        <w:jc w:val="right"/>
        <w:rPr>
          <w:rFonts w:ascii="Times New Roman" w:hAnsi="Times New Roman" w:cs="Times New Roman"/>
          <w:b/>
          <w:i/>
          <w:sz w:val="20"/>
          <w:szCs w:val="20"/>
        </w:rPr>
      </w:pPr>
      <w:proofErr w:type="spellStart"/>
      <w:r w:rsidRPr="00B768AC">
        <w:rPr>
          <w:rFonts w:ascii="Times New Roman" w:hAnsi="Times New Roman" w:cs="Times New Roman"/>
          <w:i/>
          <w:sz w:val="20"/>
          <w:szCs w:val="20"/>
        </w:rPr>
        <w:t>Attēls</w:t>
      </w:r>
      <w:proofErr w:type="spellEnd"/>
      <w:r w:rsidRPr="00B768AC">
        <w:rPr>
          <w:rFonts w:ascii="Times New Roman" w:hAnsi="Times New Roman" w:cs="Times New Roman"/>
          <w:i/>
          <w:sz w:val="20"/>
          <w:szCs w:val="20"/>
        </w:rPr>
        <w:t xml:space="preserve"> Nr.1</w:t>
      </w:r>
      <w:r w:rsidR="008C35E2">
        <w:rPr>
          <w:rFonts w:ascii="Times New Roman" w:hAnsi="Times New Roman" w:cs="Times New Roman"/>
          <w:i/>
          <w:sz w:val="20"/>
          <w:szCs w:val="20"/>
        </w:rPr>
        <w:t>4</w:t>
      </w:r>
    </w:p>
    <w:p w14:paraId="7CE0E452" w14:textId="303FE83A" w:rsidR="003B5FC3" w:rsidRDefault="00785849" w:rsidP="003B5FC3">
      <w:pPr>
        <w:jc w:val="center"/>
        <w:rPr>
          <w:rFonts w:ascii="Times New Roman" w:hAnsi="Times New Roman" w:cs="Times New Roman"/>
          <w:sz w:val="24"/>
          <w:szCs w:val="24"/>
        </w:rPr>
      </w:pPr>
      <w:r>
        <w:rPr>
          <w:noProof/>
          <w14:ligatures w14:val="standardContextual"/>
        </w:rPr>
        <w:drawing>
          <wp:inline distT="0" distB="0" distL="0" distR="0" wp14:anchorId="1EBCD409" wp14:editId="46D6A7EB">
            <wp:extent cx="5701553" cy="3370730"/>
            <wp:effectExtent l="0" t="0" r="13970" b="1270"/>
            <wp:docPr id="2051888906" name="Diagramma 1">
              <a:extLst xmlns:a="http://schemas.openxmlformats.org/drawingml/2006/main">
                <a:ext uri="{FF2B5EF4-FFF2-40B4-BE49-F238E27FC236}">
                  <a16:creationId xmlns:a16="http://schemas.microsoft.com/office/drawing/2014/main" id="{4999733C-5EF6-446F-1969-C8E8AD5075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324382C" w14:textId="66328E33" w:rsidR="00785849" w:rsidRDefault="00785849" w:rsidP="00E56902">
      <w:pPr>
        <w:rPr>
          <w:rFonts w:ascii="Times New Roman" w:hAnsi="Times New Roman" w:cs="Times New Roman"/>
          <w:sz w:val="24"/>
          <w:szCs w:val="24"/>
        </w:rPr>
      </w:pPr>
    </w:p>
    <w:p w14:paraId="0F0A93FE" w14:textId="05F25641" w:rsidR="00F565EF" w:rsidRDefault="003B5FC3" w:rsidP="00C77638">
      <w:pPr>
        <w:jc w:val="both"/>
        <w:rPr>
          <w:rFonts w:ascii="Times New Roman" w:hAnsi="Times New Roman" w:cs="Times New Roman"/>
          <w:sz w:val="24"/>
          <w:szCs w:val="24"/>
          <w:lang w:val="lv-LV"/>
        </w:rPr>
      </w:pPr>
      <w:r w:rsidRPr="00953ADB">
        <w:rPr>
          <w:rFonts w:ascii="Times New Roman" w:hAnsi="Times New Roman" w:cs="Times New Roman"/>
          <w:sz w:val="24"/>
          <w:szCs w:val="24"/>
          <w:lang w:val="lv-LV"/>
        </w:rPr>
        <w:t>Kapitālsabiedrību konkurētspēja ir salīdzinoši zema. Vislielākā konkurētspēja ir pašvaldības SIA “</w:t>
      </w:r>
      <w:r w:rsidR="00E56902">
        <w:rPr>
          <w:rFonts w:ascii="Times New Roman" w:hAnsi="Times New Roman" w:cs="Times New Roman"/>
          <w:sz w:val="24"/>
          <w:szCs w:val="24"/>
          <w:lang w:val="lv-LV"/>
        </w:rPr>
        <w:t xml:space="preserve">Rēzeknes novada </w:t>
      </w:r>
      <w:proofErr w:type="spellStart"/>
      <w:r w:rsidR="00E56902">
        <w:rPr>
          <w:rFonts w:ascii="Times New Roman" w:hAnsi="Times New Roman" w:cs="Times New Roman"/>
          <w:sz w:val="24"/>
          <w:szCs w:val="24"/>
          <w:lang w:val="lv-LV"/>
        </w:rPr>
        <w:t>komunālserviss</w:t>
      </w:r>
      <w:proofErr w:type="spellEnd"/>
      <w:r w:rsidRPr="00953ADB">
        <w:rPr>
          <w:rFonts w:ascii="Times New Roman" w:hAnsi="Times New Roman" w:cs="Times New Roman"/>
          <w:sz w:val="24"/>
          <w:szCs w:val="24"/>
          <w:lang w:val="lv-LV"/>
        </w:rPr>
        <w:t xml:space="preserve">”. </w:t>
      </w:r>
    </w:p>
    <w:p w14:paraId="6F76EC43" w14:textId="77777777" w:rsidR="00B82BC2" w:rsidRPr="00C77638" w:rsidRDefault="00B82BC2" w:rsidP="00C77638">
      <w:pPr>
        <w:jc w:val="both"/>
        <w:rPr>
          <w:rFonts w:ascii="Times New Roman" w:hAnsi="Times New Roman" w:cs="Times New Roman"/>
          <w:sz w:val="24"/>
          <w:szCs w:val="24"/>
          <w:lang w:val="lv-LV"/>
        </w:rPr>
      </w:pPr>
    </w:p>
    <w:p w14:paraId="65AC6A6A" w14:textId="77777777" w:rsidR="003B5FC3" w:rsidRPr="006D6932" w:rsidRDefault="003B5FC3" w:rsidP="003B5FC3">
      <w:pPr>
        <w:autoSpaceDE w:val="0"/>
        <w:autoSpaceDN w:val="0"/>
        <w:adjustRightInd w:val="0"/>
        <w:spacing w:after="0" w:line="240" w:lineRule="auto"/>
        <w:rPr>
          <w:rFonts w:ascii="Times New Roman" w:hAnsi="Times New Roman" w:cs="Times New Roman"/>
          <w:sz w:val="28"/>
          <w:szCs w:val="28"/>
          <w:lang w:val="lv-LV"/>
        </w:rPr>
      </w:pPr>
      <w:r w:rsidRPr="006D6932">
        <w:rPr>
          <w:rFonts w:ascii="Times New Roman" w:hAnsi="Times New Roman" w:cs="Times New Roman"/>
          <w:b/>
          <w:bCs/>
          <w:sz w:val="28"/>
          <w:szCs w:val="28"/>
          <w:lang w:val="lv-LV"/>
        </w:rPr>
        <w:lastRenderedPageBreak/>
        <w:t xml:space="preserve">6. Kapitālsabiedrību individuālās vizītkartes </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390"/>
      </w:tblGrid>
      <w:tr w:rsidR="003B5FC3" w14:paraId="33246DF7" w14:textId="77777777" w:rsidTr="002D5357">
        <w:tc>
          <w:tcPr>
            <w:tcW w:w="5240" w:type="dxa"/>
          </w:tcPr>
          <w:p w14:paraId="227B4AC9" w14:textId="77777777" w:rsidR="003B5FC3" w:rsidRPr="007A19C1" w:rsidRDefault="003B5FC3" w:rsidP="002D5357">
            <w:pPr>
              <w:jc w:val="both"/>
              <w:rPr>
                <w:rFonts w:ascii="Times New Roman" w:hAnsi="Times New Roman" w:cs="Times New Roman"/>
                <w:b/>
                <w:bCs/>
                <w:sz w:val="24"/>
                <w:szCs w:val="24"/>
                <w:lang w:val="lv-LV"/>
              </w:rPr>
            </w:pPr>
          </w:p>
          <w:p w14:paraId="6EF0D889" w14:textId="77777777" w:rsidR="003B5FC3" w:rsidRPr="007A19C1" w:rsidRDefault="003B5FC3" w:rsidP="002D5357">
            <w:pPr>
              <w:jc w:val="both"/>
              <w:rPr>
                <w:rFonts w:ascii="Times New Roman" w:hAnsi="Times New Roman" w:cs="Times New Roman"/>
                <w:b/>
                <w:bCs/>
                <w:sz w:val="24"/>
                <w:szCs w:val="24"/>
                <w:lang w:val="lv-LV"/>
              </w:rPr>
            </w:pPr>
          </w:p>
          <w:p w14:paraId="28AFDF9B" w14:textId="77777777" w:rsidR="003B5FC3" w:rsidRPr="007A19C1" w:rsidRDefault="003B5FC3" w:rsidP="002D5357">
            <w:pPr>
              <w:jc w:val="both"/>
              <w:rPr>
                <w:rFonts w:ascii="Times New Roman" w:hAnsi="Times New Roman" w:cs="Times New Roman"/>
                <w:b/>
                <w:bCs/>
                <w:sz w:val="24"/>
                <w:szCs w:val="24"/>
                <w:lang w:val="lv-LV"/>
              </w:rPr>
            </w:pPr>
          </w:p>
          <w:p w14:paraId="7E21FD12" w14:textId="3A6D4FB1" w:rsidR="003B5FC3" w:rsidRPr="007A19C1" w:rsidRDefault="003B5FC3" w:rsidP="002D5357">
            <w:pPr>
              <w:jc w:val="both"/>
              <w:rPr>
                <w:rFonts w:ascii="Times New Roman" w:hAnsi="Times New Roman" w:cs="Times New Roman"/>
                <w:b/>
                <w:bCs/>
                <w:sz w:val="24"/>
                <w:szCs w:val="24"/>
                <w:lang w:val="lv-LV"/>
              </w:rPr>
            </w:pPr>
            <w:r w:rsidRPr="007A19C1">
              <w:rPr>
                <w:rFonts w:ascii="Times New Roman" w:hAnsi="Times New Roman" w:cs="Times New Roman"/>
                <w:b/>
                <w:bCs/>
                <w:sz w:val="24"/>
                <w:szCs w:val="24"/>
                <w:lang w:val="lv-LV"/>
              </w:rPr>
              <w:t xml:space="preserve">Sabiedrība ar ierobežotu atbildību </w:t>
            </w:r>
          </w:p>
          <w:p w14:paraId="78F68B7B" w14:textId="007C9F9F" w:rsidR="003B5FC3" w:rsidRPr="007A19C1" w:rsidRDefault="003B5FC3" w:rsidP="002D5357">
            <w:pPr>
              <w:jc w:val="both"/>
              <w:rPr>
                <w:rFonts w:ascii="Times New Roman" w:hAnsi="Times New Roman" w:cs="Times New Roman"/>
                <w:b/>
                <w:bCs/>
                <w:sz w:val="24"/>
                <w:szCs w:val="24"/>
                <w:lang w:val="lv-LV"/>
              </w:rPr>
            </w:pPr>
            <w:r w:rsidRPr="007A19C1">
              <w:rPr>
                <w:rFonts w:ascii="Times New Roman" w:hAnsi="Times New Roman" w:cs="Times New Roman"/>
                <w:b/>
                <w:bCs/>
                <w:sz w:val="24"/>
                <w:szCs w:val="24"/>
                <w:lang w:val="lv-LV"/>
              </w:rPr>
              <w:t>“</w:t>
            </w:r>
            <w:r w:rsidR="00692784">
              <w:rPr>
                <w:rFonts w:ascii="Times New Roman" w:hAnsi="Times New Roman" w:cs="Times New Roman"/>
                <w:b/>
                <w:bCs/>
                <w:sz w:val="24"/>
                <w:szCs w:val="24"/>
                <w:lang w:val="lv-LV"/>
              </w:rPr>
              <w:t xml:space="preserve">Rēzeknes novada </w:t>
            </w:r>
            <w:proofErr w:type="spellStart"/>
            <w:r w:rsidR="00692784">
              <w:rPr>
                <w:rFonts w:ascii="Times New Roman" w:hAnsi="Times New Roman" w:cs="Times New Roman"/>
                <w:b/>
                <w:bCs/>
                <w:sz w:val="24"/>
                <w:szCs w:val="24"/>
                <w:lang w:val="lv-LV"/>
              </w:rPr>
              <w:t>komunālserviss</w:t>
            </w:r>
            <w:proofErr w:type="spellEnd"/>
            <w:r w:rsidRPr="007A19C1">
              <w:rPr>
                <w:rFonts w:ascii="Times New Roman" w:hAnsi="Times New Roman" w:cs="Times New Roman"/>
                <w:b/>
                <w:bCs/>
                <w:sz w:val="24"/>
                <w:szCs w:val="24"/>
                <w:lang w:val="lv-LV"/>
              </w:rPr>
              <w:t xml:space="preserve">” </w:t>
            </w:r>
          </w:p>
          <w:p w14:paraId="2551D5E9" w14:textId="77777777" w:rsidR="003B5FC3" w:rsidRPr="007A19C1" w:rsidRDefault="003B5FC3" w:rsidP="002D5357">
            <w:pPr>
              <w:jc w:val="both"/>
              <w:rPr>
                <w:rFonts w:ascii="Times New Roman" w:hAnsi="Times New Roman" w:cs="Times New Roman"/>
                <w:b/>
                <w:bCs/>
                <w:sz w:val="24"/>
                <w:szCs w:val="24"/>
                <w:lang w:val="lv-LV"/>
              </w:rPr>
            </w:pPr>
          </w:p>
        </w:tc>
        <w:tc>
          <w:tcPr>
            <w:tcW w:w="3390" w:type="dxa"/>
          </w:tcPr>
          <w:p w14:paraId="4F881898" w14:textId="601E7DE8" w:rsidR="003B5FC3" w:rsidRDefault="007E425E" w:rsidP="002D5357">
            <w:pPr>
              <w:jc w:val="right"/>
              <w:rPr>
                <w:rFonts w:ascii="Times New Roman" w:hAnsi="Times New Roman" w:cs="Times New Roman"/>
                <w:b/>
                <w:bCs/>
                <w:sz w:val="24"/>
                <w:szCs w:val="24"/>
              </w:rPr>
            </w:pPr>
            <w:r>
              <w:rPr>
                <w:noProof/>
              </w:rPr>
              <w:drawing>
                <wp:inline distT="0" distB="0" distL="0" distR="0" wp14:anchorId="0CD1252C" wp14:editId="10F806BC">
                  <wp:extent cx="1409554" cy="1181626"/>
                  <wp:effectExtent l="0" t="0" r="635" b="0"/>
                  <wp:docPr id="2"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2009" cy="1192067"/>
                          </a:xfrm>
                          <a:prstGeom prst="rect">
                            <a:avLst/>
                          </a:prstGeom>
                          <a:noFill/>
                          <a:ln>
                            <a:noFill/>
                          </a:ln>
                        </pic:spPr>
                      </pic:pic>
                    </a:graphicData>
                  </a:graphic>
                </wp:inline>
              </w:drawing>
            </w:r>
          </w:p>
        </w:tc>
      </w:tr>
    </w:tbl>
    <w:p w14:paraId="179B620B" w14:textId="77777777" w:rsidR="003B5FC3" w:rsidRPr="006D6932" w:rsidRDefault="003B5FC3" w:rsidP="003B5FC3">
      <w:pPr>
        <w:spacing w:after="0"/>
        <w:jc w:val="both"/>
        <w:rPr>
          <w:rFonts w:ascii="Times New Roman" w:hAnsi="Times New Roman" w:cs="Times New Roman"/>
          <w:sz w:val="20"/>
          <w:szCs w:val="20"/>
        </w:rPr>
      </w:pPr>
    </w:p>
    <w:p w14:paraId="3F0CF426" w14:textId="77777777" w:rsidR="003B5FC3" w:rsidRPr="00FB533E" w:rsidRDefault="003B5FC3" w:rsidP="003B5FC3">
      <w:pPr>
        <w:spacing w:after="0"/>
        <w:jc w:val="both"/>
        <w:rPr>
          <w:rFonts w:ascii="Times New Roman" w:hAnsi="Times New Roman" w:cs="Times New Roman"/>
          <w:b/>
          <w:bCs/>
          <w:sz w:val="20"/>
          <w:szCs w:val="20"/>
        </w:rPr>
      </w:pPr>
      <w:r w:rsidRPr="00FB533E">
        <w:rPr>
          <w:rFonts w:ascii="Times New Roman" w:hAnsi="Times New Roman" w:cs="Times New Roman"/>
          <w:b/>
          <w:bCs/>
          <w:sz w:val="20"/>
          <w:szCs w:val="20"/>
        </w:rPr>
        <w:t xml:space="preserve">Reģ.nr. 42403000932 </w:t>
      </w:r>
    </w:p>
    <w:p w14:paraId="6EFF1976" w14:textId="77777777" w:rsidR="003B5FC3" w:rsidRPr="00FB533E" w:rsidRDefault="003B5FC3" w:rsidP="003B5FC3">
      <w:pPr>
        <w:spacing w:after="0"/>
        <w:jc w:val="both"/>
        <w:rPr>
          <w:rFonts w:ascii="Times New Roman" w:hAnsi="Times New Roman" w:cs="Times New Roman"/>
          <w:b/>
          <w:bCs/>
          <w:sz w:val="20"/>
          <w:szCs w:val="20"/>
          <w:lang w:val="lv-LV"/>
        </w:rPr>
      </w:pPr>
      <w:r w:rsidRPr="00FB533E">
        <w:rPr>
          <w:rFonts w:ascii="Times New Roman" w:hAnsi="Times New Roman" w:cs="Times New Roman"/>
          <w:b/>
          <w:bCs/>
          <w:sz w:val="20"/>
          <w:szCs w:val="20"/>
          <w:lang w:val="lv-LV"/>
        </w:rPr>
        <w:t xml:space="preserve">Rēzeknes novada pašvaldības līdzdalība 100% </w:t>
      </w:r>
    </w:p>
    <w:p w14:paraId="4B80C4E5" w14:textId="77777777" w:rsidR="003B5FC3" w:rsidRPr="00FB533E" w:rsidRDefault="003B5FC3" w:rsidP="003B5FC3">
      <w:pPr>
        <w:jc w:val="both"/>
        <w:rPr>
          <w:rFonts w:ascii="Times New Roman" w:hAnsi="Times New Roman" w:cs="Times New Roman"/>
          <w:b/>
          <w:bCs/>
          <w:sz w:val="20"/>
          <w:szCs w:val="20"/>
          <w:lang w:val="lv-LV"/>
        </w:rPr>
      </w:pPr>
      <w:r w:rsidRPr="00FB533E">
        <w:rPr>
          <w:rFonts w:ascii="Times New Roman" w:hAnsi="Times New Roman" w:cs="Times New Roman"/>
          <w:b/>
          <w:bCs/>
          <w:sz w:val="20"/>
          <w:szCs w:val="20"/>
          <w:lang w:val="lv-LV"/>
        </w:rPr>
        <w:t xml:space="preserve">Sabiedrībai nav līdzdalības citās kapitālsabiedrībās </w:t>
      </w:r>
    </w:p>
    <w:p w14:paraId="260E56F1" w14:textId="1648FC58" w:rsidR="003B5FC3" w:rsidRPr="00C86707" w:rsidRDefault="00EF4531" w:rsidP="003B5FC3">
      <w:pPr>
        <w:jc w:val="both"/>
        <w:rPr>
          <w:rFonts w:ascii="Times New Roman" w:hAnsi="Times New Roman" w:cs="Times New Roman"/>
          <w:sz w:val="24"/>
          <w:szCs w:val="24"/>
          <w:lang w:val="lv-LV"/>
        </w:rPr>
      </w:pPr>
      <w:r>
        <w:rPr>
          <w:rFonts w:ascii="Times New Roman" w:eastAsia="Times New Roman" w:hAnsi="Times New Roman" w:cs="Times New Roman"/>
          <w:kern w:val="24"/>
          <w:sz w:val="24"/>
          <w:szCs w:val="24"/>
          <w:lang w:val="lv-LV"/>
        </w:rPr>
        <w:t xml:space="preserve">SIA “Rēzeknes novada </w:t>
      </w:r>
      <w:proofErr w:type="spellStart"/>
      <w:r>
        <w:rPr>
          <w:rFonts w:ascii="Times New Roman" w:eastAsia="Times New Roman" w:hAnsi="Times New Roman" w:cs="Times New Roman"/>
          <w:kern w:val="24"/>
          <w:sz w:val="24"/>
          <w:szCs w:val="24"/>
          <w:lang w:val="lv-LV"/>
        </w:rPr>
        <w:t>komunālserviss</w:t>
      </w:r>
      <w:proofErr w:type="spellEnd"/>
      <w:r>
        <w:rPr>
          <w:rFonts w:ascii="Times New Roman" w:eastAsia="Times New Roman" w:hAnsi="Times New Roman" w:cs="Times New Roman"/>
          <w:kern w:val="24"/>
          <w:sz w:val="24"/>
          <w:szCs w:val="24"/>
          <w:lang w:val="lv-LV"/>
        </w:rPr>
        <w:t xml:space="preserve">” (iepriekš - </w:t>
      </w:r>
      <w:r w:rsidR="003B5FC3" w:rsidRPr="00C86707">
        <w:rPr>
          <w:rFonts w:ascii="Times New Roman" w:eastAsia="Times New Roman" w:hAnsi="Times New Roman" w:cs="Times New Roman"/>
          <w:kern w:val="24"/>
          <w:sz w:val="24"/>
          <w:szCs w:val="24"/>
          <w:lang w:val="lv-LV"/>
        </w:rPr>
        <w:t>Pašvaldības</w:t>
      </w:r>
      <w:r w:rsidR="003B5FC3" w:rsidRPr="00C86707">
        <w:rPr>
          <w:rFonts w:ascii="Times New Roman" w:eastAsia="Calibri" w:hAnsi="Times New Roman" w:cs="Times New Roman"/>
          <w:sz w:val="24"/>
          <w:szCs w:val="24"/>
          <w:lang w:val="lv-LV"/>
        </w:rPr>
        <w:t xml:space="preserve"> SIA "Maltas dzīvokļu-komunālās saimniecības uzņēmums") ir dibināta 1991. gada 7. novembrī, </w:t>
      </w:r>
      <w:r w:rsidR="003B5FC3" w:rsidRPr="00C86707">
        <w:rPr>
          <w:rFonts w:ascii="Times New Roman" w:hAnsi="Times New Roman" w:cs="Times New Roman"/>
          <w:sz w:val="24"/>
          <w:szCs w:val="24"/>
          <w:lang w:val="lv-LV"/>
        </w:rPr>
        <w:t xml:space="preserve"> pamatdarbība ir saistīta ar komunālo pakalpojumu sniegšanu  fiziskām un juridiskām personām. Sabiedrība sniedz pakalpojumus sekojošās darbības jomās:</w:t>
      </w:r>
    </w:p>
    <w:p w14:paraId="0F2A158C" w14:textId="2EBFB277" w:rsidR="003B5FC3" w:rsidRPr="00C86707" w:rsidRDefault="00977C43" w:rsidP="003B5FC3">
      <w:pPr>
        <w:pStyle w:val="Sarakstarindkopa"/>
        <w:numPr>
          <w:ilvl w:val="0"/>
          <w:numId w:val="2"/>
        </w:numPr>
        <w:spacing w:after="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Elektroenerģija, gāzes apgāde, </w:t>
      </w:r>
      <w:r w:rsidR="00BB41BE">
        <w:rPr>
          <w:rFonts w:ascii="Times New Roman" w:hAnsi="Times New Roman" w:cs="Times New Roman"/>
          <w:sz w:val="24"/>
          <w:szCs w:val="24"/>
          <w:lang w:val="lv-LV"/>
        </w:rPr>
        <w:t>s</w:t>
      </w:r>
      <w:r>
        <w:rPr>
          <w:rFonts w:ascii="Times New Roman" w:hAnsi="Times New Roman" w:cs="Times New Roman"/>
          <w:sz w:val="24"/>
          <w:szCs w:val="24"/>
          <w:lang w:val="lv-LV"/>
        </w:rPr>
        <w:t>iltumapgāde un gaisa kondicionēšana</w:t>
      </w:r>
      <w:r w:rsidR="003B5FC3" w:rsidRPr="00C86707">
        <w:rPr>
          <w:rFonts w:ascii="Times New Roman" w:hAnsi="Times New Roman" w:cs="Times New Roman"/>
          <w:sz w:val="24"/>
          <w:szCs w:val="24"/>
          <w:lang w:val="lv-LV"/>
        </w:rPr>
        <w:t xml:space="preserve"> (NACE 35</w:t>
      </w:r>
      <w:r>
        <w:rPr>
          <w:rFonts w:ascii="Times New Roman" w:hAnsi="Times New Roman" w:cs="Times New Roman"/>
          <w:sz w:val="24"/>
          <w:szCs w:val="24"/>
          <w:lang w:val="lv-LV"/>
        </w:rPr>
        <w:t>.</w:t>
      </w:r>
      <w:r w:rsidR="003B5FC3" w:rsidRPr="00C86707">
        <w:rPr>
          <w:rFonts w:ascii="Times New Roman" w:hAnsi="Times New Roman" w:cs="Times New Roman"/>
          <w:sz w:val="24"/>
          <w:szCs w:val="24"/>
          <w:lang w:val="lv-LV"/>
        </w:rPr>
        <w:t>)</w:t>
      </w:r>
    </w:p>
    <w:p w14:paraId="5C8965F6" w14:textId="77777777" w:rsidR="003B5FC3" w:rsidRPr="00C86707" w:rsidRDefault="003B5FC3" w:rsidP="003B5FC3">
      <w:pPr>
        <w:pStyle w:val="Sarakstarindkopa"/>
        <w:numPr>
          <w:ilvl w:val="0"/>
          <w:numId w:val="2"/>
        </w:numPr>
        <w:spacing w:after="0"/>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Ūdens ieguve, attīrīšana un apgāde (36.00)</w:t>
      </w:r>
    </w:p>
    <w:p w14:paraId="1E1980DC" w14:textId="77777777" w:rsidR="003B5FC3" w:rsidRPr="00C86707" w:rsidRDefault="003B5FC3" w:rsidP="003B5FC3">
      <w:pPr>
        <w:pStyle w:val="Sarakstarindkopa"/>
        <w:numPr>
          <w:ilvl w:val="0"/>
          <w:numId w:val="2"/>
        </w:numPr>
        <w:spacing w:after="0"/>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Notekūdeņu savākšana un attīrīšana (37.00)</w:t>
      </w:r>
    </w:p>
    <w:p w14:paraId="3ABF9584" w14:textId="7AFF4F39" w:rsidR="003B5FC3" w:rsidRDefault="003B5FC3" w:rsidP="003B5FC3">
      <w:pPr>
        <w:pStyle w:val="Sarakstarindkopa"/>
        <w:numPr>
          <w:ilvl w:val="0"/>
          <w:numId w:val="2"/>
        </w:numPr>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Atkritumu savākšana</w:t>
      </w:r>
      <w:r w:rsidR="001C1F96">
        <w:rPr>
          <w:rFonts w:ascii="Times New Roman" w:hAnsi="Times New Roman" w:cs="Times New Roman"/>
          <w:sz w:val="24"/>
          <w:szCs w:val="24"/>
          <w:lang w:val="lv-LV"/>
        </w:rPr>
        <w:t xml:space="preserve">, apstrāde un izvietošana, materiālu pārstrāde </w:t>
      </w:r>
      <w:r w:rsidRPr="00C86707">
        <w:rPr>
          <w:rFonts w:ascii="Times New Roman" w:hAnsi="Times New Roman" w:cs="Times New Roman"/>
          <w:sz w:val="24"/>
          <w:szCs w:val="24"/>
          <w:lang w:val="lv-LV"/>
        </w:rPr>
        <w:t>(38.)</w:t>
      </w:r>
    </w:p>
    <w:p w14:paraId="25FBFD52" w14:textId="58B45083" w:rsidR="001C1F96" w:rsidRPr="00C86707" w:rsidRDefault="001C1F96" w:rsidP="003B5FC3">
      <w:pPr>
        <w:pStyle w:val="Sarakstarindkopa"/>
        <w:numPr>
          <w:ilvl w:val="0"/>
          <w:numId w:val="2"/>
        </w:numPr>
        <w:jc w:val="both"/>
        <w:rPr>
          <w:rFonts w:ascii="Times New Roman" w:hAnsi="Times New Roman" w:cs="Times New Roman"/>
          <w:sz w:val="24"/>
          <w:szCs w:val="24"/>
          <w:lang w:val="lv-LV"/>
        </w:rPr>
      </w:pPr>
      <w:r>
        <w:rPr>
          <w:rFonts w:ascii="Times New Roman" w:hAnsi="Times New Roman" w:cs="Times New Roman"/>
          <w:sz w:val="24"/>
          <w:szCs w:val="24"/>
          <w:lang w:val="lv-LV"/>
        </w:rPr>
        <w:t>Nekustamā īpašuma pārvaldīšana par atlīdzību vai uz līguma pamata (68.32)</w:t>
      </w:r>
    </w:p>
    <w:p w14:paraId="62D7BF58" w14:textId="77777777" w:rsidR="003B5FC3" w:rsidRPr="00C86707" w:rsidRDefault="003B5FC3" w:rsidP="003B5FC3">
      <w:pPr>
        <w:pStyle w:val="Sarakstarindkopa"/>
        <w:numPr>
          <w:ilvl w:val="0"/>
          <w:numId w:val="2"/>
        </w:numPr>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Sava vai nomāta nekustamā īpašuma izīrēšana un pārvaldīšana (68.20)</w:t>
      </w:r>
    </w:p>
    <w:p w14:paraId="134F0136" w14:textId="77777777" w:rsidR="00EF4531" w:rsidRDefault="003B5FC3" w:rsidP="003B5FC3">
      <w:pPr>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 xml:space="preserve">Starp Rēzeknes novada pašvaldību un </w:t>
      </w:r>
      <w:r w:rsidR="00EF4531">
        <w:rPr>
          <w:rFonts w:ascii="Times New Roman" w:hAnsi="Times New Roman" w:cs="Times New Roman"/>
          <w:sz w:val="24"/>
          <w:szCs w:val="24"/>
          <w:lang w:val="lv-LV"/>
        </w:rPr>
        <w:t>SIA</w:t>
      </w:r>
      <w:r w:rsidRPr="00C86707">
        <w:rPr>
          <w:rFonts w:ascii="Times New Roman" w:hAnsi="Times New Roman" w:cs="Times New Roman"/>
          <w:sz w:val="24"/>
          <w:szCs w:val="24"/>
          <w:lang w:val="lv-LV"/>
        </w:rPr>
        <w:t xml:space="preserve"> “</w:t>
      </w:r>
      <w:r w:rsidR="00EF4531">
        <w:rPr>
          <w:rFonts w:ascii="Times New Roman" w:hAnsi="Times New Roman" w:cs="Times New Roman"/>
          <w:sz w:val="24"/>
          <w:szCs w:val="24"/>
          <w:lang w:val="lv-LV"/>
        </w:rPr>
        <w:t xml:space="preserve">Rēzeknes novada </w:t>
      </w:r>
      <w:proofErr w:type="spellStart"/>
      <w:r w:rsidR="00EF4531">
        <w:rPr>
          <w:rFonts w:ascii="Times New Roman" w:hAnsi="Times New Roman" w:cs="Times New Roman"/>
          <w:sz w:val="24"/>
          <w:szCs w:val="24"/>
          <w:lang w:val="lv-LV"/>
        </w:rPr>
        <w:t>komunālserviss</w:t>
      </w:r>
      <w:proofErr w:type="spellEnd"/>
      <w:r w:rsidRPr="00C86707">
        <w:rPr>
          <w:rFonts w:ascii="Times New Roman" w:hAnsi="Times New Roman" w:cs="Times New Roman"/>
          <w:sz w:val="24"/>
          <w:szCs w:val="24"/>
          <w:lang w:val="lv-LV"/>
        </w:rPr>
        <w:t>” 202</w:t>
      </w:r>
      <w:r w:rsidR="00EF4531">
        <w:rPr>
          <w:rFonts w:ascii="Times New Roman" w:hAnsi="Times New Roman" w:cs="Times New Roman"/>
          <w:sz w:val="24"/>
          <w:szCs w:val="24"/>
          <w:lang w:val="lv-LV"/>
        </w:rPr>
        <w:t>3</w:t>
      </w:r>
      <w:r w:rsidRPr="00C86707">
        <w:rPr>
          <w:rFonts w:ascii="Times New Roman" w:hAnsi="Times New Roman" w:cs="Times New Roman"/>
          <w:sz w:val="24"/>
          <w:szCs w:val="24"/>
          <w:lang w:val="lv-LV"/>
        </w:rPr>
        <w:t xml:space="preserve">.gada </w:t>
      </w:r>
      <w:r w:rsidR="00EF4531">
        <w:rPr>
          <w:rFonts w:ascii="Times New Roman" w:hAnsi="Times New Roman" w:cs="Times New Roman"/>
          <w:sz w:val="24"/>
          <w:szCs w:val="24"/>
          <w:lang w:val="lv-LV"/>
        </w:rPr>
        <w:t>29</w:t>
      </w:r>
      <w:r w:rsidRPr="00C86707">
        <w:rPr>
          <w:rFonts w:ascii="Times New Roman" w:hAnsi="Times New Roman" w:cs="Times New Roman"/>
          <w:sz w:val="24"/>
          <w:szCs w:val="24"/>
          <w:lang w:val="lv-LV"/>
        </w:rPr>
        <w:t>.</w:t>
      </w:r>
      <w:r w:rsidR="00EF4531">
        <w:rPr>
          <w:rFonts w:ascii="Times New Roman" w:hAnsi="Times New Roman" w:cs="Times New Roman"/>
          <w:sz w:val="24"/>
          <w:szCs w:val="24"/>
          <w:lang w:val="lv-LV"/>
        </w:rPr>
        <w:t>decembrī</w:t>
      </w:r>
      <w:r w:rsidRPr="00C86707">
        <w:rPr>
          <w:rFonts w:ascii="Times New Roman" w:hAnsi="Times New Roman" w:cs="Times New Roman"/>
          <w:sz w:val="24"/>
          <w:szCs w:val="24"/>
          <w:lang w:val="lv-LV"/>
        </w:rPr>
        <w:t xml:space="preserve"> ir noslēgts līgums </w:t>
      </w:r>
      <w:proofErr w:type="spellStart"/>
      <w:r w:rsidRPr="00C86707">
        <w:rPr>
          <w:rFonts w:ascii="Times New Roman" w:hAnsi="Times New Roman" w:cs="Times New Roman"/>
          <w:sz w:val="24"/>
          <w:szCs w:val="24"/>
          <w:lang w:val="lv-LV"/>
        </w:rPr>
        <w:t>Nr.</w:t>
      </w:r>
      <w:r w:rsidR="00EF4531">
        <w:rPr>
          <w:rFonts w:ascii="Times New Roman" w:hAnsi="Times New Roman" w:cs="Times New Roman"/>
          <w:sz w:val="24"/>
          <w:szCs w:val="24"/>
          <w:lang w:val="lv-LV"/>
        </w:rPr>
        <w:t>RNP</w:t>
      </w:r>
      <w:proofErr w:type="spellEnd"/>
      <w:r w:rsidR="00EF4531">
        <w:rPr>
          <w:rFonts w:ascii="Times New Roman" w:hAnsi="Times New Roman" w:cs="Times New Roman"/>
          <w:sz w:val="24"/>
          <w:szCs w:val="24"/>
          <w:lang w:val="lv-LV"/>
        </w:rPr>
        <w:t>/2023/8.11/972</w:t>
      </w:r>
      <w:r w:rsidRPr="00C86707">
        <w:rPr>
          <w:rFonts w:ascii="Times New Roman" w:hAnsi="Times New Roman" w:cs="Times New Roman"/>
          <w:sz w:val="24"/>
          <w:szCs w:val="24"/>
          <w:lang w:val="lv-LV"/>
        </w:rPr>
        <w:t xml:space="preserve"> “Par sabiedrisko ūdenssaimniecība</w:t>
      </w:r>
      <w:r w:rsidR="00EF4531">
        <w:rPr>
          <w:rFonts w:ascii="Times New Roman" w:hAnsi="Times New Roman" w:cs="Times New Roman"/>
          <w:sz w:val="24"/>
          <w:szCs w:val="24"/>
          <w:lang w:val="lv-LV"/>
        </w:rPr>
        <w:t xml:space="preserve">s </w:t>
      </w:r>
      <w:r w:rsidRPr="00C86707">
        <w:rPr>
          <w:rFonts w:ascii="Times New Roman" w:hAnsi="Times New Roman" w:cs="Times New Roman"/>
          <w:sz w:val="24"/>
          <w:szCs w:val="24"/>
          <w:lang w:val="lv-LV"/>
        </w:rPr>
        <w:t xml:space="preserve">pakalpojumu sniegšanu”, ar kuru Rēzeknes novada pašvaldība ir noteikusi </w:t>
      </w:r>
      <w:r w:rsidR="00EF4531">
        <w:rPr>
          <w:rFonts w:ascii="Times New Roman" w:hAnsi="Times New Roman" w:cs="Times New Roman"/>
          <w:sz w:val="24"/>
          <w:szCs w:val="24"/>
          <w:lang w:val="lv-LV"/>
        </w:rPr>
        <w:t xml:space="preserve">īpašas </w:t>
      </w:r>
      <w:r w:rsidRPr="00C86707">
        <w:rPr>
          <w:rFonts w:ascii="Times New Roman" w:hAnsi="Times New Roman" w:cs="Times New Roman"/>
          <w:sz w:val="24"/>
          <w:szCs w:val="24"/>
          <w:lang w:val="lv-LV"/>
        </w:rPr>
        <w:t xml:space="preserve">tiesības </w:t>
      </w:r>
      <w:r w:rsidR="00EF4531">
        <w:rPr>
          <w:rFonts w:ascii="Times New Roman" w:hAnsi="Times New Roman" w:cs="Times New Roman"/>
          <w:sz w:val="24"/>
          <w:szCs w:val="24"/>
          <w:lang w:val="lv-LV"/>
        </w:rPr>
        <w:t xml:space="preserve">sniegt pakalpojumus </w:t>
      </w:r>
      <w:r w:rsidRPr="00C86707">
        <w:rPr>
          <w:rFonts w:ascii="Times New Roman" w:hAnsi="Times New Roman" w:cs="Times New Roman"/>
          <w:sz w:val="24"/>
          <w:szCs w:val="24"/>
          <w:lang w:val="lv-LV"/>
        </w:rPr>
        <w:t xml:space="preserve">Rēzeknes novada </w:t>
      </w:r>
      <w:r w:rsidR="00EF4531">
        <w:rPr>
          <w:rFonts w:ascii="Times New Roman" w:hAnsi="Times New Roman" w:cs="Times New Roman"/>
          <w:sz w:val="24"/>
          <w:szCs w:val="24"/>
          <w:lang w:val="lv-LV"/>
        </w:rPr>
        <w:t xml:space="preserve">administratīvās teritorijas daļā: </w:t>
      </w:r>
    </w:p>
    <w:p w14:paraId="7ECE9F41" w14:textId="77777777" w:rsidR="00A85E62" w:rsidRDefault="00EF4531" w:rsidP="00EF4531">
      <w:pPr>
        <w:pStyle w:val="Sarakstarindkopa"/>
        <w:numPr>
          <w:ilvl w:val="0"/>
          <w:numId w:val="36"/>
        </w:numPr>
        <w:jc w:val="both"/>
        <w:rPr>
          <w:rFonts w:ascii="Times New Roman" w:hAnsi="Times New Roman" w:cs="Times New Roman"/>
          <w:sz w:val="24"/>
          <w:szCs w:val="24"/>
          <w:lang w:val="lv-LV"/>
        </w:rPr>
      </w:pPr>
      <w:r>
        <w:rPr>
          <w:rFonts w:ascii="Times New Roman" w:hAnsi="Times New Roman" w:cs="Times New Roman"/>
          <w:sz w:val="24"/>
          <w:szCs w:val="24"/>
          <w:lang w:val="lv-LV"/>
        </w:rPr>
        <w:t>Dricānu apvienības teritorijā – Strūžānu pagasta Strūžānu ciemā</w:t>
      </w:r>
      <w:r w:rsidR="00A85E62">
        <w:rPr>
          <w:rFonts w:ascii="Times New Roman" w:hAnsi="Times New Roman" w:cs="Times New Roman"/>
          <w:sz w:val="24"/>
          <w:szCs w:val="24"/>
          <w:lang w:val="lv-LV"/>
        </w:rPr>
        <w:t>;</w:t>
      </w:r>
    </w:p>
    <w:p w14:paraId="7B1989F0" w14:textId="77777777" w:rsidR="00A85E62" w:rsidRDefault="003B5FC3" w:rsidP="00EF4531">
      <w:pPr>
        <w:pStyle w:val="Sarakstarindkopa"/>
        <w:numPr>
          <w:ilvl w:val="0"/>
          <w:numId w:val="36"/>
        </w:numPr>
        <w:jc w:val="both"/>
        <w:rPr>
          <w:rFonts w:ascii="Times New Roman" w:hAnsi="Times New Roman" w:cs="Times New Roman"/>
          <w:sz w:val="24"/>
          <w:szCs w:val="24"/>
          <w:lang w:val="lv-LV"/>
        </w:rPr>
      </w:pPr>
      <w:r w:rsidRPr="00EF4531">
        <w:rPr>
          <w:rFonts w:ascii="Times New Roman" w:hAnsi="Times New Roman" w:cs="Times New Roman"/>
          <w:sz w:val="24"/>
          <w:szCs w:val="24"/>
          <w:lang w:val="lv-LV"/>
        </w:rPr>
        <w:t xml:space="preserve">Maltas </w:t>
      </w:r>
      <w:r w:rsidR="00A85E62">
        <w:rPr>
          <w:rFonts w:ascii="Times New Roman" w:hAnsi="Times New Roman" w:cs="Times New Roman"/>
          <w:sz w:val="24"/>
          <w:szCs w:val="24"/>
          <w:lang w:val="lv-LV"/>
        </w:rPr>
        <w:t>apvienības</w:t>
      </w:r>
      <w:r w:rsidRPr="00EF4531">
        <w:rPr>
          <w:rFonts w:ascii="Times New Roman" w:hAnsi="Times New Roman" w:cs="Times New Roman"/>
          <w:sz w:val="24"/>
          <w:szCs w:val="24"/>
          <w:lang w:val="lv-LV"/>
        </w:rPr>
        <w:t xml:space="preserve"> teritorijā</w:t>
      </w:r>
      <w:r w:rsidR="00A85E62">
        <w:rPr>
          <w:rFonts w:ascii="Times New Roman" w:hAnsi="Times New Roman" w:cs="Times New Roman"/>
          <w:sz w:val="24"/>
          <w:szCs w:val="24"/>
          <w:lang w:val="lv-LV"/>
        </w:rPr>
        <w:t xml:space="preserve"> – Maltas pagasta Maltas ciemā, Lūznavas pagasta, Lūznavas, </w:t>
      </w:r>
      <w:proofErr w:type="spellStart"/>
      <w:r w:rsidR="00A85E62">
        <w:rPr>
          <w:rFonts w:ascii="Times New Roman" w:hAnsi="Times New Roman" w:cs="Times New Roman"/>
          <w:sz w:val="24"/>
          <w:szCs w:val="24"/>
          <w:lang w:val="lv-LV"/>
        </w:rPr>
        <w:t>Vertukšnes</w:t>
      </w:r>
      <w:proofErr w:type="spellEnd"/>
      <w:r w:rsidR="00A85E62">
        <w:rPr>
          <w:rFonts w:ascii="Times New Roman" w:hAnsi="Times New Roman" w:cs="Times New Roman"/>
          <w:sz w:val="24"/>
          <w:szCs w:val="24"/>
          <w:lang w:val="lv-LV"/>
        </w:rPr>
        <w:t xml:space="preserve"> un Zosnas ciemā;</w:t>
      </w:r>
    </w:p>
    <w:p w14:paraId="09D47D5F" w14:textId="2D3B4B4D" w:rsidR="003B5FC3" w:rsidRDefault="00A85E62" w:rsidP="00EF4531">
      <w:pPr>
        <w:pStyle w:val="Sarakstarindkopa"/>
        <w:numPr>
          <w:ilvl w:val="0"/>
          <w:numId w:val="36"/>
        </w:num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Viļānu apvienības </w:t>
      </w:r>
      <w:proofErr w:type="spellStart"/>
      <w:r>
        <w:rPr>
          <w:rFonts w:ascii="Times New Roman" w:hAnsi="Times New Roman" w:cs="Times New Roman"/>
          <w:sz w:val="24"/>
          <w:szCs w:val="24"/>
          <w:lang w:val="lv-LV"/>
        </w:rPr>
        <w:t>teriorijā</w:t>
      </w:r>
      <w:proofErr w:type="spellEnd"/>
      <w:r>
        <w:rPr>
          <w:rFonts w:ascii="Times New Roman" w:hAnsi="Times New Roman" w:cs="Times New Roman"/>
          <w:sz w:val="24"/>
          <w:szCs w:val="24"/>
          <w:lang w:val="lv-LV"/>
        </w:rPr>
        <w:t xml:space="preserve"> – Viļānu pilsētā, Viļānu pagasta </w:t>
      </w:r>
      <w:proofErr w:type="spellStart"/>
      <w:r>
        <w:rPr>
          <w:rFonts w:ascii="Times New Roman" w:hAnsi="Times New Roman" w:cs="Times New Roman"/>
          <w:sz w:val="24"/>
          <w:szCs w:val="24"/>
          <w:lang w:val="lv-LV"/>
        </w:rPr>
        <w:t>Jaunviļānu</w:t>
      </w:r>
      <w:proofErr w:type="spellEnd"/>
      <w:r>
        <w:rPr>
          <w:rFonts w:ascii="Times New Roman" w:hAnsi="Times New Roman" w:cs="Times New Roman"/>
          <w:sz w:val="24"/>
          <w:szCs w:val="24"/>
          <w:lang w:val="lv-LV"/>
        </w:rPr>
        <w:t xml:space="preserve"> un </w:t>
      </w:r>
      <w:proofErr w:type="spellStart"/>
      <w:r>
        <w:rPr>
          <w:rFonts w:ascii="Times New Roman" w:hAnsi="Times New Roman" w:cs="Times New Roman"/>
          <w:sz w:val="24"/>
          <w:szCs w:val="24"/>
          <w:lang w:val="lv-LV"/>
        </w:rPr>
        <w:t>Radopoles</w:t>
      </w:r>
      <w:proofErr w:type="spellEnd"/>
      <w:r>
        <w:rPr>
          <w:rFonts w:ascii="Times New Roman" w:hAnsi="Times New Roman" w:cs="Times New Roman"/>
          <w:sz w:val="24"/>
          <w:szCs w:val="24"/>
          <w:lang w:val="lv-LV"/>
        </w:rPr>
        <w:t xml:space="preserve"> ciemā, </w:t>
      </w:r>
      <w:proofErr w:type="spellStart"/>
      <w:r>
        <w:rPr>
          <w:rFonts w:ascii="Times New Roman" w:hAnsi="Times New Roman" w:cs="Times New Roman"/>
          <w:sz w:val="24"/>
          <w:szCs w:val="24"/>
          <w:lang w:val="lv-LV"/>
        </w:rPr>
        <w:t>Lauzinieku</w:t>
      </w:r>
      <w:proofErr w:type="spellEnd"/>
      <w:r>
        <w:rPr>
          <w:rFonts w:ascii="Times New Roman" w:hAnsi="Times New Roman" w:cs="Times New Roman"/>
          <w:sz w:val="24"/>
          <w:szCs w:val="24"/>
          <w:lang w:val="lv-LV"/>
        </w:rPr>
        <w:t xml:space="preserve"> </w:t>
      </w:r>
      <w:proofErr w:type="spellStart"/>
      <w:r>
        <w:rPr>
          <w:rFonts w:ascii="Times New Roman" w:hAnsi="Times New Roman" w:cs="Times New Roman"/>
          <w:sz w:val="24"/>
          <w:szCs w:val="24"/>
          <w:lang w:val="lv-LV"/>
        </w:rPr>
        <w:t>mazciemā</w:t>
      </w:r>
      <w:proofErr w:type="spellEnd"/>
      <w:r>
        <w:rPr>
          <w:rFonts w:ascii="Times New Roman" w:hAnsi="Times New Roman" w:cs="Times New Roman"/>
          <w:sz w:val="24"/>
          <w:szCs w:val="24"/>
          <w:lang w:val="lv-LV"/>
        </w:rPr>
        <w:t>, Dekšāres pagasta Dekšāres un Aļņu (</w:t>
      </w:r>
      <w:proofErr w:type="spellStart"/>
      <w:r>
        <w:rPr>
          <w:rFonts w:ascii="Times New Roman" w:hAnsi="Times New Roman" w:cs="Times New Roman"/>
          <w:sz w:val="24"/>
          <w:szCs w:val="24"/>
          <w:lang w:val="lv-LV"/>
        </w:rPr>
        <w:t>Atspukas</w:t>
      </w:r>
      <w:proofErr w:type="spellEnd"/>
      <w:r>
        <w:rPr>
          <w:rFonts w:ascii="Times New Roman" w:hAnsi="Times New Roman" w:cs="Times New Roman"/>
          <w:sz w:val="24"/>
          <w:szCs w:val="24"/>
          <w:lang w:val="lv-LV"/>
        </w:rPr>
        <w:t xml:space="preserve">) ciemā, Sokolku pagasta </w:t>
      </w:r>
      <w:proofErr w:type="spellStart"/>
      <w:r>
        <w:rPr>
          <w:rFonts w:ascii="Times New Roman" w:hAnsi="Times New Roman" w:cs="Times New Roman"/>
          <w:sz w:val="24"/>
          <w:szCs w:val="24"/>
          <w:lang w:val="lv-LV"/>
        </w:rPr>
        <w:t>Strupļu</w:t>
      </w:r>
      <w:proofErr w:type="spellEnd"/>
      <w:r>
        <w:rPr>
          <w:rFonts w:ascii="Times New Roman" w:hAnsi="Times New Roman" w:cs="Times New Roman"/>
          <w:sz w:val="24"/>
          <w:szCs w:val="24"/>
          <w:lang w:val="lv-LV"/>
        </w:rPr>
        <w:t xml:space="preserve"> ciemā un </w:t>
      </w:r>
      <w:proofErr w:type="spellStart"/>
      <w:r>
        <w:rPr>
          <w:rFonts w:ascii="Times New Roman" w:hAnsi="Times New Roman" w:cs="Times New Roman"/>
          <w:sz w:val="24"/>
          <w:szCs w:val="24"/>
          <w:lang w:val="lv-LV"/>
        </w:rPr>
        <w:t>Skudnovkas</w:t>
      </w:r>
      <w:proofErr w:type="spellEnd"/>
      <w:r>
        <w:rPr>
          <w:rFonts w:ascii="Times New Roman" w:hAnsi="Times New Roman" w:cs="Times New Roman"/>
          <w:sz w:val="24"/>
          <w:szCs w:val="24"/>
          <w:lang w:val="lv-LV"/>
        </w:rPr>
        <w:t xml:space="preserve"> </w:t>
      </w:r>
      <w:proofErr w:type="spellStart"/>
      <w:r>
        <w:rPr>
          <w:rFonts w:ascii="Times New Roman" w:hAnsi="Times New Roman" w:cs="Times New Roman"/>
          <w:sz w:val="24"/>
          <w:szCs w:val="24"/>
          <w:lang w:val="lv-LV"/>
        </w:rPr>
        <w:t>mazciemā</w:t>
      </w:r>
      <w:proofErr w:type="spellEnd"/>
      <w:r>
        <w:rPr>
          <w:rFonts w:ascii="Times New Roman" w:hAnsi="Times New Roman" w:cs="Times New Roman"/>
          <w:sz w:val="24"/>
          <w:szCs w:val="24"/>
          <w:lang w:val="lv-LV"/>
        </w:rPr>
        <w:t>.</w:t>
      </w:r>
    </w:p>
    <w:p w14:paraId="4EDAEBED" w14:textId="71228401" w:rsidR="00A85E62" w:rsidRDefault="00A85E62" w:rsidP="00A85E62">
      <w:pPr>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 xml:space="preserve">Starp Rēzeknes novada pašvaldību un </w:t>
      </w:r>
      <w:r>
        <w:rPr>
          <w:rFonts w:ascii="Times New Roman" w:hAnsi="Times New Roman" w:cs="Times New Roman"/>
          <w:sz w:val="24"/>
          <w:szCs w:val="24"/>
          <w:lang w:val="lv-LV"/>
        </w:rPr>
        <w:t>SIA</w:t>
      </w:r>
      <w:r w:rsidRPr="00C86707">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Rēzeknes novada </w:t>
      </w:r>
      <w:proofErr w:type="spellStart"/>
      <w:r>
        <w:rPr>
          <w:rFonts w:ascii="Times New Roman" w:hAnsi="Times New Roman" w:cs="Times New Roman"/>
          <w:sz w:val="24"/>
          <w:szCs w:val="24"/>
          <w:lang w:val="lv-LV"/>
        </w:rPr>
        <w:t>komunālserviss</w:t>
      </w:r>
      <w:proofErr w:type="spellEnd"/>
      <w:r w:rsidRPr="00C86707">
        <w:rPr>
          <w:rFonts w:ascii="Times New Roman" w:hAnsi="Times New Roman" w:cs="Times New Roman"/>
          <w:sz w:val="24"/>
          <w:szCs w:val="24"/>
          <w:lang w:val="lv-LV"/>
        </w:rPr>
        <w:t>” 202</w:t>
      </w:r>
      <w:r>
        <w:rPr>
          <w:rFonts w:ascii="Times New Roman" w:hAnsi="Times New Roman" w:cs="Times New Roman"/>
          <w:sz w:val="24"/>
          <w:szCs w:val="24"/>
          <w:lang w:val="lv-LV"/>
        </w:rPr>
        <w:t>3</w:t>
      </w:r>
      <w:r w:rsidRPr="00C86707">
        <w:rPr>
          <w:rFonts w:ascii="Times New Roman" w:hAnsi="Times New Roman" w:cs="Times New Roman"/>
          <w:sz w:val="24"/>
          <w:szCs w:val="24"/>
          <w:lang w:val="lv-LV"/>
        </w:rPr>
        <w:t xml:space="preserve">.gada </w:t>
      </w:r>
      <w:r>
        <w:rPr>
          <w:rFonts w:ascii="Times New Roman" w:hAnsi="Times New Roman" w:cs="Times New Roman"/>
          <w:sz w:val="24"/>
          <w:szCs w:val="24"/>
          <w:lang w:val="lv-LV"/>
        </w:rPr>
        <w:t>29</w:t>
      </w:r>
      <w:r w:rsidRPr="00C86707">
        <w:rPr>
          <w:rFonts w:ascii="Times New Roman" w:hAnsi="Times New Roman" w:cs="Times New Roman"/>
          <w:sz w:val="24"/>
          <w:szCs w:val="24"/>
          <w:lang w:val="lv-LV"/>
        </w:rPr>
        <w:t>.</w:t>
      </w:r>
      <w:r>
        <w:rPr>
          <w:rFonts w:ascii="Times New Roman" w:hAnsi="Times New Roman" w:cs="Times New Roman"/>
          <w:sz w:val="24"/>
          <w:szCs w:val="24"/>
          <w:lang w:val="lv-LV"/>
        </w:rPr>
        <w:t>decembrī</w:t>
      </w:r>
      <w:r w:rsidRPr="00C86707">
        <w:rPr>
          <w:rFonts w:ascii="Times New Roman" w:hAnsi="Times New Roman" w:cs="Times New Roman"/>
          <w:sz w:val="24"/>
          <w:szCs w:val="24"/>
          <w:lang w:val="lv-LV"/>
        </w:rPr>
        <w:t xml:space="preserve"> ir noslēgts līgums </w:t>
      </w:r>
      <w:proofErr w:type="spellStart"/>
      <w:r w:rsidRPr="00C86707">
        <w:rPr>
          <w:rFonts w:ascii="Times New Roman" w:hAnsi="Times New Roman" w:cs="Times New Roman"/>
          <w:sz w:val="24"/>
          <w:szCs w:val="24"/>
          <w:lang w:val="lv-LV"/>
        </w:rPr>
        <w:t>Nr.</w:t>
      </w:r>
      <w:r>
        <w:rPr>
          <w:rFonts w:ascii="Times New Roman" w:hAnsi="Times New Roman" w:cs="Times New Roman"/>
          <w:sz w:val="24"/>
          <w:szCs w:val="24"/>
          <w:lang w:val="lv-LV"/>
        </w:rPr>
        <w:t>RNP</w:t>
      </w:r>
      <w:proofErr w:type="spellEnd"/>
      <w:r>
        <w:rPr>
          <w:rFonts w:ascii="Times New Roman" w:hAnsi="Times New Roman" w:cs="Times New Roman"/>
          <w:sz w:val="24"/>
          <w:szCs w:val="24"/>
          <w:lang w:val="lv-LV"/>
        </w:rPr>
        <w:t>/2023/8.11/973</w:t>
      </w:r>
      <w:r w:rsidRPr="00C86707">
        <w:rPr>
          <w:rFonts w:ascii="Times New Roman" w:hAnsi="Times New Roman" w:cs="Times New Roman"/>
          <w:sz w:val="24"/>
          <w:szCs w:val="24"/>
          <w:lang w:val="lv-LV"/>
        </w:rPr>
        <w:t xml:space="preserve"> “Par sabiedrisko</w:t>
      </w:r>
      <w:r>
        <w:rPr>
          <w:rFonts w:ascii="Times New Roman" w:hAnsi="Times New Roman" w:cs="Times New Roman"/>
          <w:sz w:val="24"/>
          <w:szCs w:val="24"/>
          <w:lang w:val="lv-LV"/>
        </w:rPr>
        <w:t xml:space="preserve"> centralizētās siltumapgādes pakalpojumu sniegšanu”, kas ietver siltumenerģijas ražošanu, pārvadi, sadali un tirdzniecību</w:t>
      </w:r>
      <w:r w:rsidR="006C0818">
        <w:rPr>
          <w:rFonts w:ascii="Times New Roman" w:hAnsi="Times New Roman" w:cs="Times New Roman"/>
          <w:sz w:val="24"/>
          <w:szCs w:val="24"/>
          <w:lang w:val="lv-LV"/>
        </w:rPr>
        <w:t>, kur Pašvaldība piešķir Pakalpojumu sniedzējam īpašas tiesības sniegt sabiedriskos siltumenerģijas apgādes pakalpojumus Rēzeknes novada administratīvās teritorijas daļā:</w:t>
      </w:r>
    </w:p>
    <w:p w14:paraId="29D3CFC6" w14:textId="41FBE420" w:rsidR="006C0818" w:rsidRDefault="006C0818" w:rsidP="006C0818">
      <w:pPr>
        <w:pStyle w:val="Sarakstarindkopa"/>
        <w:numPr>
          <w:ilvl w:val="0"/>
          <w:numId w:val="37"/>
        </w:numPr>
        <w:jc w:val="both"/>
        <w:rPr>
          <w:rFonts w:ascii="Times New Roman" w:hAnsi="Times New Roman" w:cs="Times New Roman"/>
          <w:sz w:val="24"/>
          <w:szCs w:val="24"/>
          <w:lang w:val="lv-LV"/>
        </w:rPr>
      </w:pPr>
      <w:r>
        <w:rPr>
          <w:rFonts w:ascii="Times New Roman" w:hAnsi="Times New Roman" w:cs="Times New Roman"/>
          <w:sz w:val="24"/>
          <w:szCs w:val="24"/>
          <w:lang w:val="lv-LV"/>
        </w:rPr>
        <w:t>Dricānu apvienībā – Strūžānu pagasta Strūžānu ciemā;</w:t>
      </w:r>
    </w:p>
    <w:p w14:paraId="7389A018" w14:textId="3D4D9683" w:rsidR="006C0818" w:rsidRDefault="006C0818" w:rsidP="006C0818">
      <w:pPr>
        <w:pStyle w:val="Sarakstarindkopa"/>
        <w:numPr>
          <w:ilvl w:val="0"/>
          <w:numId w:val="37"/>
        </w:numPr>
        <w:jc w:val="both"/>
        <w:rPr>
          <w:rFonts w:ascii="Times New Roman" w:hAnsi="Times New Roman" w:cs="Times New Roman"/>
          <w:sz w:val="24"/>
          <w:szCs w:val="24"/>
          <w:lang w:val="lv-LV"/>
        </w:rPr>
      </w:pPr>
      <w:r>
        <w:rPr>
          <w:rFonts w:ascii="Times New Roman" w:hAnsi="Times New Roman" w:cs="Times New Roman"/>
          <w:sz w:val="24"/>
          <w:szCs w:val="24"/>
          <w:lang w:val="lv-LV"/>
        </w:rPr>
        <w:t>Maltas apvienībā – Lūznavas pagasta Lūznavas ciemā, Maltas pagasta Maltas ciemā;</w:t>
      </w:r>
    </w:p>
    <w:p w14:paraId="1ACC4E89" w14:textId="79453B32" w:rsidR="006C0818" w:rsidRPr="006C0818" w:rsidRDefault="006C0818" w:rsidP="006C0818">
      <w:pPr>
        <w:pStyle w:val="Sarakstarindkopa"/>
        <w:numPr>
          <w:ilvl w:val="0"/>
          <w:numId w:val="37"/>
        </w:numPr>
        <w:jc w:val="both"/>
        <w:rPr>
          <w:rFonts w:ascii="Times New Roman" w:hAnsi="Times New Roman" w:cs="Times New Roman"/>
          <w:sz w:val="24"/>
          <w:szCs w:val="24"/>
          <w:lang w:val="lv-LV"/>
        </w:rPr>
      </w:pPr>
      <w:r>
        <w:rPr>
          <w:rFonts w:ascii="Times New Roman" w:hAnsi="Times New Roman" w:cs="Times New Roman"/>
          <w:sz w:val="24"/>
          <w:szCs w:val="24"/>
          <w:lang w:val="lv-LV"/>
        </w:rPr>
        <w:t>Viļānu apvienībā – Viļānu pilsētā.</w:t>
      </w:r>
    </w:p>
    <w:p w14:paraId="23AA79FA" w14:textId="77777777" w:rsidR="000B2976" w:rsidRPr="000B2976" w:rsidRDefault="000B2976" w:rsidP="004A6F7E">
      <w:pPr>
        <w:pStyle w:val="Sarakstarindkopa"/>
        <w:spacing w:after="0" w:line="240" w:lineRule="auto"/>
        <w:rPr>
          <w:rFonts w:ascii="Times New Roman" w:eastAsia="Times New Roman" w:hAnsi="Times New Roman" w:cs="Times New Roman"/>
          <w:sz w:val="24"/>
          <w:szCs w:val="24"/>
          <w:lang w:val="lv-LV" w:eastAsia="lv-LV"/>
        </w:rPr>
      </w:pPr>
    </w:p>
    <w:tbl>
      <w:tblPr>
        <w:tblW w:w="0" w:type="auto"/>
        <w:shd w:val="clear" w:color="auto" w:fill="FFFFFF"/>
        <w:tblCellMar>
          <w:left w:w="0" w:type="dxa"/>
          <w:right w:w="0" w:type="dxa"/>
        </w:tblCellMar>
        <w:tblLook w:val="04A0" w:firstRow="1" w:lastRow="0" w:firstColumn="1" w:lastColumn="0" w:noHBand="0" w:noVBand="1"/>
      </w:tblPr>
      <w:tblGrid>
        <w:gridCol w:w="876"/>
        <w:gridCol w:w="2224"/>
        <w:gridCol w:w="2276"/>
        <w:gridCol w:w="1600"/>
        <w:gridCol w:w="1977"/>
      </w:tblGrid>
      <w:tr w:rsidR="000B2976" w:rsidRPr="00AD12BC" w14:paraId="14545B4E" w14:textId="77777777" w:rsidTr="000B2976">
        <w:tc>
          <w:tcPr>
            <w:tcW w:w="78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E16218B" w14:textId="77777777" w:rsidR="000B2976" w:rsidRPr="00AD12BC" w:rsidRDefault="000B2976" w:rsidP="000B2976">
            <w:pPr>
              <w:spacing w:after="0" w:line="240" w:lineRule="auto"/>
              <w:jc w:val="center"/>
              <w:rPr>
                <w:rFonts w:ascii="Times New Roman" w:eastAsia="Times New Roman" w:hAnsi="Times New Roman" w:cs="Times New Roman"/>
                <w:b/>
                <w:bCs/>
                <w:sz w:val="24"/>
                <w:szCs w:val="24"/>
                <w:lang w:val="lv-LV" w:eastAsia="lv-LV"/>
              </w:rPr>
            </w:pPr>
            <w:r w:rsidRPr="00AD12BC">
              <w:rPr>
                <w:rFonts w:ascii="Times New Roman" w:eastAsia="Times New Roman" w:hAnsi="Times New Roman" w:cs="Times New Roman"/>
                <w:b/>
                <w:bCs/>
                <w:sz w:val="24"/>
                <w:szCs w:val="24"/>
                <w:lang w:val="lv-LV" w:eastAsia="lv-LV"/>
              </w:rPr>
              <w:lastRenderedPageBreak/>
              <w:t>Nr. p.k.</w:t>
            </w:r>
          </w:p>
        </w:tc>
        <w:tc>
          <w:tcPr>
            <w:tcW w:w="268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211B468" w14:textId="77777777" w:rsidR="000B2976" w:rsidRPr="00AD12BC" w:rsidRDefault="000B2976" w:rsidP="000B2976">
            <w:pPr>
              <w:spacing w:after="0" w:line="240" w:lineRule="auto"/>
              <w:jc w:val="center"/>
              <w:rPr>
                <w:rFonts w:ascii="Times New Roman" w:eastAsia="Times New Roman" w:hAnsi="Times New Roman" w:cs="Times New Roman"/>
                <w:b/>
                <w:bCs/>
                <w:sz w:val="24"/>
                <w:szCs w:val="24"/>
                <w:lang w:val="lv-LV" w:eastAsia="lv-LV"/>
              </w:rPr>
            </w:pPr>
            <w:r w:rsidRPr="00AD12BC">
              <w:rPr>
                <w:rFonts w:ascii="Times New Roman" w:eastAsia="Times New Roman" w:hAnsi="Times New Roman" w:cs="Times New Roman"/>
                <w:b/>
                <w:bCs/>
                <w:sz w:val="24"/>
                <w:szCs w:val="24"/>
                <w:lang w:val="lv-LV" w:eastAsia="lv-LV"/>
              </w:rPr>
              <w:t xml:space="preserve">SIA “Rēzeknes novada </w:t>
            </w:r>
            <w:proofErr w:type="spellStart"/>
            <w:r w:rsidRPr="00AD12BC">
              <w:rPr>
                <w:rFonts w:ascii="Times New Roman" w:eastAsia="Times New Roman" w:hAnsi="Times New Roman" w:cs="Times New Roman"/>
                <w:b/>
                <w:bCs/>
                <w:sz w:val="24"/>
                <w:szCs w:val="24"/>
                <w:lang w:val="lv-LV" w:eastAsia="lv-LV"/>
              </w:rPr>
              <w:t>komunālserviss</w:t>
            </w:r>
            <w:proofErr w:type="spellEnd"/>
            <w:r w:rsidRPr="00AD12BC">
              <w:rPr>
                <w:rFonts w:ascii="Times New Roman" w:eastAsia="Times New Roman" w:hAnsi="Times New Roman" w:cs="Times New Roman"/>
                <w:b/>
                <w:bCs/>
                <w:sz w:val="24"/>
                <w:szCs w:val="24"/>
                <w:lang w:val="lv-LV" w:eastAsia="lv-LV"/>
              </w:rPr>
              <w:t>”</w:t>
            </w:r>
          </w:p>
          <w:p w14:paraId="4C42A444" w14:textId="77777777" w:rsidR="000B2976" w:rsidRPr="00AD12BC" w:rsidRDefault="000B2976" w:rsidP="000B2976">
            <w:pPr>
              <w:spacing w:after="0" w:line="240" w:lineRule="auto"/>
              <w:jc w:val="center"/>
              <w:rPr>
                <w:rFonts w:ascii="Times New Roman" w:eastAsia="Times New Roman" w:hAnsi="Times New Roman" w:cs="Times New Roman"/>
                <w:b/>
                <w:bCs/>
                <w:sz w:val="24"/>
                <w:szCs w:val="24"/>
                <w:lang w:val="lv-LV" w:eastAsia="lv-LV"/>
              </w:rPr>
            </w:pPr>
            <w:r w:rsidRPr="00AD12BC">
              <w:rPr>
                <w:rFonts w:ascii="Times New Roman" w:eastAsia="Times New Roman" w:hAnsi="Times New Roman" w:cs="Times New Roman"/>
                <w:b/>
                <w:bCs/>
                <w:sz w:val="24"/>
                <w:szCs w:val="24"/>
                <w:lang w:val="lv-LV" w:eastAsia="lv-LV"/>
              </w:rPr>
              <w:t>iecirknis</w:t>
            </w:r>
          </w:p>
        </w:tc>
        <w:tc>
          <w:tcPr>
            <w:tcW w:w="29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3A49E2B" w14:textId="77777777" w:rsidR="000B2976" w:rsidRPr="00AD12BC" w:rsidRDefault="000B2976" w:rsidP="000B2976">
            <w:pPr>
              <w:spacing w:after="0" w:line="240" w:lineRule="auto"/>
              <w:jc w:val="center"/>
              <w:rPr>
                <w:rFonts w:ascii="Times New Roman" w:eastAsia="Times New Roman" w:hAnsi="Times New Roman" w:cs="Times New Roman"/>
                <w:b/>
                <w:bCs/>
                <w:sz w:val="24"/>
                <w:szCs w:val="24"/>
                <w:lang w:val="lv-LV" w:eastAsia="lv-LV"/>
              </w:rPr>
            </w:pPr>
            <w:r w:rsidRPr="00AD12BC">
              <w:rPr>
                <w:rFonts w:ascii="Times New Roman" w:eastAsia="Times New Roman" w:hAnsi="Times New Roman" w:cs="Times New Roman"/>
                <w:b/>
                <w:bCs/>
                <w:sz w:val="24"/>
                <w:szCs w:val="24"/>
                <w:lang w:val="lv-LV" w:eastAsia="lv-LV"/>
              </w:rPr>
              <w:t>Siltumenerģijas tarifs EUR/</w:t>
            </w:r>
            <w:proofErr w:type="spellStart"/>
            <w:r w:rsidRPr="00AD12BC">
              <w:rPr>
                <w:rFonts w:ascii="Times New Roman" w:eastAsia="Times New Roman" w:hAnsi="Times New Roman" w:cs="Times New Roman"/>
                <w:b/>
                <w:bCs/>
                <w:sz w:val="24"/>
                <w:szCs w:val="24"/>
                <w:lang w:val="lv-LV" w:eastAsia="lv-LV"/>
              </w:rPr>
              <w:t>MWh</w:t>
            </w:r>
            <w:proofErr w:type="spellEnd"/>
            <w:r w:rsidRPr="00AD12BC">
              <w:rPr>
                <w:rFonts w:ascii="Times New Roman" w:eastAsia="Times New Roman" w:hAnsi="Times New Roman" w:cs="Times New Roman"/>
                <w:b/>
                <w:bCs/>
                <w:sz w:val="24"/>
                <w:szCs w:val="24"/>
                <w:lang w:val="lv-LV" w:eastAsia="lv-LV"/>
              </w:rPr>
              <w:t xml:space="preserve"> bez PVN</w:t>
            </w:r>
          </w:p>
        </w:tc>
        <w:tc>
          <w:tcPr>
            <w:tcW w:w="235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D54ACD0" w14:textId="77777777" w:rsidR="000B2976" w:rsidRPr="00AD12BC" w:rsidRDefault="000B2976" w:rsidP="000B2976">
            <w:pPr>
              <w:spacing w:after="0" w:line="240" w:lineRule="auto"/>
              <w:jc w:val="center"/>
              <w:rPr>
                <w:rFonts w:ascii="Times New Roman" w:eastAsia="Times New Roman" w:hAnsi="Times New Roman" w:cs="Times New Roman"/>
                <w:b/>
                <w:bCs/>
                <w:sz w:val="24"/>
                <w:szCs w:val="24"/>
                <w:lang w:val="lv-LV" w:eastAsia="lv-LV"/>
              </w:rPr>
            </w:pPr>
            <w:r w:rsidRPr="00AD12BC">
              <w:rPr>
                <w:rFonts w:ascii="Times New Roman" w:eastAsia="Times New Roman" w:hAnsi="Times New Roman" w:cs="Times New Roman"/>
                <w:b/>
                <w:bCs/>
                <w:sz w:val="24"/>
                <w:szCs w:val="24"/>
                <w:lang w:val="lv-LV" w:eastAsia="lv-LV"/>
              </w:rPr>
              <w:t>Aukstā ūdens padeve EUR/m3 bez PVN</w:t>
            </w:r>
          </w:p>
        </w:tc>
        <w:tc>
          <w:tcPr>
            <w:tcW w:w="269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476958F" w14:textId="77777777" w:rsidR="000B2976" w:rsidRPr="00AD12BC" w:rsidRDefault="000B2976" w:rsidP="000B2976">
            <w:pPr>
              <w:spacing w:after="0" w:line="240" w:lineRule="auto"/>
              <w:jc w:val="center"/>
              <w:rPr>
                <w:rFonts w:ascii="Times New Roman" w:eastAsia="Times New Roman" w:hAnsi="Times New Roman" w:cs="Times New Roman"/>
                <w:b/>
                <w:bCs/>
                <w:sz w:val="24"/>
                <w:szCs w:val="24"/>
                <w:lang w:val="lv-LV" w:eastAsia="lv-LV"/>
              </w:rPr>
            </w:pPr>
            <w:r w:rsidRPr="00AD12BC">
              <w:rPr>
                <w:rFonts w:ascii="Times New Roman" w:eastAsia="Times New Roman" w:hAnsi="Times New Roman" w:cs="Times New Roman"/>
                <w:b/>
                <w:bCs/>
                <w:sz w:val="24"/>
                <w:szCs w:val="24"/>
                <w:lang w:val="lv-LV" w:eastAsia="lv-LV"/>
              </w:rPr>
              <w:t>Kanalizācija EUR/m3 bez PVN</w:t>
            </w:r>
          </w:p>
        </w:tc>
      </w:tr>
      <w:tr w:rsidR="000B2976" w:rsidRPr="00AD12BC" w14:paraId="5A0144AD" w14:textId="77777777" w:rsidTr="000B2976">
        <w:tc>
          <w:tcPr>
            <w:tcW w:w="7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33F7656" w14:textId="77777777" w:rsidR="000B2976" w:rsidRPr="00AD12BC" w:rsidRDefault="000B2976" w:rsidP="000B2976">
            <w:pPr>
              <w:spacing w:after="0" w:line="240" w:lineRule="auto"/>
              <w:jc w:val="center"/>
              <w:rPr>
                <w:rFonts w:ascii="Times New Roman" w:eastAsia="Times New Roman" w:hAnsi="Times New Roman" w:cs="Times New Roman"/>
                <w:b/>
                <w:bCs/>
                <w:sz w:val="24"/>
                <w:szCs w:val="24"/>
                <w:lang w:val="lv-LV" w:eastAsia="lv-LV"/>
              </w:rPr>
            </w:pPr>
            <w:r w:rsidRPr="00AD12BC">
              <w:rPr>
                <w:rFonts w:ascii="Times New Roman" w:eastAsia="Times New Roman" w:hAnsi="Times New Roman" w:cs="Times New Roman"/>
                <w:b/>
                <w:bCs/>
                <w:sz w:val="24"/>
                <w:szCs w:val="24"/>
                <w:lang w:val="lv-LV" w:eastAsia="lv-LV"/>
              </w:rPr>
              <w:t>1.        </w:t>
            </w:r>
          </w:p>
        </w:tc>
        <w:tc>
          <w:tcPr>
            <w:tcW w:w="26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AB8128" w14:textId="77777777" w:rsidR="000B2976" w:rsidRPr="00AD12BC" w:rsidRDefault="000B2976" w:rsidP="000B2976">
            <w:pPr>
              <w:spacing w:after="0" w:line="240" w:lineRule="auto"/>
              <w:jc w:val="center"/>
              <w:rPr>
                <w:rFonts w:ascii="Times New Roman" w:eastAsia="Times New Roman" w:hAnsi="Times New Roman" w:cs="Times New Roman"/>
                <w:b/>
                <w:bCs/>
                <w:sz w:val="24"/>
                <w:szCs w:val="24"/>
                <w:lang w:val="lv-LV" w:eastAsia="lv-LV"/>
              </w:rPr>
            </w:pPr>
            <w:r w:rsidRPr="00AD12BC">
              <w:rPr>
                <w:rFonts w:ascii="Times New Roman" w:eastAsia="Times New Roman" w:hAnsi="Times New Roman" w:cs="Times New Roman"/>
                <w:b/>
                <w:bCs/>
                <w:sz w:val="24"/>
                <w:szCs w:val="24"/>
                <w:lang w:val="lv-LV" w:eastAsia="lv-LV"/>
              </w:rPr>
              <w:t>Maltas iecirknis</w:t>
            </w:r>
          </w:p>
        </w:tc>
        <w:tc>
          <w:tcPr>
            <w:tcW w:w="29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286B30D" w14:textId="77777777" w:rsidR="000B2976" w:rsidRPr="00AD12BC" w:rsidRDefault="000B2976" w:rsidP="000B2976">
            <w:pPr>
              <w:spacing w:after="0" w:line="240" w:lineRule="auto"/>
              <w:jc w:val="center"/>
              <w:rPr>
                <w:rFonts w:ascii="Times New Roman" w:eastAsia="Times New Roman" w:hAnsi="Times New Roman" w:cs="Times New Roman"/>
                <w:sz w:val="24"/>
                <w:szCs w:val="24"/>
                <w:lang w:val="lv-LV" w:eastAsia="lv-LV"/>
              </w:rPr>
            </w:pPr>
            <w:r w:rsidRPr="00AD12BC">
              <w:rPr>
                <w:rFonts w:ascii="Times New Roman" w:eastAsia="Times New Roman" w:hAnsi="Times New Roman" w:cs="Times New Roman"/>
                <w:sz w:val="24"/>
                <w:szCs w:val="24"/>
                <w:lang w:val="lv-LV" w:eastAsia="lv-LV"/>
              </w:rPr>
              <w:t>83.51</w:t>
            </w:r>
          </w:p>
        </w:tc>
        <w:tc>
          <w:tcPr>
            <w:tcW w:w="23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8FCA31" w14:textId="77777777" w:rsidR="000B2976" w:rsidRPr="00AD12BC" w:rsidRDefault="000B2976" w:rsidP="000B2976">
            <w:pPr>
              <w:spacing w:after="0" w:line="240" w:lineRule="auto"/>
              <w:jc w:val="center"/>
              <w:rPr>
                <w:rFonts w:ascii="Times New Roman" w:eastAsia="Times New Roman" w:hAnsi="Times New Roman" w:cs="Times New Roman"/>
                <w:sz w:val="24"/>
                <w:szCs w:val="24"/>
                <w:lang w:val="lv-LV" w:eastAsia="lv-LV"/>
              </w:rPr>
            </w:pPr>
            <w:r w:rsidRPr="00AD12BC">
              <w:rPr>
                <w:rFonts w:ascii="Times New Roman" w:eastAsia="Times New Roman" w:hAnsi="Times New Roman" w:cs="Times New Roman"/>
                <w:sz w:val="24"/>
                <w:szCs w:val="24"/>
                <w:lang w:val="lv-LV" w:eastAsia="lv-LV"/>
              </w:rPr>
              <w:t>1.75</w:t>
            </w:r>
          </w:p>
        </w:tc>
        <w:tc>
          <w:tcPr>
            <w:tcW w:w="26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4CBD26" w14:textId="77777777" w:rsidR="000B2976" w:rsidRPr="00AD12BC" w:rsidRDefault="000B2976" w:rsidP="000B2976">
            <w:pPr>
              <w:spacing w:after="0" w:line="240" w:lineRule="auto"/>
              <w:jc w:val="center"/>
              <w:rPr>
                <w:rFonts w:ascii="Times New Roman" w:eastAsia="Times New Roman" w:hAnsi="Times New Roman" w:cs="Times New Roman"/>
                <w:sz w:val="24"/>
                <w:szCs w:val="24"/>
                <w:lang w:val="lv-LV" w:eastAsia="lv-LV"/>
              </w:rPr>
            </w:pPr>
            <w:r w:rsidRPr="00AD12BC">
              <w:rPr>
                <w:rFonts w:ascii="Times New Roman" w:eastAsia="Times New Roman" w:hAnsi="Times New Roman" w:cs="Times New Roman"/>
                <w:sz w:val="24"/>
                <w:szCs w:val="24"/>
                <w:lang w:val="lv-LV" w:eastAsia="lv-LV"/>
              </w:rPr>
              <w:t>2.00</w:t>
            </w:r>
          </w:p>
        </w:tc>
      </w:tr>
      <w:tr w:rsidR="000B2976" w:rsidRPr="00AD12BC" w14:paraId="2D1AED5C" w14:textId="77777777" w:rsidTr="000B2976">
        <w:tc>
          <w:tcPr>
            <w:tcW w:w="7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DB493EF" w14:textId="77777777" w:rsidR="000B2976" w:rsidRPr="00AD12BC" w:rsidRDefault="000B2976" w:rsidP="000B2976">
            <w:pPr>
              <w:spacing w:after="0" w:line="240" w:lineRule="auto"/>
              <w:jc w:val="center"/>
              <w:rPr>
                <w:rFonts w:ascii="Times New Roman" w:eastAsia="Times New Roman" w:hAnsi="Times New Roman" w:cs="Times New Roman"/>
                <w:b/>
                <w:bCs/>
                <w:sz w:val="24"/>
                <w:szCs w:val="24"/>
                <w:lang w:val="lv-LV" w:eastAsia="lv-LV"/>
              </w:rPr>
            </w:pPr>
            <w:r w:rsidRPr="00AD12BC">
              <w:rPr>
                <w:rFonts w:ascii="Times New Roman" w:eastAsia="Times New Roman" w:hAnsi="Times New Roman" w:cs="Times New Roman"/>
                <w:b/>
                <w:bCs/>
                <w:sz w:val="24"/>
                <w:szCs w:val="24"/>
                <w:lang w:val="lv-LV" w:eastAsia="lv-LV"/>
              </w:rPr>
              <w:t>2.        </w:t>
            </w:r>
          </w:p>
        </w:tc>
        <w:tc>
          <w:tcPr>
            <w:tcW w:w="26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9C3808" w14:textId="77777777" w:rsidR="000B2976" w:rsidRPr="00AD12BC" w:rsidRDefault="000B2976" w:rsidP="000B2976">
            <w:pPr>
              <w:spacing w:after="0" w:line="240" w:lineRule="auto"/>
              <w:jc w:val="center"/>
              <w:rPr>
                <w:rFonts w:ascii="Times New Roman" w:eastAsia="Times New Roman" w:hAnsi="Times New Roman" w:cs="Times New Roman"/>
                <w:b/>
                <w:bCs/>
                <w:sz w:val="24"/>
                <w:szCs w:val="24"/>
                <w:lang w:val="lv-LV" w:eastAsia="lv-LV"/>
              </w:rPr>
            </w:pPr>
            <w:r w:rsidRPr="00AD12BC">
              <w:rPr>
                <w:rFonts w:ascii="Times New Roman" w:eastAsia="Times New Roman" w:hAnsi="Times New Roman" w:cs="Times New Roman"/>
                <w:b/>
                <w:bCs/>
                <w:sz w:val="24"/>
                <w:szCs w:val="24"/>
                <w:lang w:val="lv-LV" w:eastAsia="lv-LV"/>
              </w:rPr>
              <w:t>Strūžānu iecirknis</w:t>
            </w:r>
          </w:p>
        </w:tc>
        <w:tc>
          <w:tcPr>
            <w:tcW w:w="29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B1E364A" w14:textId="77777777" w:rsidR="000B2976" w:rsidRPr="00AD12BC" w:rsidRDefault="000B2976" w:rsidP="000B2976">
            <w:pPr>
              <w:spacing w:after="0" w:line="240" w:lineRule="auto"/>
              <w:jc w:val="center"/>
              <w:rPr>
                <w:rFonts w:ascii="Times New Roman" w:eastAsia="Times New Roman" w:hAnsi="Times New Roman" w:cs="Times New Roman"/>
                <w:sz w:val="24"/>
                <w:szCs w:val="24"/>
                <w:lang w:val="lv-LV" w:eastAsia="lv-LV"/>
              </w:rPr>
            </w:pPr>
            <w:r w:rsidRPr="00AD12BC">
              <w:rPr>
                <w:rFonts w:ascii="Times New Roman" w:eastAsia="Times New Roman" w:hAnsi="Times New Roman" w:cs="Times New Roman"/>
                <w:sz w:val="24"/>
                <w:szCs w:val="24"/>
                <w:lang w:val="lv-LV" w:eastAsia="lv-LV"/>
              </w:rPr>
              <w:t>80.17</w:t>
            </w:r>
          </w:p>
        </w:tc>
        <w:tc>
          <w:tcPr>
            <w:tcW w:w="23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15953F" w14:textId="77777777" w:rsidR="000B2976" w:rsidRPr="00AD12BC" w:rsidRDefault="000B2976" w:rsidP="000B2976">
            <w:pPr>
              <w:spacing w:after="0" w:line="240" w:lineRule="auto"/>
              <w:jc w:val="center"/>
              <w:rPr>
                <w:rFonts w:ascii="Times New Roman" w:eastAsia="Times New Roman" w:hAnsi="Times New Roman" w:cs="Times New Roman"/>
                <w:sz w:val="24"/>
                <w:szCs w:val="24"/>
                <w:lang w:val="lv-LV" w:eastAsia="lv-LV"/>
              </w:rPr>
            </w:pPr>
            <w:r w:rsidRPr="00AD12BC">
              <w:rPr>
                <w:rFonts w:ascii="Times New Roman" w:eastAsia="Times New Roman" w:hAnsi="Times New Roman" w:cs="Times New Roman"/>
                <w:sz w:val="24"/>
                <w:szCs w:val="24"/>
                <w:lang w:val="lv-LV" w:eastAsia="lv-LV"/>
              </w:rPr>
              <w:t>1.78</w:t>
            </w:r>
          </w:p>
        </w:tc>
        <w:tc>
          <w:tcPr>
            <w:tcW w:w="26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0B35C7" w14:textId="77777777" w:rsidR="000B2976" w:rsidRPr="00AD12BC" w:rsidRDefault="000B2976" w:rsidP="000B2976">
            <w:pPr>
              <w:spacing w:after="0" w:line="240" w:lineRule="auto"/>
              <w:jc w:val="center"/>
              <w:rPr>
                <w:rFonts w:ascii="Times New Roman" w:eastAsia="Times New Roman" w:hAnsi="Times New Roman" w:cs="Times New Roman"/>
                <w:sz w:val="24"/>
                <w:szCs w:val="24"/>
                <w:lang w:val="lv-LV" w:eastAsia="lv-LV"/>
              </w:rPr>
            </w:pPr>
            <w:r w:rsidRPr="00AD12BC">
              <w:rPr>
                <w:rFonts w:ascii="Times New Roman" w:eastAsia="Times New Roman" w:hAnsi="Times New Roman" w:cs="Times New Roman"/>
                <w:sz w:val="24"/>
                <w:szCs w:val="24"/>
                <w:lang w:val="lv-LV" w:eastAsia="lv-LV"/>
              </w:rPr>
              <w:t>1.87</w:t>
            </w:r>
          </w:p>
        </w:tc>
      </w:tr>
      <w:tr w:rsidR="000B2976" w:rsidRPr="00AD12BC" w14:paraId="5AFF5758" w14:textId="77777777" w:rsidTr="000B2976">
        <w:tc>
          <w:tcPr>
            <w:tcW w:w="7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D10AE22" w14:textId="77777777" w:rsidR="000B2976" w:rsidRPr="00AD12BC" w:rsidRDefault="000B2976" w:rsidP="000B2976">
            <w:pPr>
              <w:spacing w:after="0" w:line="240" w:lineRule="auto"/>
              <w:jc w:val="center"/>
              <w:rPr>
                <w:rFonts w:ascii="Times New Roman" w:eastAsia="Times New Roman" w:hAnsi="Times New Roman" w:cs="Times New Roman"/>
                <w:b/>
                <w:bCs/>
                <w:sz w:val="24"/>
                <w:szCs w:val="24"/>
                <w:lang w:val="lv-LV" w:eastAsia="lv-LV"/>
              </w:rPr>
            </w:pPr>
            <w:r w:rsidRPr="00AD12BC">
              <w:rPr>
                <w:rFonts w:ascii="Times New Roman" w:eastAsia="Times New Roman" w:hAnsi="Times New Roman" w:cs="Times New Roman"/>
                <w:b/>
                <w:bCs/>
                <w:sz w:val="24"/>
                <w:szCs w:val="24"/>
                <w:lang w:val="lv-LV" w:eastAsia="lv-LV"/>
              </w:rPr>
              <w:t>3.        </w:t>
            </w:r>
          </w:p>
        </w:tc>
        <w:tc>
          <w:tcPr>
            <w:tcW w:w="26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3F55065" w14:textId="77777777" w:rsidR="000B2976" w:rsidRPr="00AD12BC" w:rsidRDefault="000B2976" w:rsidP="000B2976">
            <w:pPr>
              <w:spacing w:after="0" w:line="240" w:lineRule="auto"/>
              <w:jc w:val="center"/>
              <w:rPr>
                <w:rFonts w:ascii="Times New Roman" w:eastAsia="Times New Roman" w:hAnsi="Times New Roman" w:cs="Times New Roman"/>
                <w:b/>
                <w:bCs/>
                <w:sz w:val="24"/>
                <w:szCs w:val="24"/>
                <w:lang w:val="lv-LV" w:eastAsia="lv-LV"/>
              </w:rPr>
            </w:pPr>
            <w:r w:rsidRPr="00AD12BC">
              <w:rPr>
                <w:rFonts w:ascii="Times New Roman" w:eastAsia="Times New Roman" w:hAnsi="Times New Roman" w:cs="Times New Roman"/>
                <w:b/>
                <w:bCs/>
                <w:sz w:val="24"/>
                <w:szCs w:val="24"/>
                <w:lang w:val="lv-LV" w:eastAsia="lv-LV"/>
              </w:rPr>
              <w:t>Viļānu iecirknis</w:t>
            </w:r>
          </w:p>
        </w:tc>
        <w:tc>
          <w:tcPr>
            <w:tcW w:w="29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19DC20" w14:textId="77777777" w:rsidR="000B2976" w:rsidRPr="00AD12BC" w:rsidRDefault="000B2976" w:rsidP="000B2976">
            <w:pPr>
              <w:spacing w:after="0" w:line="240" w:lineRule="auto"/>
              <w:jc w:val="center"/>
              <w:rPr>
                <w:rFonts w:ascii="Times New Roman" w:eastAsia="Times New Roman" w:hAnsi="Times New Roman" w:cs="Times New Roman"/>
                <w:sz w:val="24"/>
                <w:szCs w:val="24"/>
                <w:lang w:val="lv-LV" w:eastAsia="lv-LV"/>
              </w:rPr>
            </w:pPr>
            <w:r w:rsidRPr="00AD12BC">
              <w:rPr>
                <w:rFonts w:ascii="Times New Roman" w:eastAsia="Times New Roman" w:hAnsi="Times New Roman" w:cs="Times New Roman"/>
                <w:sz w:val="24"/>
                <w:szCs w:val="24"/>
                <w:lang w:val="lv-LV" w:eastAsia="lv-LV"/>
              </w:rPr>
              <w:t>77.94</w:t>
            </w:r>
          </w:p>
        </w:tc>
        <w:tc>
          <w:tcPr>
            <w:tcW w:w="23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1EA29F" w14:textId="77777777" w:rsidR="000B2976" w:rsidRPr="00AD12BC" w:rsidRDefault="000B2976" w:rsidP="000B2976">
            <w:pPr>
              <w:spacing w:after="0" w:line="240" w:lineRule="auto"/>
              <w:jc w:val="center"/>
              <w:rPr>
                <w:rFonts w:ascii="Times New Roman" w:eastAsia="Times New Roman" w:hAnsi="Times New Roman" w:cs="Times New Roman"/>
                <w:sz w:val="24"/>
                <w:szCs w:val="24"/>
                <w:lang w:val="lv-LV" w:eastAsia="lv-LV"/>
              </w:rPr>
            </w:pPr>
            <w:r w:rsidRPr="00AD12BC">
              <w:rPr>
                <w:rFonts w:ascii="Times New Roman" w:eastAsia="Times New Roman" w:hAnsi="Times New Roman" w:cs="Times New Roman"/>
                <w:sz w:val="24"/>
                <w:szCs w:val="24"/>
                <w:lang w:val="lv-LV" w:eastAsia="lv-LV"/>
              </w:rPr>
              <w:t>1.48</w:t>
            </w:r>
          </w:p>
        </w:tc>
        <w:tc>
          <w:tcPr>
            <w:tcW w:w="26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51964A" w14:textId="77777777" w:rsidR="000B2976" w:rsidRPr="00AD12BC" w:rsidRDefault="000B2976" w:rsidP="000B2976">
            <w:pPr>
              <w:spacing w:after="0" w:line="240" w:lineRule="auto"/>
              <w:jc w:val="center"/>
              <w:rPr>
                <w:rFonts w:ascii="Times New Roman" w:eastAsia="Times New Roman" w:hAnsi="Times New Roman" w:cs="Times New Roman"/>
                <w:sz w:val="24"/>
                <w:szCs w:val="24"/>
                <w:lang w:val="lv-LV" w:eastAsia="lv-LV"/>
              </w:rPr>
            </w:pPr>
            <w:r w:rsidRPr="00AD12BC">
              <w:rPr>
                <w:rFonts w:ascii="Times New Roman" w:eastAsia="Times New Roman" w:hAnsi="Times New Roman" w:cs="Times New Roman"/>
                <w:sz w:val="24"/>
                <w:szCs w:val="24"/>
                <w:lang w:val="lv-LV" w:eastAsia="lv-LV"/>
              </w:rPr>
              <w:t>2.12</w:t>
            </w:r>
          </w:p>
        </w:tc>
      </w:tr>
    </w:tbl>
    <w:p w14:paraId="45A0FBBF" w14:textId="3A89B214" w:rsidR="003B5FC3" w:rsidRPr="003140C1" w:rsidRDefault="003B5FC3" w:rsidP="00AD12BC">
      <w:pPr>
        <w:pStyle w:val="Sarakstarindkopa"/>
        <w:shd w:val="clear" w:color="auto" w:fill="FFFFFF"/>
        <w:spacing w:after="0" w:line="235" w:lineRule="atLeast"/>
        <w:rPr>
          <w:rFonts w:ascii="Calibri" w:eastAsia="Times New Roman" w:hAnsi="Calibri" w:cs="Calibri"/>
          <w:color w:val="000000"/>
          <w:lang w:val="lv-LV" w:eastAsia="lv-LV"/>
        </w:rPr>
      </w:pPr>
    </w:p>
    <w:p w14:paraId="4BE69678" w14:textId="77777777" w:rsidR="003B5FC3" w:rsidRPr="003B5FC3" w:rsidRDefault="003B5FC3" w:rsidP="003B5FC3">
      <w:pPr>
        <w:jc w:val="both"/>
        <w:rPr>
          <w:rFonts w:ascii="Times New Roman" w:hAnsi="Times New Roman" w:cs="Times New Roman"/>
          <w:sz w:val="24"/>
          <w:szCs w:val="24"/>
          <w:lang w:val="lv-LV"/>
        </w:rPr>
      </w:pPr>
      <w:r w:rsidRPr="003B5FC3">
        <w:rPr>
          <w:rFonts w:ascii="Times New Roman" w:hAnsi="Times New Roman" w:cs="Times New Roman"/>
          <w:b/>
          <w:bCs/>
          <w:sz w:val="24"/>
          <w:szCs w:val="24"/>
          <w:lang w:val="lv-LV"/>
        </w:rPr>
        <w:t>Vispārējais stratēģiskais mērķis</w:t>
      </w:r>
      <w:r w:rsidRPr="003B5FC3">
        <w:rPr>
          <w:rFonts w:ascii="Times New Roman" w:hAnsi="Times New Roman" w:cs="Times New Roman"/>
          <w:sz w:val="24"/>
          <w:szCs w:val="24"/>
          <w:lang w:val="lv-LV"/>
        </w:rPr>
        <w:t>:</w:t>
      </w:r>
    </w:p>
    <w:p w14:paraId="68274964" w14:textId="77777777" w:rsidR="003B5FC3" w:rsidRPr="00C878C3" w:rsidRDefault="003B5FC3" w:rsidP="003B5FC3">
      <w:pPr>
        <w:spacing w:after="0"/>
        <w:jc w:val="both"/>
        <w:rPr>
          <w:rFonts w:ascii="Times New Roman" w:hAnsi="Times New Roman" w:cs="Times New Roman"/>
          <w:sz w:val="24"/>
          <w:szCs w:val="24"/>
          <w:lang w:val="lv-LV"/>
        </w:rPr>
      </w:pPr>
      <w:r w:rsidRPr="00C878C3">
        <w:rPr>
          <w:rFonts w:ascii="Times New Roman" w:hAnsi="Times New Roman" w:cs="Times New Roman"/>
          <w:sz w:val="24"/>
          <w:szCs w:val="24"/>
          <w:lang w:val="lv-LV"/>
        </w:rPr>
        <w:t xml:space="preserve">1.Uzņēmuma finansiālās stabilitātes nodrošināšana, </w:t>
      </w:r>
    </w:p>
    <w:p w14:paraId="46376C53" w14:textId="77777777" w:rsidR="003B5FC3" w:rsidRPr="00C878C3" w:rsidRDefault="003B5FC3" w:rsidP="003B5FC3">
      <w:pPr>
        <w:shd w:val="clear" w:color="auto" w:fill="FFFFFF"/>
        <w:spacing w:after="0"/>
        <w:rPr>
          <w:rFonts w:ascii="Times New Roman" w:eastAsia="Times New Roman" w:hAnsi="Times New Roman" w:cs="Times New Roman"/>
          <w:color w:val="000000"/>
          <w:sz w:val="24"/>
          <w:szCs w:val="24"/>
          <w:lang w:val="lv-LV" w:eastAsia="lv-LV"/>
        </w:rPr>
      </w:pPr>
      <w:r w:rsidRPr="00C878C3">
        <w:rPr>
          <w:rFonts w:ascii="Times New Roman" w:hAnsi="Times New Roman" w:cs="Times New Roman"/>
          <w:sz w:val="24"/>
          <w:szCs w:val="24"/>
          <w:lang w:val="lv-LV"/>
        </w:rPr>
        <w:t xml:space="preserve">2. </w:t>
      </w:r>
      <w:r w:rsidRPr="00C878C3">
        <w:rPr>
          <w:rFonts w:ascii="Times New Roman" w:eastAsia="Times New Roman" w:hAnsi="Times New Roman" w:cs="Times New Roman"/>
          <w:color w:val="000000"/>
          <w:sz w:val="24"/>
          <w:szCs w:val="24"/>
          <w:lang w:val="lv-LV" w:eastAsia="lv-LV"/>
        </w:rPr>
        <w:t>Pakalpojumu    sniegšanas  nepieciešamībai    atbilstoša  kapitālsabiedrības</w:t>
      </w:r>
      <w:r>
        <w:rPr>
          <w:rFonts w:ascii="Times New Roman" w:eastAsia="Times New Roman" w:hAnsi="Times New Roman" w:cs="Times New Roman"/>
          <w:color w:val="000000"/>
          <w:sz w:val="24"/>
          <w:szCs w:val="24"/>
          <w:lang w:val="lv-LV" w:eastAsia="lv-LV"/>
        </w:rPr>
        <w:t xml:space="preserve"> </w:t>
      </w:r>
      <w:r w:rsidRPr="00C878C3">
        <w:rPr>
          <w:rFonts w:ascii="Times New Roman" w:eastAsia="Times New Roman" w:hAnsi="Times New Roman" w:cs="Times New Roman"/>
          <w:color w:val="000000"/>
          <w:sz w:val="24"/>
          <w:szCs w:val="24"/>
          <w:lang w:val="lv-LV" w:eastAsia="lv-LV"/>
        </w:rPr>
        <w:t xml:space="preserve">materiāli </w:t>
      </w:r>
      <w:r>
        <w:rPr>
          <w:rFonts w:ascii="Times New Roman" w:eastAsia="Times New Roman" w:hAnsi="Times New Roman" w:cs="Times New Roman"/>
          <w:color w:val="000000"/>
          <w:sz w:val="24"/>
          <w:szCs w:val="24"/>
          <w:lang w:val="lv-LV" w:eastAsia="lv-LV"/>
        </w:rPr>
        <w:t>–</w:t>
      </w:r>
      <w:r w:rsidRPr="00C878C3">
        <w:rPr>
          <w:rFonts w:ascii="Times New Roman" w:eastAsia="Times New Roman" w:hAnsi="Times New Roman" w:cs="Times New Roman"/>
          <w:color w:val="000000"/>
          <w:sz w:val="24"/>
          <w:szCs w:val="24"/>
          <w:lang w:val="lv-LV" w:eastAsia="lv-LV"/>
        </w:rPr>
        <w:t xml:space="preserve"> tehniskā</w:t>
      </w:r>
      <w:r>
        <w:rPr>
          <w:rFonts w:ascii="Times New Roman" w:eastAsia="Times New Roman" w:hAnsi="Times New Roman" w:cs="Times New Roman"/>
          <w:color w:val="000000"/>
          <w:sz w:val="24"/>
          <w:szCs w:val="24"/>
          <w:lang w:val="lv-LV" w:eastAsia="lv-LV"/>
        </w:rPr>
        <w:t xml:space="preserve"> </w:t>
      </w:r>
      <w:r w:rsidRPr="00C878C3">
        <w:rPr>
          <w:rFonts w:ascii="Times New Roman" w:eastAsia="Times New Roman" w:hAnsi="Times New Roman" w:cs="Times New Roman"/>
          <w:color w:val="000000"/>
          <w:sz w:val="24"/>
          <w:szCs w:val="24"/>
          <w:lang w:val="lv-LV" w:eastAsia="lv-LV"/>
        </w:rPr>
        <w:t>bāze;</w:t>
      </w:r>
    </w:p>
    <w:p w14:paraId="574394AD" w14:textId="77777777" w:rsidR="003B5FC3" w:rsidRPr="00C878C3" w:rsidRDefault="003B5FC3" w:rsidP="003B5FC3">
      <w:pPr>
        <w:shd w:val="clear" w:color="auto" w:fill="FFFFFF"/>
        <w:spacing w:after="0" w:line="240" w:lineRule="auto"/>
        <w:rPr>
          <w:rFonts w:ascii="Times New Roman" w:eastAsia="Times New Roman" w:hAnsi="Times New Roman" w:cs="Times New Roman"/>
          <w:color w:val="000000"/>
          <w:sz w:val="24"/>
          <w:szCs w:val="24"/>
          <w:lang w:val="lv-LV" w:eastAsia="lv-LV"/>
        </w:rPr>
      </w:pPr>
      <w:r w:rsidRPr="00C878C3">
        <w:rPr>
          <w:rFonts w:ascii="Times New Roman" w:eastAsia="Times New Roman" w:hAnsi="Times New Roman" w:cs="Times New Roman"/>
          <w:color w:val="000000"/>
          <w:sz w:val="24"/>
          <w:szCs w:val="24"/>
          <w:lang w:val="lv-LV" w:eastAsia="lv-LV"/>
        </w:rPr>
        <w:t>3. N</w:t>
      </w:r>
      <w:r w:rsidRPr="00FC1C81">
        <w:rPr>
          <w:rFonts w:ascii="Times New Roman" w:eastAsia="Times New Roman" w:hAnsi="Times New Roman" w:cs="Times New Roman"/>
          <w:color w:val="000000"/>
          <w:sz w:val="24"/>
          <w:szCs w:val="24"/>
          <w:lang w:val="lv-LV" w:eastAsia="lv-LV"/>
        </w:rPr>
        <w:t>epārtraukta visu pakalpojumu nodrošināšana;</w:t>
      </w:r>
    </w:p>
    <w:p w14:paraId="56AB9999" w14:textId="77777777" w:rsidR="003B5FC3" w:rsidRPr="00C878C3" w:rsidRDefault="003B5FC3" w:rsidP="003B5FC3">
      <w:pPr>
        <w:shd w:val="clear" w:color="auto" w:fill="FFFFFF"/>
        <w:spacing w:after="0" w:line="240" w:lineRule="auto"/>
        <w:rPr>
          <w:rFonts w:ascii="Times New Roman" w:eastAsia="Times New Roman" w:hAnsi="Times New Roman" w:cs="Times New Roman"/>
          <w:color w:val="000000"/>
          <w:sz w:val="24"/>
          <w:szCs w:val="24"/>
          <w:lang w:val="lv-LV" w:eastAsia="lv-LV"/>
        </w:rPr>
      </w:pPr>
      <w:r w:rsidRPr="00C878C3">
        <w:rPr>
          <w:rFonts w:ascii="Times New Roman" w:eastAsia="Times New Roman" w:hAnsi="Times New Roman" w:cs="Times New Roman"/>
          <w:color w:val="000000"/>
          <w:sz w:val="24"/>
          <w:szCs w:val="24"/>
          <w:lang w:val="lv-LV" w:eastAsia="lv-LV"/>
        </w:rPr>
        <w:t>4. L</w:t>
      </w:r>
      <w:r w:rsidRPr="00FC1C81">
        <w:rPr>
          <w:rFonts w:ascii="Times New Roman" w:eastAsia="Times New Roman" w:hAnsi="Times New Roman" w:cs="Times New Roman"/>
          <w:color w:val="000000"/>
          <w:sz w:val="24"/>
          <w:szCs w:val="24"/>
          <w:lang w:val="lv-LV" w:eastAsia="lv-LV"/>
        </w:rPr>
        <w:t>abas kvali</w:t>
      </w:r>
      <w:r w:rsidRPr="00C878C3">
        <w:rPr>
          <w:rFonts w:ascii="Times New Roman" w:eastAsia="Times New Roman" w:hAnsi="Times New Roman" w:cs="Times New Roman"/>
          <w:color w:val="000000"/>
          <w:sz w:val="24"/>
          <w:szCs w:val="24"/>
          <w:lang w:val="lv-LV" w:eastAsia="lv-LV"/>
        </w:rPr>
        <w:t>tātes</w:t>
      </w:r>
      <w:r>
        <w:rPr>
          <w:rFonts w:ascii="Times New Roman" w:eastAsia="Times New Roman" w:hAnsi="Times New Roman" w:cs="Times New Roman"/>
          <w:color w:val="000000"/>
          <w:sz w:val="24"/>
          <w:szCs w:val="24"/>
          <w:lang w:val="lv-LV" w:eastAsia="lv-LV"/>
        </w:rPr>
        <w:t xml:space="preserve"> </w:t>
      </w:r>
      <w:r w:rsidRPr="00C878C3">
        <w:rPr>
          <w:rFonts w:ascii="Times New Roman" w:eastAsia="Times New Roman" w:hAnsi="Times New Roman" w:cs="Times New Roman"/>
          <w:color w:val="000000"/>
          <w:sz w:val="24"/>
          <w:szCs w:val="24"/>
          <w:lang w:val="lv-LV" w:eastAsia="lv-LV"/>
        </w:rPr>
        <w:t>ūdens</w:t>
      </w:r>
      <w:r>
        <w:rPr>
          <w:rFonts w:ascii="Times New Roman" w:eastAsia="Times New Roman" w:hAnsi="Times New Roman" w:cs="Times New Roman"/>
          <w:color w:val="000000"/>
          <w:sz w:val="24"/>
          <w:szCs w:val="24"/>
          <w:lang w:val="lv-LV" w:eastAsia="lv-LV"/>
        </w:rPr>
        <w:t xml:space="preserve"> </w:t>
      </w:r>
      <w:r w:rsidRPr="00C878C3">
        <w:rPr>
          <w:rFonts w:ascii="Times New Roman" w:eastAsia="Times New Roman" w:hAnsi="Times New Roman" w:cs="Times New Roman"/>
          <w:color w:val="000000"/>
          <w:sz w:val="24"/>
          <w:szCs w:val="24"/>
          <w:lang w:val="lv-LV" w:eastAsia="lv-LV"/>
        </w:rPr>
        <w:t>piegāde</w:t>
      </w:r>
      <w:r>
        <w:rPr>
          <w:rFonts w:ascii="Times New Roman" w:eastAsia="Times New Roman" w:hAnsi="Times New Roman" w:cs="Times New Roman"/>
          <w:color w:val="000000"/>
          <w:sz w:val="24"/>
          <w:szCs w:val="24"/>
          <w:lang w:val="lv-LV" w:eastAsia="lv-LV"/>
        </w:rPr>
        <w:t xml:space="preserve"> </w:t>
      </w:r>
      <w:r w:rsidRPr="00C878C3">
        <w:rPr>
          <w:rFonts w:ascii="Times New Roman" w:eastAsia="Times New Roman" w:hAnsi="Times New Roman" w:cs="Times New Roman"/>
          <w:color w:val="000000"/>
          <w:sz w:val="24"/>
          <w:szCs w:val="24"/>
          <w:lang w:val="lv-LV" w:eastAsia="lv-LV"/>
        </w:rPr>
        <w:t>patērētājiem;</w:t>
      </w:r>
    </w:p>
    <w:p w14:paraId="103059E0" w14:textId="77777777" w:rsidR="003B5FC3" w:rsidRPr="00C878C3" w:rsidRDefault="003B5FC3" w:rsidP="003B5FC3">
      <w:pPr>
        <w:shd w:val="clear" w:color="auto" w:fill="FFFFFF"/>
        <w:spacing w:after="0" w:line="240" w:lineRule="auto"/>
        <w:rPr>
          <w:rFonts w:ascii="Times New Roman" w:eastAsia="Times New Roman" w:hAnsi="Times New Roman" w:cs="Times New Roman"/>
          <w:color w:val="000000"/>
          <w:sz w:val="24"/>
          <w:szCs w:val="24"/>
          <w:lang w:val="lv-LV" w:eastAsia="lv-LV"/>
        </w:rPr>
      </w:pPr>
      <w:r w:rsidRPr="00C878C3">
        <w:rPr>
          <w:rFonts w:ascii="Times New Roman" w:eastAsia="Times New Roman" w:hAnsi="Times New Roman" w:cs="Times New Roman"/>
          <w:color w:val="000000"/>
          <w:sz w:val="24"/>
          <w:szCs w:val="24"/>
          <w:lang w:val="lv-LV" w:eastAsia="lv-LV"/>
        </w:rPr>
        <w:t>5. A</w:t>
      </w:r>
      <w:r w:rsidRPr="00FC1C81">
        <w:rPr>
          <w:rFonts w:ascii="Times New Roman" w:eastAsia="Times New Roman" w:hAnsi="Times New Roman" w:cs="Times New Roman"/>
          <w:color w:val="000000"/>
          <w:sz w:val="24"/>
          <w:szCs w:val="24"/>
          <w:lang w:val="lv-LV" w:eastAsia="lv-LV"/>
        </w:rPr>
        <w:t>tbilstoša uzskaite ekonomiski</w:t>
      </w:r>
      <w:r w:rsidRPr="00C878C3">
        <w:rPr>
          <w:rFonts w:ascii="Times New Roman" w:eastAsia="Times New Roman" w:hAnsi="Times New Roman" w:cs="Times New Roman"/>
          <w:color w:val="000000"/>
          <w:sz w:val="24"/>
          <w:szCs w:val="24"/>
          <w:lang w:val="lv-LV" w:eastAsia="lv-LV"/>
        </w:rPr>
        <w:t xml:space="preserve"> pamatotu cenu nodrošināšanai;</w:t>
      </w:r>
    </w:p>
    <w:p w14:paraId="29F4B14E" w14:textId="77777777" w:rsidR="003B5FC3" w:rsidRDefault="003B5FC3" w:rsidP="003B5FC3">
      <w:pPr>
        <w:shd w:val="clear" w:color="auto" w:fill="FFFFFF"/>
        <w:spacing w:after="0" w:line="240" w:lineRule="auto"/>
        <w:rPr>
          <w:rFonts w:ascii="Times New Roman" w:eastAsia="Times New Roman" w:hAnsi="Times New Roman" w:cs="Times New Roman"/>
          <w:color w:val="000000"/>
          <w:sz w:val="24"/>
          <w:szCs w:val="24"/>
          <w:lang w:val="lv-LV" w:eastAsia="lv-LV"/>
        </w:rPr>
      </w:pPr>
      <w:r w:rsidRPr="00C878C3">
        <w:rPr>
          <w:rFonts w:ascii="Times New Roman" w:eastAsia="Times New Roman" w:hAnsi="Times New Roman" w:cs="Times New Roman"/>
          <w:color w:val="000000"/>
          <w:sz w:val="24"/>
          <w:szCs w:val="24"/>
          <w:lang w:val="lv-LV" w:eastAsia="lv-LV"/>
        </w:rPr>
        <w:t>6. I</w:t>
      </w:r>
      <w:r w:rsidRPr="00FC1C81">
        <w:rPr>
          <w:rFonts w:ascii="Times New Roman" w:eastAsia="Times New Roman" w:hAnsi="Times New Roman" w:cs="Times New Roman"/>
          <w:color w:val="000000"/>
          <w:sz w:val="24"/>
          <w:szCs w:val="24"/>
          <w:lang w:val="lv-LV" w:eastAsia="lv-LV"/>
        </w:rPr>
        <w:t>etekmes u</w:t>
      </w:r>
      <w:r>
        <w:rPr>
          <w:rFonts w:ascii="Times New Roman" w:eastAsia="Times New Roman" w:hAnsi="Times New Roman" w:cs="Times New Roman"/>
          <w:color w:val="000000"/>
          <w:sz w:val="24"/>
          <w:szCs w:val="24"/>
          <w:lang w:val="lv-LV" w:eastAsia="lv-LV"/>
        </w:rPr>
        <w:t>z apkārtējo vidi samazināšana;</w:t>
      </w:r>
    </w:p>
    <w:p w14:paraId="2B42C964" w14:textId="77777777" w:rsidR="003B5FC3" w:rsidRPr="00FC1C81" w:rsidRDefault="003B5FC3" w:rsidP="003B5FC3">
      <w:pPr>
        <w:shd w:val="clear" w:color="auto" w:fill="FFFFFF"/>
        <w:spacing w:after="0" w:line="240" w:lineRule="auto"/>
        <w:rPr>
          <w:rFonts w:ascii="Times New Roman" w:eastAsia="Times New Roman" w:hAnsi="Times New Roman" w:cs="Times New Roman"/>
          <w:color w:val="000000"/>
          <w:sz w:val="24"/>
          <w:szCs w:val="24"/>
          <w:lang w:val="lv-LV" w:eastAsia="lv-LV"/>
        </w:rPr>
      </w:pPr>
      <w:r>
        <w:rPr>
          <w:rFonts w:ascii="Times New Roman" w:eastAsia="Times New Roman" w:hAnsi="Times New Roman" w:cs="Times New Roman"/>
          <w:color w:val="000000"/>
          <w:sz w:val="24"/>
          <w:szCs w:val="24"/>
          <w:lang w:val="lv-LV" w:eastAsia="lv-LV"/>
        </w:rPr>
        <w:t>7. E</w:t>
      </w:r>
      <w:r w:rsidRPr="00FC1C81">
        <w:rPr>
          <w:rFonts w:ascii="Times New Roman" w:eastAsia="Times New Roman" w:hAnsi="Times New Roman" w:cs="Times New Roman"/>
          <w:color w:val="000000"/>
          <w:sz w:val="24"/>
          <w:szCs w:val="24"/>
          <w:lang w:val="lv-LV" w:eastAsia="lv-LV"/>
        </w:rPr>
        <w:t>nergoefektīvāku</w:t>
      </w:r>
      <w:r>
        <w:rPr>
          <w:rFonts w:ascii="Times New Roman" w:eastAsia="Times New Roman" w:hAnsi="Times New Roman" w:cs="Times New Roman"/>
          <w:color w:val="000000"/>
          <w:sz w:val="24"/>
          <w:szCs w:val="24"/>
          <w:lang w:val="lv-LV" w:eastAsia="lv-LV"/>
        </w:rPr>
        <w:t xml:space="preserve"> </w:t>
      </w:r>
      <w:r w:rsidRPr="00FC1C81">
        <w:rPr>
          <w:rFonts w:ascii="Times New Roman" w:eastAsia="Times New Roman" w:hAnsi="Times New Roman" w:cs="Times New Roman"/>
          <w:color w:val="000000"/>
          <w:sz w:val="24"/>
          <w:szCs w:val="24"/>
          <w:lang w:val="lv-LV" w:eastAsia="lv-LV"/>
        </w:rPr>
        <w:t>risinājumu ieviešana.</w:t>
      </w:r>
    </w:p>
    <w:p w14:paraId="3C34C2D1" w14:textId="77777777" w:rsidR="003B5FC3" w:rsidRDefault="003B5FC3" w:rsidP="003B5FC3">
      <w:pPr>
        <w:jc w:val="both"/>
        <w:rPr>
          <w:rFonts w:ascii="Times New Roman" w:hAnsi="Times New Roman" w:cs="Times New Roman"/>
          <w:b/>
          <w:bCs/>
          <w:sz w:val="24"/>
          <w:szCs w:val="24"/>
          <w:lang w:val="lv-LV"/>
        </w:rPr>
      </w:pPr>
    </w:p>
    <w:p w14:paraId="4F229C53" w14:textId="3639385C" w:rsidR="003B5FC3" w:rsidRPr="006D6932" w:rsidRDefault="003B5FC3" w:rsidP="003B5FC3">
      <w:pPr>
        <w:jc w:val="both"/>
        <w:rPr>
          <w:rFonts w:ascii="Times New Roman" w:hAnsi="Times New Roman" w:cs="Times New Roman"/>
          <w:b/>
          <w:bCs/>
          <w:sz w:val="24"/>
          <w:szCs w:val="24"/>
          <w:lang w:val="lv-LV"/>
        </w:rPr>
      </w:pPr>
      <w:r w:rsidRPr="006D6932">
        <w:rPr>
          <w:rFonts w:ascii="Times New Roman" w:hAnsi="Times New Roman" w:cs="Times New Roman"/>
          <w:b/>
          <w:bCs/>
          <w:sz w:val="24"/>
          <w:szCs w:val="24"/>
          <w:lang w:val="lv-LV"/>
        </w:rPr>
        <w:t>Svarīgākie notikumi 20</w:t>
      </w:r>
      <w:r>
        <w:rPr>
          <w:rFonts w:ascii="Times New Roman" w:hAnsi="Times New Roman" w:cs="Times New Roman"/>
          <w:b/>
          <w:bCs/>
          <w:sz w:val="24"/>
          <w:szCs w:val="24"/>
          <w:lang w:val="lv-LV"/>
        </w:rPr>
        <w:t>2</w:t>
      </w:r>
      <w:r w:rsidR="003140C1">
        <w:rPr>
          <w:rFonts w:ascii="Times New Roman" w:hAnsi="Times New Roman" w:cs="Times New Roman"/>
          <w:b/>
          <w:bCs/>
          <w:sz w:val="24"/>
          <w:szCs w:val="24"/>
          <w:lang w:val="lv-LV"/>
        </w:rPr>
        <w:t>3</w:t>
      </w:r>
      <w:r w:rsidRPr="006D6932">
        <w:rPr>
          <w:rFonts w:ascii="Times New Roman" w:hAnsi="Times New Roman" w:cs="Times New Roman"/>
          <w:b/>
          <w:bCs/>
          <w:sz w:val="24"/>
          <w:szCs w:val="24"/>
          <w:lang w:val="lv-LV"/>
        </w:rPr>
        <w:t xml:space="preserve">. gadā </w:t>
      </w:r>
    </w:p>
    <w:p w14:paraId="13720E42" w14:textId="77777777" w:rsidR="006F1795" w:rsidRPr="006F1795" w:rsidRDefault="006F1795" w:rsidP="006F1795">
      <w:pPr>
        <w:pStyle w:val="Paraststmeklis"/>
        <w:numPr>
          <w:ilvl w:val="0"/>
          <w:numId w:val="29"/>
        </w:numPr>
        <w:spacing w:after="0" w:line="240" w:lineRule="auto"/>
        <w:jc w:val="both"/>
        <w:rPr>
          <w:lang w:val="lv-LV"/>
        </w:rPr>
      </w:pPr>
      <w:r w:rsidRPr="006F1795">
        <w:rPr>
          <w:lang w:val="lv-LV"/>
        </w:rPr>
        <w:t xml:space="preserve">Nodots ekspluatācijā “Asenizācijas notekūdeņu pieņemšanas punkts, Maltas ciemata notekūdeņu attīrīšanas iekārtu teritorijā Franča Trasuna iela 45, Malta, Maltas pagasts; </w:t>
      </w:r>
    </w:p>
    <w:p w14:paraId="1999A48A" w14:textId="77777777" w:rsidR="006F1795" w:rsidRPr="006F1795" w:rsidRDefault="006F1795" w:rsidP="006F1795">
      <w:pPr>
        <w:pStyle w:val="Paraststmeklis"/>
        <w:numPr>
          <w:ilvl w:val="0"/>
          <w:numId w:val="29"/>
        </w:numPr>
        <w:spacing w:after="0" w:line="240" w:lineRule="auto"/>
        <w:jc w:val="both"/>
        <w:rPr>
          <w:lang w:val="lv-LV"/>
        </w:rPr>
      </w:pPr>
      <w:r w:rsidRPr="006F1795">
        <w:rPr>
          <w:lang w:val="lv-LV"/>
        </w:rPr>
        <w:t xml:space="preserve">Skolas iela 13, Malta, Maltas pagasts divu katlu pārbūve. Tā rezultātā tika nodrošināta stabila </w:t>
      </w:r>
      <w:proofErr w:type="spellStart"/>
      <w:r w:rsidRPr="006F1795">
        <w:rPr>
          <w:lang w:val="lv-LV"/>
        </w:rPr>
        <w:t>siltumavotu</w:t>
      </w:r>
      <w:proofErr w:type="spellEnd"/>
      <w:r w:rsidRPr="006F1795">
        <w:rPr>
          <w:lang w:val="lv-LV"/>
        </w:rPr>
        <w:t xml:space="preserve"> darbība ar pietiekošām siltumenerģijas jaudas rezervēm;</w:t>
      </w:r>
    </w:p>
    <w:p w14:paraId="3649FC34" w14:textId="77777777" w:rsidR="006F1795" w:rsidRPr="006F1795" w:rsidRDefault="006F1795" w:rsidP="006F1795">
      <w:pPr>
        <w:pStyle w:val="Paraststmeklis"/>
        <w:numPr>
          <w:ilvl w:val="0"/>
          <w:numId w:val="29"/>
        </w:numPr>
        <w:spacing w:after="0" w:line="240" w:lineRule="auto"/>
        <w:jc w:val="both"/>
        <w:rPr>
          <w:lang w:val="lv-LV"/>
        </w:rPr>
      </w:pPr>
      <w:r w:rsidRPr="006F1795">
        <w:rPr>
          <w:lang w:val="lv-LV"/>
        </w:rPr>
        <w:t>Skolas iela 13, Malta, Maltas pagasts četru katlu sertifikācija, radot sabiedrības līdzekļu ietaupījumu;</w:t>
      </w:r>
    </w:p>
    <w:p w14:paraId="4F5D27F6" w14:textId="77777777" w:rsidR="006F1795" w:rsidRPr="006F1795" w:rsidRDefault="006F1795" w:rsidP="006F1795">
      <w:pPr>
        <w:pStyle w:val="Paraststmeklis"/>
        <w:numPr>
          <w:ilvl w:val="0"/>
          <w:numId w:val="29"/>
        </w:numPr>
        <w:spacing w:after="0" w:line="240" w:lineRule="auto"/>
        <w:jc w:val="both"/>
        <w:rPr>
          <w:lang w:val="lv-LV"/>
        </w:rPr>
      </w:pPr>
      <w:r w:rsidRPr="006F1795">
        <w:rPr>
          <w:lang w:val="lv-LV"/>
        </w:rPr>
        <w:t>Rāznas 8 Lūznava, Lūznavas pagasts viena katla sertifikācija, radot sabiedrības līdzekļu ietaupījumu;</w:t>
      </w:r>
    </w:p>
    <w:p w14:paraId="43D2F6BD" w14:textId="77777777" w:rsidR="006F1795" w:rsidRPr="006F1795" w:rsidRDefault="006F1795" w:rsidP="006F1795">
      <w:pPr>
        <w:pStyle w:val="Paraststmeklis"/>
        <w:numPr>
          <w:ilvl w:val="0"/>
          <w:numId w:val="29"/>
        </w:numPr>
        <w:spacing w:after="0" w:line="240" w:lineRule="auto"/>
        <w:jc w:val="both"/>
        <w:rPr>
          <w:lang w:val="lv-LV"/>
        </w:rPr>
      </w:pPr>
      <w:r w:rsidRPr="006F1795">
        <w:rPr>
          <w:lang w:val="lv-LV"/>
        </w:rPr>
        <w:t>Ūdens apgāde-tika veikti plānotie darbi, kas mazinātu esošo trašu plīsumus.</w:t>
      </w:r>
    </w:p>
    <w:p w14:paraId="0F50797E" w14:textId="77777777" w:rsidR="006F1795" w:rsidRPr="006F1795" w:rsidRDefault="006F1795" w:rsidP="006F1795">
      <w:pPr>
        <w:pStyle w:val="Paraststmeklis"/>
        <w:numPr>
          <w:ilvl w:val="0"/>
          <w:numId w:val="29"/>
        </w:numPr>
        <w:spacing w:after="0" w:line="240" w:lineRule="auto"/>
        <w:jc w:val="both"/>
        <w:rPr>
          <w:lang w:val="lv-LV"/>
        </w:rPr>
      </w:pPr>
      <w:r w:rsidRPr="006F1795">
        <w:rPr>
          <w:lang w:val="lv-LV"/>
        </w:rPr>
        <w:t>Notekūdeņu savākšana un attīrīšana-tika veikti plānotie darbi, kas mazinātu esošo trašu plīsumus un nodrošinātu attīrīšanas iekārtu darbību;</w:t>
      </w:r>
    </w:p>
    <w:p w14:paraId="1D519F88" w14:textId="77777777" w:rsidR="006F1795" w:rsidRPr="006F1795" w:rsidRDefault="006F1795" w:rsidP="006F1795">
      <w:pPr>
        <w:pStyle w:val="Paraststmeklis"/>
        <w:numPr>
          <w:ilvl w:val="0"/>
          <w:numId w:val="29"/>
        </w:numPr>
        <w:spacing w:after="0" w:line="240" w:lineRule="auto"/>
        <w:jc w:val="both"/>
        <w:rPr>
          <w:lang w:val="lv-LV"/>
        </w:rPr>
      </w:pPr>
      <w:r w:rsidRPr="006F1795">
        <w:rPr>
          <w:lang w:val="lv-LV"/>
        </w:rPr>
        <w:t>Dzīvojamā fonda uzturēšanai tiek izmantoti ieņēmumi no apsaimniekošanas maksas un remonta fonda iemaksām. No šiem ieņēmumiem uzņēmums veic dažādus neatliekamus remonta darbus, kā arī ieplānotos kapitālos remontus vai veido uzkrājumus nākošo periodu remontiem.</w:t>
      </w:r>
    </w:p>
    <w:p w14:paraId="46FE498A" w14:textId="77777777" w:rsidR="003B5FC3" w:rsidRPr="00E178B4" w:rsidRDefault="003B5FC3" w:rsidP="006F1795">
      <w:pPr>
        <w:pStyle w:val="Paraststmeklis"/>
        <w:numPr>
          <w:ilvl w:val="0"/>
          <w:numId w:val="29"/>
        </w:numPr>
        <w:spacing w:after="0" w:line="240" w:lineRule="auto"/>
        <w:ind w:left="714" w:hanging="357"/>
        <w:jc w:val="both"/>
        <w:rPr>
          <w:lang w:val="lv-LV"/>
        </w:rPr>
      </w:pPr>
      <w:r w:rsidRPr="00E178B4">
        <w:rPr>
          <w:lang w:val="lv-LV"/>
        </w:rPr>
        <w:t>Jaunā ūdenssaimniecības pakalpojumu tarifa izstrādāšana un apstiprināšana, stājās spēkā 01.2023.</w:t>
      </w:r>
    </w:p>
    <w:p w14:paraId="63A85F17" w14:textId="77777777" w:rsidR="003B5FC3" w:rsidRPr="00E178B4" w:rsidRDefault="003B5FC3" w:rsidP="003B5FC3">
      <w:pPr>
        <w:pStyle w:val="Sarakstarindkopa"/>
        <w:numPr>
          <w:ilvl w:val="0"/>
          <w:numId w:val="29"/>
        </w:numPr>
        <w:spacing w:after="0" w:line="240" w:lineRule="auto"/>
        <w:ind w:left="714" w:hanging="357"/>
        <w:jc w:val="both"/>
        <w:rPr>
          <w:rFonts w:ascii="Times New Roman" w:eastAsia="Times New Roman" w:hAnsi="Times New Roman" w:cs="Times New Roman"/>
          <w:bCs/>
          <w:sz w:val="24"/>
          <w:szCs w:val="24"/>
          <w:lang w:val="lv-LV" w:eastAsia="lv-LV"/>
        </w:rPr>
      </w:pPr>
      <w:r w:rsidRPr="00E178B4">
        <w:rPr>
          <w:rFonts w:ascii="Times New Roman" w:eastAsia="Times New Roman" w:hAnsi="Times New Roman" w:cs="Times New Roman"/>
          <w:sz w:val="24"/>
          <w:szCs w:val="24"/>
          <w:lang w:val="lv-LV" w:eastAsia="lv-LV"/>
        </w:rPr>
        <w:t>Organizētas daudzīvokļu māju sapulces par iespējamo dalību daudzdzīvokļu māju energoefektivitātes paaugstināšanas pasākumu projektā.</w:t>
      </w:r>
    </w:p>
    <w:p w14:paraId="03FA6CEA" w14:textId="42FF4822" w:rsidR="000623EF" w:rsidRPr="00EA5E5C" w:rsidRDefault="000623EF" w:rsidP="00AD12BC">
      <w:pPr>
        <w:pStyle w:val="p"/>
        <w:spacing w:before="0" w:beforeAutospacing="0" w:after="0" w:afterAutospacing="0" w:line="276" w:lineRule="auto"/>
        <w:jc w:val="both"/>
        <w:rPr>
          <w:lang w:val="lv-LV"/>
        </w:rPr>
      </w:pPr>
      <w:r w:rsidRPr="00EA5E5C">
        <w:rPr>
          <w:lang w:val="lv-LV"/>
        </w:rPr>
        <w:t xml:space="preserve">Sabiedrība veica dažādus organizatoriskus pasākumus, lai nodrošinātu veiksmīgu darbību pēc reorganizācijas: </w:t>
      </w:r>
    </w:p>
    <w:p w14:paraId="3930F29F" w14:textId="77777777" w:rsidR="000623EF" w:rsidRDefault="000623EF" w:rsidP="000623EF">
      <w:pPr>
        <w:pStyle w:val="p"/>
        <w:numPr>
          <w:ilvl w:val="0"/>
          <w:numId w:val="29"/>
        </w:numPr>
        <w:spacing w:before="0" w:beforeAutospacing="0" w:after="0" w:afterAutospacing="0" w:line="276" w:lineRule="auto"/>
        <w:jc w:val="both"/>
        <w:rPr>
          <w:lang w:val="lv-LV"/>
        </w:rPr>
      </w:pPr>
      <w:r>
        <w:rPr>
          <w:lang w:val="lv-LV"/>
        </w:rPr>
        <w:t>Vienotas grāmatvedības uzskaites sistēmas izveidošana;</w:t>
      </w:r>
    </w:p>
    <w:p w14:paraId="25D89EA5" w14:textId="77777777" w:rsidR="000623EF" w:rsidRDefault="000623EF" w:rsidP="000623EF">
      <w:pPr>
        <w:pStyle w:val="p"/>
        <w:numPr>
          <w:ilvl w:val="0"/>
          <w:numId w:val="29"/>
        </w:numPr>
        <w:spacing w:before="0" w:beforeAutospacing="0" w:after="0" w:afterAutospacing="0" w:line="276" w:lineRule="auto"/>
        <w:jc w:val="both"/>
        <w:rPr>
          <w:lang w:val="lv-LV"/>
        </w:rPr>
      </w:pPr>
      <w:r>
        <w:rPr>
          <w:lang w:val="lv-LV"/>
        </w:rPr>
        <w:t>Pāreja uz vienotu pakalpojuma lietotāju apkalpošanas kārtību. Komunālās programmas ieviešana;</w:t>
      </w:r>
    </w:p>
    <w:p w14:paraId="024AF477" w14:textId="77777777" w:rsidR="000623EF" w:rsidRDefault="000623EF" w:rsidP="000623EF">
      <w:pPr>
        <w:pStyle w:val="p"/>
        <w:numPr>
          <w:ilvl w:val="0"/>
          <w:numId w:val="29"/>
        </w:numPr>
        <w:spacing w:before="0" w:beforeAutospacing="0" w:after="0" w:afterAutospacing="0" w:line="276" w:lineRule="auto"/>
        <w:jc w:val="both"/>
        <w:rPr>
          <w:lang w:val="lv-LV"/>
        </w:rPr>
      </w:pPr>
      <w:r>
        <w:rPr>
          <w:lang w:val="lv-LV"/>
        </w:rPr>
        <w:t xml:space="preserve">Kases sistēmu </w:t>
      </w:r>
      <w:proofErr w:type="spellStart"/>
      <w:r>
        <w:rPr>
          <w:lang w:val="lv-LV"/>
        </w:rPr>
        <w:t>pārreģistrācija</w:t>
      </w:r>
      <w:proofErr w:type="spellEnd"/>
      <w:r>
        <w:rPr>
          <w:lang w:val="lv-LV"/>
        </w:rPr>
        <w:t>;</w:t>
      </w:r>
    </w:p>
    <w:p w14:paraId="10912883" w14:textId="77777777" w:rsidR="000623EF" w:rsidRDefault="000623EF" w:rsidP="000623EF">
      <w:pPr>
        <w:pStyle w:val="p"/>
        <w:numPr>
          <w:ilvl w:val="0"/>
          <w:numId w:val="29"/>
        </w:numPr>
        <w:spacing w:before="0" w:beforeAutospacing="0" w:after="0" w:afterAutospacing="0" w:line="276" w:lineRule="auto"/>
        <w:jc w:val="both"/>
        <w:rPr>
          <w:lang w:val="lv-LV"/>
        </w:rPr>
      </w:pPr>
      <w:r>
        <w:rPr>
          <w:lang w:val="lv-LV"/>
        </w:rPr>
        <w:t>Vienotas darba samaksas izstrāde;</w:t>
      </w:r>
    </w:p>
    <w:p w14:paraId="2BCBF4AC" w14:textId="77777777" w:rsidR="000623EF" w:rsidRDefault="000623EF" w:rsidP="000623EF">
      <w:pPr>
        <w:pStyle w:val="p"/>
        <w:numPr>
          <w:ilvl w:val="0"/>
          <w:numId w:val="29"/>
        </w:numPr>
        <w:spacing w:before="0" w:beforeAutospacing="0" w:after="0" w:afterAutospacing="0" w:line="276" w:lineRule="auto"/>
        <w:jc w:val="both"/>
        <w:rPr>
          <w:lang w:val="lv-LV"/>
        </w:rPr>
      </w:pPr>
      <w:r>
        <w:rPr>
          <w:lang w:val="lv-LV"/>
        </w:rPr>
        <w:t>Vides piesārņojumu B un C kategoriju daļēja atjaunošana, un pārreģistrēšana;</w:t>
      </w:r>
    </w:p>
    <w:p w14:paraId="4A76351D" w14:textId="77777777" w:rsidR="000623EF" w:rsidRDefault="000623EF" w:rsidP="000623EF">
      <w:pPr>
        <w:pStyle w:val="p"/>
        <w:numPr>
          <w:ilvl w:val="0"/>
          <w:numId w:val="29"/>
        </w:numPr>
        <w:spacing w:before="0" w:beforeAutospacing="0" w:after="0" w:afterAutospacing="0" w:line="276" w:lineRule="auto"/>
        <w:jc w:val="both"/>
        <w:rPr>
          <w:lang w:val="lv-LV"/>
        </w:rPr>
      </w:pPr>
      <w:r>
        <w:rPr>
          <w:lang w:val="lv-LV"/>
        </w:rPr>
        <w:lastRenderedPageBreak/>
        <w:t xml:space="preserve">Traktortehnikas un auto transporta </w:t>
      </w:r>
      <w:proofErr w:type="spellStart"/>
      <w:r>
        <w:rPr>
          <w:lang w:val="lv-LV"/>
        </w:rPr>
        <w:t>pārreģistrācija</w:t>
      </w:r>
      <w:proofErr w:type="spellEnd"/>
      <w:r>
        <w:rPr>
          <w:lang w:val="lv-LV"/>
        </w:rPr>
        <w:t>;</w:t>
      </w:r>
    </w:p>
    <w:p w14:paraId="48485A03" w14:textId="77777777" w:rsidR="00820EDE" w:rsidRDefault="00820EDE" w:rsidP="00820EDE">
      <w:pPr>
        <w:pStyle w:val="p"/>
        <w:numPr>
          <w:ilvl w:val="0"/>
          <w:numId w:val="29"/>
        </w:numPr>
        <w:spacing w:before="0" w:beforeAutospacing="0" w:after="0" w:afterAutospacing="0" w:line="276" w:lineRule="auto"/>
        <w:jc w:val="both"/>
        <w:rPr>
          <w:lang w:val="lv-LV"/>
        </w:rPr>
      </w:pPr>
      <w:r w:rsidRPr="002D187E">
        <w:rPr>
          <w:lang w:val="lv-LV"/>
        </w:rPr>
        <w:t xml:space="preserve">Tika atjaunota sauszemes transportlīdzekļa īpašnieka civiltiesiskās atbildības obligātā apdrošināšana, </w:t>
      </w:r>
      <w:r>
        <w:rPr>
          <w:lang w:val="lv-LV"/>
        </w:rPr>
        <w:t xml:space="preserve">pamats-uzņēmum nosaukuma un īpašnieka miņa; </w:t>
      </w:r>
    </w:p>
    <w:p w14:paraId="4ACE3521" w14:textId="77777777" w:rsidR="003B5FC3" w:rsidRDefault="003B5FC3" w:rsidP="003B5FC3">
      <w:pPr>
        <w:jc w:val="both"/>
        <w:rPr>
          <w:rFonts w:ascii="Times New Roman" w:hAnsi="Times New Roman" w:cs="Times New Roman"/>
          <w:b/>
          <w:bCs/>
          <w:sz w:val="24"/>
          <w:szCs w:val="24"/>
          <w:lang w:val="lv-LV"/>
        </w:rPr>
      </w:pPr>
    </w:p>
    <w:p w14:paraId="63D8FD8A" w14:textId="109D3755" w:rsidR="003B5FC3" w:rsidRPr="006D6932" w:rsidRDefault="003B5FC3" w:rsidP="003B5FC3">
      <w:pPr>
        <w:jc w:val="both"/>
        <w:rPr>
          <w:rFonts w:ascii="Times New Roman" w:hAnsi="Times New Roman" w:cs="Times New Roman"/>
          <w:b/>
          <w:bCs/>
          <w:sz w:val="24"/>
          <w:szCs w:val="24"/>
          <w:lang w:val="lv-LV"/>
        </w:rPr>
      </w:pPr>
      <w:r w:rsidRPr="006D6932">
        <w:rPr>
          <w:rFonts w:ascii="Times New Roman" w:hAnsi="Times New Roman" w:cs="Times New Roman"/>
          <w:b/>
          <w:bCs/>
          <w:sz w:val="24"/>
          <w:szCs w:val="24"/>
          <w:lang w:val="lv-LV"/>
        </w:rPr>
        <w:t>S</w:t>
      </w:r>
      <w:r>
        <w:rPr>
          <w:rFonts w:ascii="Times New Roman" w:hAnsi="Times New Roman" w:cs="Times New Roman"/>
          <w:b/>
          <w:bCs/>
          <w:sz w:val="24"/>
          <w:szCs w:val="24"/>
          <w:lang w:val="lv-LV"/>
        </w:rPr>
        <w:t>varīgākie plānotie notikumi 202</w:t>
      </w:r>
      <w:r w:rsidR="00843E5E">
        <w:rPr>
          <w:rFonts w:ascii="Times New Roman" w:hAnsi="Times New Roman" w:cs="Times New Roman"/>
          <w:b/>
          <w:bCs/>
          <w:sz w:val="24"/>
          <w:szCs w:val="24"/>
          <w:lang w:val="lv-LV"/>
        </w:rPr>
        <w:t>4</w:t>
      </w:r>
      <w:r w:rsidRPr="006D6932">
        <w:rPr>
          <w:rFonts w:ascii="Times New Roman" w:hAnsi="Times New Roman" w:cs="Times New Roman"/>
          <w:b/>
          <w:bCs/>
          <w:sz w:val="24"/>
          <w:szCs w:val="24"/>
          <w:lang w:val="lv-LV"/>
        </w:rPr>
        <w:t xml:space="preserve">. gadā </w:t>
      </w:r>
    </w:p>
    <w:p w14:paraId="36655EAE" w14:textId="77777777" w:rsidR="006F1795" w:rsidRPr="006F1795" w:rsidRDefault="006F1795" w:rsidP="006F1795">
      <w:pPr>
        <w:pStyle w:val="Sarakstarindkopa"/>
        <w:widowControl w:val="0"/>
        <w:numPr>
          <w:ilvl w:val="0"/>
          <w:numId w:val="29"/>
        </w:numPr>
        <w:suppressAutoHyphens/>
        <w:spacing w:after="0" w:line="240" w:lineRule="auto"/>
        <w:jc w:val="both"/>
        <w:rPr>
          <w:rFonts w:ascii="Times New Roman" w:hAnsi="Times New Roman" w:cs="Times New Roman"/>
          <w:sz w:val="24"/>
          <w:szCs w:val="24"/>
          <w:lang w:val="lv-LV"/>
        </w:rPr>
      </w:pPr>
      <w:r w:rsidRPr="006F1795">
        <w:rPr>
          <w:rFonts w:ascii="Times New Roman" w:hAnsi="Times New Roman" w:cs="Times New Roman"/>
          <w:sz w:val="24"/>
          <w:szCs w:val="24"/>
          <w:lang w:val="lv-LV"/>
        </w:rPr>
        <w:t>darbs pie dzīvojamo māju uzturēšanas un apsaimniekošanas;</w:t>
      </w:r>
    </w:p>
    <w:p w14:paraId="69EE0317" w14:textId="77777777" w:rsidR="006F1795" w:rsidRPr="008B72C7" w:rsidRDefault="006F1795" w:rsidP="006F1795">
      <w:pPr>
        <w:pStyle w:val="Sarakstarindkopa"/>
        <w:widowControl w:val="0"/>
        <w:numPr>
          <w:ilvl w:val="0"/>
          <w:numId w:val="29"/>
        </w:numPr>
        <w:suppressAutoHyphens/>
        <w:spacing w:after="0" w:line="240" w:lineRule="auto"/>
        <w:jc w:val="both"/>
        <w:rPr>
          <w:rFonts w:ascii="Times New Roman" w:hAnsi="Times New Roman" w:cs="Times New Roman"/>
          <w:sz w:val="24"/>
          <w:szCs w:val="24"/>
        </w:rPr>
      </w:pPr>
      <w:proofErr w:type="spellStart"/>
      <w:r w:rsidRPr="008B72C7">
        <w:rPr>
          <w:rFonts w:ascii="Times New Roman" w:hAnsi="Times New Roman" w:cs="Times New Roman"/>
          <w:sz w:val="24"/>
          <w:szCs w:val="24"/>
        </w:rPr>
        <w:t>darbs</w:t>
      </w:r>
      <w:proofErr w:type="spellEnd"/>
      <w:r w:rsidRPr="008B72C7">
        <w:rPr>
          <w:rFonts w:ascii="Times New Roman" w:hAnsi="Times New Roman" w:cs="Times New Roman"/>
          <w:sz w:val="24"/>
          <w:szCs w:val="24"/>
        </w:rPr>
        <w:t xml:space="preserve"> pie </w:t>
      </w:r>
      <w:proofErr w:type="spellStart"/>
      <w:r w:rsidRPr="008B72C7">
        <w:rPr>
          <w:rFonts w:ascii="Times New Roman" w:hAnsi="Times New Roman" w:cs="Times New Roman"/>
          <w:sz w:val="24"/>
          <w:szCs w:val="24"/>
        </w:rPr>
        <w:t>parādu</w:t>
      </w:r>
      <w:proofErr w:type="spellEnd"/>
      <w:r w:rsidRPr="008B72C7">
        <w:rPr>
          <w:rFonts w:ascii="Times New Roman" w:hAnsi="Times New Roman" w:cs="Times New Roman"/>
          <w:sz w:val="24"/>
          <w:szCs w:val="24"/>
        </w:rPr>
        <w:t xml:space="preserve"> </w:t>
      </w:r>
      <w:proofErr w:type="spellStart"/>
      <w:r w:rsidRPr="008B72C7">
        <w:rPr>
          <w:rFonts w:ascii="Times New Roman" w:hAnsi="Times New Roman" w:cs="Times New Roman"/>
          <w:sz w:val="24"/>
          <w:szCs w:val="24"/>
        </w:rPr>
        <w:t>atgūšanas</w:t>
      </w:r>
      <w:proofErr w:type="spellEnd"/>
      <w:r w:rsidRPr="008B72C7">
        <w:rPr>
          <w:rFonts w:ascii="Times New Roman" w:hAnsi="Times New Roman" w:cs="Times New Roman"/>
          <w:sz w:val="24"/>
          <w:szCs w:val="24"/>
        </w:rPr>
        <w:t>;</w:t>
      </w:r>
    </w:p>
    <w:p w14:paraId="6AF966F0" w14:textId="77777777" w:rsidR="006F1795" w:rsidRPr="008B72C7" w:rsidRDefault="006F1795" w:rsidP="006F1795">
      <w:pPr>
        <w:pStyle w:val="Sarakstarindkopa"/>
        <w:widowControl w:val="0"/>
        <w:numPr>
          <w:ilvl w:val="0"/>
          <w:numId w:val="29"/>
        </w:numPr>
        <w:suppressAutoHyphens/>
        <w:spacing w:after="0" w:line="240" w:lineRule="auto"/>
        <w:jc w:val="both"/>
        <w:rPr>
          <w:rFonts w:ascii="Times New Roman" w:hAnsi="Times New Roman" w:cs="Times New Roman"/>
          <w:sz w:val="24"/>
          <w:szCs w:val="24"/>
        </w:rPr>
      </w:pPr>
      <w:proofErr w:type="spellStart"/>
      <w:r w:rsidRPr="008B72C7">
        <w:rPr>
          <w:rFonts w:ascii="Times New Roman" w:hAnsi="Times New Roman" w:cs="Times New Roman"/>
          <w:sz w:val="24"/>
          <w:szCs w:val="24"/>
        </w:rPr>
        <w:t>katlu</w:t>
      </w:r>
      <w:proofErr w:type="spellEnd"/>
      <w:r w:rsidRPr="008B72C7">
        <w:rPr>
          <w:rFonts w:ascii="Times New Roman" w:hAnsi="Times New Roman" w:cs="Times New Roman"/>
          <w:sz w:val="24"/>
          <w:szCs w:val="24"/>
        </w:rPr>
        <w:t xml:space="preserve"> </w:t>
      </w:r>
      <w:proofErr w:type="spellStart"/>
      <w:r w:rsidRPr="008B72C7">
        <w:rPr>
          <w:rFonts w:ascii="Times New Roman" w:hAnsi="Times New Roman" w:cs="Times New Roman"/>
          <w:sz w:val="24"/>
          <w:szCs w:val="24"/>
        </w:rPr>
        <w:t>māju</w:t>
      </w:r>
      <w:proofErr w:type="spellEnd"/>
      <w:r w:rsidRPr="008B72C7">
        <w:rPr>
          <w:rFonts w:ascii="Times New Roman" w:hAnsi="Times New Roman" w:cs="Times New Roman"/>
          <w:sz w:val="24"/>
          <w:szCs w:val="24"/>
        </w:rPr>
        <w:t xml:space="preserve"> </w:t>
      </w:r>
      <w:proofErr w:type="spellStart"/>
      <w:r w:rsidRPr="008B72C7">
        <w:rPr>
          <w:rFonts w:ascii="Times New Roman" w:hAnsi="Times New Roman" w:cs="Times New Roman"/>
          <w:sz w:val="24"/>
          <w:szCs w:val="24"/>
        </w:rPr>
        <w:t>tekošie</w:t>
      </w:r>
      <w:proofErr w:type="spellEnd"/>
      <w:r w:rsidRPr="008B72C7">
        <w:rPr>
          <w:rFonts w:ascii="Times New Roman" w:hAnsi="Times New Roman" w:cs="Times New Roman"/>
          <w:sz w:val="24"/>
          <w:szCs w:val="24"/>
        </w:rPr>
        <w:t xml:space="preserve"> </w:t>
      </w:r>
      <w:proofErr w:type="spellStart"/>
      <w:r w:rsidRPr="008B72C7">
        <w:rPr>
          <w:rFonts w:ascii="Times New Roman" w:hAnsi="Times New Roman" w:cs="Times New Roman"/>
          <w:sz w:val="24"/>
          <w:szCs w:val="24"/>
        </w:rPr>
        <w:t>remonti</w:t>
      </w:r>
      <w:proofErr w:type="spellEnd"/>
      <w:r w:rsidRPr="008B72C7">
        <w:rPr>
          <w:rFonts w:ascii="Times New Roman" w:hAnsi="Times New Roman" w:cs="Times New Roman"/>
          <w:sz w:val="24"/>
          <w:szCs w:val="24"/>
        </w:rPr>
        <w:t>;</w:t>
      </w:r>
    </w:p>
    <w:p w14:paraId="7CEF005E" w14:textId="77777777" w:rsidR="006F1795" w:rsidRPr="008B72C7" w:rsidRDefault="006F1795" w:rsidP="006F1795">
      <w:pPr>
        <w:pStyle w:val="Sarakstarindkopa"/>
        <w:widowControl w:val="0"/>
        <w:numPr>
          <w:ilvl w:val="0"/>
          <w:numId w:val="29"/>
        </w:numPr>
        <w:suppressAutoHyphens/>
        <w:spacing w:after="0" w:line="240" w:lineRule="auto"/>
        <w:jc w:val="both"/>
        <w:rPr>
          <w:rFonts w:ascii="Times New Roman" w:hAnsi="Times New Roman" w:cs="Times New Roman"/>
          <w:sz w:val="24"/>
          <w:szCs w:val="24"/>
        </w:rPr>
      </w:pPr>
      <w:proofErr w:type="spellStart"/>
      <w:r w:rsidRPr="008B72C7">
        <w:rPr>
          <w:rFonts w:ascii="Times New Roman" w:hAnsi="Times New Roman" w:cs="Times New Roman"/>
          <w:sz w:val="24"/>
          <w:szCs w:val="24"/>
        </w:rPr>
        <w:t>uzņēmuma</w:t>
      </w:r>
      <w:proofErr w:type="spellEnd"/>
      <w:r w:rsidRPr="008B72C7">
        <w:rPr>
          <w:rFonts w:ascii="Times New Roman" w:hAnsi="Times New Roman" w:cs="Times New Roman"/>
          <w:sz w:val="24"/>
          <w:szCs w:val="24"/>
        </w:rPr>
        <w:t xml:space="preserve"> </w:t>
      </w:r>
      <w:proofErr w:type="spellStart"/>
      <w:r w:rsidRPr="008B72C7">
        <w:rPr>
          <w:rFonts w:ascii="Times New Roman" w:hAnsi="Times New Roman" w:cs="Times New Roman"/>
          <w:sz w:val="24"/>
          <w:szCs w:val="24"/>
        </w:rPr>
        <w:t>personāla</w:t>
      </w:r>
      <w:proofErr w:type="spellEnd"/>
      <w:r w:rsidRPr="008B72C7">
        <w:rPr>
          <w:rFonts w:ascii="Times New Roman" w:hAnsi="Times New Roman" w:cs="Times New Roman"/>
          <w:sz w:val="24"/>
          <w:szCs w:val="24"/>
        </w:rPr>
        <w:t xml:space="preserve"> </w:t>
      </w:r>
      <w:proofErr w:type="spellStart"/>
      <w:r w:rsidRPr="008B72C7">
        <w:rPr>
          <w:rFonts w:ascii="Times New Roman" w:hAnsi="Times New Roman" w:cs="Times New Roman"/>
          <w:sz w:val="24"/>
          <w:szCs w:val="24"/>
        </w:rPr>
        <w:t>politikas</w:t>
      </w:r>
      <w:proofErr w:type="spellEnd"/>
      <w:r w:rsidRPr="008B72C7">
        <w:rPr>
          <w:rFonts w:ascii="Times New Roman" w:hAnsi="Times New Roman" w:cs="Times New Roman"/>
          <w:sz w:val="24"/>
          <w:szCs w:val="24"/>
        </w:rPr>
        <w:t xml:space="preserve"> </w:t>
      </w:r>
      <w:proofErr w:type="spellStart"/>
      <w:r w:rsidRPr="008B72C7">
        <w:rPr>
          <w:rFonts w:ascii="Times New Roman" w:hAnsi="Times New Roman" w:cs="Times New Roman"/>
          <w:sz w:val="24"/>
          <w:szCs w:val="24"/>
        </w:rPr>
        <w:t>veidošana</w:t>
      </w:r>
      <w:proofErr w:type="spellEnd"/>
      <w:r w:rsidRPr="008B72C7">
        <w:rPr>
          <w:rFonts w:ascii="Times New Roman" w:hAnsi="Times New Roman" w:cs="Times New Roman"/>
          <w:sz w:val="24"/>
          <w:szCs w:val="24"/>
        </w:rPr>
        <w:t>;</w:t>
      </w:r>
    </w:p>
    <w:p w14:paraId="56467CF4" w14:textId="7DE8EAAD" w:rsidR="006F1795" w:rsidRPr="006F1795" w:rsidRDefault="006F1795" w:rsidP="006F1795">
      <w:pPr>
        <w:pStyle w:val="Sarakstarindkopa"/>
        <w:widowControl w:val="0"/>
        <w:numPr>
          <w:ilvl w:val="0"/>
          <w:numId w:val="29"/>
        </w:numPr>
        <w:suppressAutoHyphens/>
        <w:spacing w:after="0" w:line="240" w:lineRule="auto"/>
        <w:jc w:val="both"/>
        <w:rPr>
          <w:rFonts w:ascii="Times New Roman" w:hAnsi="Times New Roman" w:cs="Times New Roman"/>
          <w:sz w:val="24"/>
          <w:szCs w:val="24"/>
        </w:rPr>
      </w:pPr>
      <w:proofErr w:type="spellStart"/>
      <w:r w:rsidRPr="008B72C7">
        <w:rPr>
          <w:rFonts w:ascii="Times New Roman" w:hAnsi="Times New Roman" w:cs="Times New Roman"/>
          <w:sz w:val="24"/>
          <w:szCs w:val="24"/>
        </w:rPr>
        <w:t>uzņēmuma</w:t>
      </w:r>
      <w:proofErr w:type="spellEnd"/>
      <w:r w:rsidRPr="008B72C7">
        <w:rPr>
          <w:rFonts w:ascii="Times New Roman" w:hAnsi="Times New Roman" w:cs="Times New Roman"/>
          <w:sz w:val="24"/>
          <w:szCs w:val="24"/>
        </w:rPr>
        <w:t xml:space="preserve"> </w:t>
      </w:r>
      <w:proofErr w:type="spellStart"/>
      <w:r w:rsidRPr="008B72C7">
        <w:rPr>
          <w:rFonts w:ascii="Times New Roman" w:hAnsi="Times New Roman" w:cs="Times New Roman"/>
          <w:sz w:val="24"/>
          <w:szCs w:val="24"/>
        </w:rPr>
        <w:t>iekšējās</w:t>
      </w:r>
      <w:proofErr w:type="spellEnd"/>
      <w:r w:rsidRPr="008B72C7">
        <w:rPr>
          <w:rFonts w:ascii="Times New Roman" w:hAnsi="Times New Roman" w:cs="Times New Roman"/>
          <w:sz w:val="24"/>
          <w:szCs w:val="24"/>
        </w:rPr>
        <w:t xml:space="preserve"> </w:t>
      </w:r>
      <w:proofErr w:type="spellStart"/>
      <w:r w:rsidRPr="008B72C7">
        <w:rPr>
          <w:rFonts w:ascii="Times New Roman" w:hAnsi="Times New Roman" w:cs="Times New Roman"/>
          <w:sz w:val="24"/>
          <w:szCs w:val="24"/>
        </w:rPr>
        <w:t>kontroles</w:t>
      </w:r>
      <w:proofErr w:type="spellEnd"/>
      <w:r w:rsidRPr="008B72C7">
        <w:rPr>
          <w:rFonts w:ascii="Times New Roman" w:hAnsi="Times New Roman" w:cs="Times New Roman"/>
          <w:sz w:val="24"/>
          <w:szCs w:val="24"/>
        </w:rPr>
        <w:t xml:space="preserve"> </w:t>
      </w:r>
      <w:proofErr w:type="spellStart"/>
      <w:r w:rsidRPr="008B72C7">
        <w:rPr>
          <w:rFonts w:ascii="Times New Roman" w:hAnsi="Times New Roman" w:cs="Times New Roman"/>
          <w:sz w:val="24"/>
          <w:szCs w:val="24"/>
        </w:rPr>
        <w:t>sistēmas</w:t>
      </w:r>
      <w:proofErr w:type="spellEnd"/>
      <w:r w:rsidRPr="008B72C7">
        <w:rPr>
          <w:rFonts w:ascii="Times New Roman" w:hAnsi="Times New Roman" w:cs="Times New Roman"/>
          <w:sz w:val="24"/>
          <w:szCs w:val="24"/>
        </w:rPr>
        <w:t xml:space="preserve"> </w:t>
      </w:r>
      <w:proofErr w:type="spellStart"/>
      <w:r w:rsidRPr="008B72C7">
        <w:rPr>
          <w:rFonts w:ascii="Times New Roman" w:hAnsi="Times New Roman" w:cs="Times New Roman"/>
          <w:sz w:val="24"/>
          <w:szCs w:val="24"/>
        </w:rPr>
        <w:t>pilnveidošana</w:t>
      </w:r>
      <w:proofErr w:type="spellEnd"/>
      <w:r w:rsidRPr="008B72C7">
        <w:rPr>
          <w:rFonts w:ascii="Times New Roman" w:hAnsi="Times New Roman" w:cs="Times New Roman"/>
          <w:sz w:val="24"/>
          <w:szCs w:val="24"/>
        </w:rPr>
        <w:t>.</w:t>
      </w:r>
    </w:p>
    <w:p w14:paraId="73EA8445" w14:textId="77777777" w:rsidR="003B5FC3" w:rsidRPr="00F83F01" w:rsidRDefault="003B5FC3" w:rsidP="003B5FC3">
      <w:pPr>
        <w:jc w:val="both"/>
        <w:rPr>
          <w:rFonts w:ascii="Times New Roman" w:hAnsi="Times New Roman" w:cs="Times New Roman"/>
          <w:sz w:val="24"/>
          <w:szCs w:val="24"/>
          <w:lang w:val="lv-LV"/>
        </w:rPr>
      </w:pPr>
    </w:p>
    <w:p w14:paraId="3C2203CE" w14:textId="77777777" w:rsidR="006C0818" w:rsidRDefault="006C0818" w:rsidP="003B5FC3">
      <w:pPr>
        <w:jc w:val="both"/>
        <w:rPr>
          <w:rFonts w:ascii="Times New Roman" w:hAnsi="Times New Roman" w:cs="Times New Roman"/>
          <w:b/>
          <w:bCs/>
          <w:sz w:val="24"/>
          <w:szCs w:val="24"/>
          <w:lang w:val="lv-LV"/>
        </w:rPr>
      </w:pPr>
    </w:p>
    <w:p w14:paraId="0B6B20E2" w14:textId="0B5AF97E" w:rsidR="003B5FC3" w:rsidRPr="007A19C1" w:rsidRDefault="003B5FC3" w:rsidP="003B5FC3">
      <w:pPr>
        <w:jc w:val="both"/>
        <w:rPr>
          <w:rFonts w:ascii="Times New Roman" w:hAnsi="Times New Roman" w:cs="Times New Roman"/>
          <w:b/>
          <w:bCs/>
          <w:sz w:val="24"/>
          <w:szCs w:val="24"/>
          <w:lang w:val="lv-LV"/>
        </w:rPr>
      </w:pPr>
      <w:r w:rsidRPr="007A19C1">
        <w:rPr>
          <w:rFonts w:ascii="Times New Roman" w:hAnsi="Times New Roman" w:cs="Times New Roman"/>
          <w:b/>
          <w:bCs/>
          <w:sz w:val="24"/>
          <w:szCs w:val="24"/>
          <w:lang w:val="lv-LV"/>
        </w:rPr>
        <w:t xml:space="preserve">Kapitālsabiedrības pārvaldība </w:t>
      </w:r>
    </w:p>
    <w:p w14:paraId="27D92E48" w14:textId="77777777" w:rsidR="003B5FC3" w:rsidRPr="007A19C1" w:rsidRDefault="003B5FC3" w:rsidP="003B5FC3">
      <w:pPr>
        <w:jc w:val="both"/>
        <w:rPr>
          <w:rFonts w:ascii="Times New Roman" w:hAnsi="Times New Roman" w:cs="Times New Roman"/>
          <w:sz w:val="24"/>
          <w:szCs w:val="24"/>
          <w:lang w:val="lv-LV"/>
        </w:rPr>
      </w:pPr>
      <w:r w:rsidRPr="007A19C1">
        <w:rPr>
          <w:rFonts w:ascii="Times New Roman" w:hAnsi="Times New Roman" w:cs="Times New Roman"/>
          <w:sz w:val="24"/>
          <w:szCs w:val="24"/>
          <w:lang w:val="lv-LV"/>
        </w:rPr>
        <w:t xml:space="preserve">Kapitāla daļu turētājs – Rēzeknes novada pašvaldība Kapitāla daļu turētāja pārstāvis – Jānis </w:t>
      </w:r>
      <w:proofErr w:type="spellStart"/>
      <w:r w:rsidRPr="007A19C1">
        <w:rPr>
          <w:rFonts w:ascii="Times New Roman" w:hAnsi="Times New Roman" w:cs="Times New Roman"/>
          <w:sz w:val="24"/>
          <w:szCs w:val="24"/>
          <w:lang w:val="lv-LV"/>
        </w:rPr>
        <w:t>Troška</w:t>
      </w:r>
      <w:proofErr w:type="spellEnd"/>
      <w:r w:rsidRPr="007A19C1">
        <w:rPr>
          <w:rFonts w:ascii="Times New Roman" w:hAnsi="Times New Roman" w:cs="Times New Roman"/>
          <w:sz w:val="24"/>
          <w:szCs w:val="24"/>
          <w:lang w:val="lv-LV"/>
        </w:rPr>
        <w:t xml:space="preserve">  </w:t>
      </w:r>
    </w:p>
    <w:p w14:paraId="51D15221" w14:textId="77777777" w:rsidR="003B5FC3" w:rsidRDefault="003B5FC3" w:rsidP="003B5FC3">
      <w:pPr>
        <w:jc w:val="both"/>
        <w:rPr>
          <w:rFonts w:ascii="Times New Roman" w:hAnsi="Times New Roman" w:cs="Times New Roman"/>
          <w:sz w:val="24"/>
          <w:szCs w:val="24"/>
        </w:rPr>
      </w:pPr>
      <w:r w:rsidRPr="006D6932">
        <w:rPr>
          <w:rFonts w:ascii="Times New Roman" w:hAnsi="Times New Roman" w:cs="Times New Roman"/>
          <w:sz w:val="24"/>
          <w:szCs w:val="24"/>
        </w:rPr>
        <w:t xml:space="preserve">Valdes </w:t>
      </w:r>
      <w:proofErr w:type="spellStart"/>
      <w:r w:rsidRPr="006D6932">
        <w:rPr>
          <w:rFonts w:ascii="Times New Roman" w:hAnsi="Times New Roman" w:cs="Times New Roman"/>
          <w:sz w:val="24"/>
          <w:szCs w:val="24"/>
        </w:rPr>
        <w:t>loceklis</w:t>
      </w:r>
      <w:proofErr w:type="spellEnd"/>
      <w:r w:rsidRPr="006D6932">
        <w:rPr>
          <w:rFonts w:ascii="Times New Roman" w:hAnsi="Times New Roman" w:cs="Times New Roman"/>
          <w:sz w:val="24"/>
          <w:szCs w:val="24"/>
        </w:rPr>
        <w:t xml:space="preserve"> – Jānis </w:t>
      </w:r>
      <w:proofErr w:type="spellStart"/>
      <w:r w:rsidRPr="006D6932">
        <w:rPr>
          <w:rFonts w:ascii="Times New Roman" w:hAnsi="Times New Roman" w:cs="Times New Roman"/>
          <w:sz w:val="24"/>
          <w:szCs w:val="24"/>
        </w:rPr>
        <w:t>Kravalis</w:t>
      </w:r>
      <w:proofErr w:type="spellEnd"/>
    </w:p>
    <w:p w14:paraId="34038D17" w14:textId="77777777" w:rsidR="003B5FC3" w:rsidRDefault="003B5FC3" w:rsidP="003B5FC3">
      <w:pPr>
        <w:jc w:val="both"/>
        <w:rPr>
          <w:rFonts w:ascii="Times New Roman" w:hAnsi="Times New Roman" w:cs="Times New Roman"/>
          <w:sz w:val="24"/>
          <w:szCs w:val="24"/>
        </w:rPr>
      </w:pPr>
    </w:p>
    <w:p w14:paraId="54BA8D65" w14:textId="77777777" w:rsidR="009A4A8D" w:rsidRDefault="009A4A8D" w:rsidP="003B5FC3">
      <w:pPr>
        <w:jc w:val="both"/>
        <w:rPr>
          <w:rFonts w:ascii="Times New Roman" w:hAnsi="Times New Roman" w:cs="Times New Roman"/>
          <w:sz w:val="24"/>
          <w:szCs w:val="24"/>
        </w:rPr>
      </w:pPr>
    </w:p>
    <w:p w14:paraId="10AFA3C9" w14:textId="77777777" w:rsidR="009A4A8D" w:rsidRDefault="009A4A8D" w:rsidP="003B5FC3">
      <w:pPr>
        <w:jc w:val="both"/>
        <w:rPr>
          <w:rFonts w:ascii="Times New Roman" w:hAnsi="Times New Roman" w:cs="Times New Roman"/>
          <w:sz w:val="24"/>
          <w:szCs w:val="24"/>
        </w:rPr>
      </w:pPr>
    </w:p>
    <w:p w14:paraId="4128C7F6" w14:textId="77777777" w:rsidR="009A4A8D" w:rsidRDefault="009A4A8D" w:rsidP="003B5FC3">
      <w:pPr>
        <w:jc w:val="both"/>
        <w:rPr>
          <w:rFonts w:ascii="Times New Roman" w:hAnsi="Times New Roman" w:cs="Times New Roman"/>
          <w:sz w:val="24"/>
          <w:szCs w:val="24"/>
        </w:rPr>
      </w:pPr>
    </w:p>
    <w:p w14:paraId="193228F5" w14:textId="77777777" w:rsidR="009A4A8D" w:rsidRDefault="009A4A8D" w:rsidP="003B5FC3">
      <w:pPr>
        <w:jc w:val="both"/>
        <w:rPr>
          <w:rFonts w:ascii="Times New Roman" w:hAnsi="Times New Roman" w:cs="Times New Roman"/>
          <w:sz w:val="24"/>
          <w:szCs w:val="24"/>
        </w:rPr>
      </w:pPr>
    </w:p>
    <w:p w14:paraId="1486E488" w14:textId="77777777" w:rsidR="00EA5E5C" w:rsidRDefault="00EA5E5C" w:rsidP="003B5FC3">
      <w:pPr>
        <w:jc w:val="both"/>
        <w:rPr>
          <w:rFonts w:ascii="Times New Roman" w:hAnsi="Times New Roman" w:cs="Times New Roman"/>
          <w:sz w:val="24"/>
          <w:szCs w:val="24"/>
        </w:rPr>
      </w:pPr>
    </w:p>
    <w:p w14:paraId="27F8A606" w14:textId="77777777" w:rsidR="00506E1D" w:rsidRDefault="00506E1D" w:rsidP="003B5FC3">
      <w:pPr>
        <w:jc w:val="both"/>
        <w:rPr>
          <w:rFonts w:ascii="Times New Roman" w:hAnsi="Times New Roman" w:cs="Times New Roman"/>
          <w:sz w:val="24"/>
          <w:szCs w:val="24"/>
        </w:rPr>
      </w:pPr>
    </w:p>
    <w:p w14:paraId="433BA234" w14:textId="77777777" w:rsidR="00506E1D" w:rsidRDefault="00506E1D" w:rsidP="003B5FC3">
      <w:pPr>
        <w:jc w:val="both"/>
        <w:rPr>
          <w:rFonts w:ascii="Times New Roman" w:hAnsi="Times New Roman" w:cs="Times New Roman"/>
          <w:sz w:val="24"/>
          <w:szCs w:val="24"/>
        </w:rPr>
      </w:pPr>
    </w:p>
    <w:p w14:paraId="2F082DA5" w14:textId="77777777" w:rsidR="00506E1D" w:rsidRDefault="00506E1D" w:rsidP="003B5FC3">
      <w:pPr>
        <w:jc w:val="both"/>
        <w:rPr>
          <w:rFonts w:ascii="Times New Roman" w:hAnsi="Times New Roman" w:cs="Times New Roman"/>
          <w:sz w:val="24"/>
          <w:szCs w:val="24"/>
        </w:rPr>
      </w:pPr>
    </w:p>
    <w:p w14:paraId="114DF41D" w14:textId="77777777" w:rsidR="00506E1D" w:rsidRDefault="00506E1D" w:rsidP="003B5FC3">
      <w:pPr>
        <w:jc w:val="both"/>
        <w:rPr>
          <w:rFonts w:ascii="Times New Roman" w:hAnsi="Times New Roman" w:cs="Times New Roman"/>
          <w:sz w:val="24"/>
          <w:szCs w:val="24"/>
        </w:rPr>
      </w:pPr>
    </w:p>
    <w:p w14:paraId="277633BB" w14:textId="77777777" w:rsidR="00506E1D" w:rsidRDefault="00506E1D" w:rsidP="003B5FC3">
      <w:pPr>
        <w:jc w:val="both"/>
        <w:rPr>
          <w:rFonts w:ascii="Times New Roman" w:hAnsi="Times New Roman" w:cs="Times New Roman"/>
          <w:sz w:val="24"/>
          <w:szCs w:val="24"/>
        </w:rPr>
      </w:pPr>
    </w:p>
    <w:p w14:paraId="51964505" w14:textId="77777777" w:rsidR="00506E1D" w:rsidRDefault="00506E1D" w:rsidP="003B5FC3">
      <w:pPr>
        <w:jc w:val="both"/>
        <w:rPr>
          <w:rFonts w:ascii="Times New Roman" w:hAnsi="Times New Roman" w:cs="Times New Roman"/>
          <w:sz w:val="24"/>
          <w:szCs w:val="24"/>
        </w:rPr>
      </w:pPr>
    </w:p>
    <w:p w14:paraId="72AD932D" w14:textId="77777777" w:rsidR="00506E1D" w:rsidRDefault="00506E1D" w:rsidP="003B5FC3">
      <w:pPr>
        <w:jc w:val="both"/>
        <w:rPr>
          <w:rFonts w:ascii="Times New Roman" w:hAnsi="Times New Roman" w:cs="Times New Roman"/>
          <w:sz w:val="24"/>
          <w:szCs w:val="24"/>
        </w:rPr>
      </w:pPr>
    </w:p>
    <w:p w14:paraId="15CC9FE2" w14:textId="77777777" w:rsidR="008400DE" w:rsidRDefault="008400DE" w:rsidP="003B5FC3">
      <w:pPr>
        <w:jc w:val="both"/>
        <w:rPr>
          <w:rFonts w:ascii="Times New Roman" w:hAnsi="Times New Roman" w:cs="Times New Roman"/>
          <w:sz w:val="24"/>
          <w:szCs w:val="24"/>
        </w:rPr>
      </w:pPr>
    </w:p>
    <w:p w14:paraId="383E5BBE" w14:textId="77777777" w:rsidR="008400DE" w:rsidRDefault="008400DE" w:rsidP="003B5FC3">
      <w:pPr>
        <w:jc w:val="both"/>
        <w:rPr>
          <w:rFonts w:ascii="Times New Roman" w:hAnsi="Times New Roman" w:cs="Times New Roman"/>
          <w:sz w:val="24"/>
          <w:szCs w:val="24"/>
        </w:rPr>
      </w:pPr>
    </w:p>
    <w:p w14:paraId="3327E575" w14:textId="77777777" w:rsidR="008400DE" w:rsidRDefault="008400DE" w:rsidP="003B5FC3">
      <w:pPr>
        <w:jc w:val="both"/>
        <w:rPr>
          <w:rFonts w:ascii="Times New Roman" w:hAnsi="Times New Roman" w:cs="Times New Roman"/>
          <w:sz w:val="24"/>
          <w:szCs w:val="24"/>
        </w:rPr>
      </w:pPr>
    </w:p>
    <w:p w14:paraId="3D541855" w14:textId="77777777" w:rsidR="00506E1D" w:rsidRDefault="00506E1D" w:rsidP="003B5FC3">
      <w:pPr>
        <w:jc w:val="both"/>
        <w:rPr>
          <w:rFonts w:ascii="Times New Roman" w:hAnsi="Times New Roman" w:cs="Times New Roman"/>
          <w:sz w:val="24"/>
          <w:szCs w:val="24"/>
        </w:rPr>
      </w:pPr>
    </w:p>
    <w:p w14:paraId="6199BB7E" w14:textId="77777777" w:rsidR="00506E1D" w:rsidRDefault="00506E1D" w:rsidP="003B5FC3">
      <w:pPr>
        <w:jc w:val="both"/>
        <w:rPr>
          <w:rFonts w:ascii="Times New Roman" w:hAnsi="Times New Roman" w:cs="Times New Roman"/>
          <w:sz w:val="24"/>
          <w:szCs w:val="24"/>
        </w:rPr>
      </w:pPr>
    </w:p>
    <w:p w14:paraId="07488593" w14:textId="77777777" w:rsidR="003B5FC3" w:rsidRPr="00C75380" w:rsidRDefault="003B5FC3" w:rsidP="003B5FC3">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Rādītāji</w:t>
      </w:r>
      <w:proofErr w:type="spellEnd"/>
    </w:p>
    <w:tbl>
      <w:tblPr>
        <w:tblStyle w:val="Reatabula"/>
        <w:tblW w:w="0" w:type="auto"/>
        <w:tblLook w:val="04A0" w:firstRow="1" w:lastRow="0" w:firstColumn="1" w:lastColumn="0" w:noHBand="0" w:noVBand="1"/>
      </w:tblPr>
      <w:tblGrid>
        <w:gridCol w:w="3134"/>
        <w:gridCol w:w="1354"/>
        <w:gridCol w:w="1472"/>
        <w:gridCol w:w="1327"/>
        <w:gridCol w:w="1327"/>
      </w:tblGrid>
      <w:tr w:rsidR="00800895" w:rsidRPr="00C75380" w14:paraId="40826AE7" w14:textId="50E7A68B" w:rsidTr="008D413C">
        <w:tc>
          <w:tcPr>
            <w:tcW w:w="3134" w:type="dxa"/>
            <w:shd w:val="clear" w:color="auto" w:fill="C5E0B3" w:themeFill="accent6" w:themeFillTint="66"/>
          </w:tcPr>
          <w:p w14:paraId="04390031" w14:textId="77777777" w:rsidR="00800895" w:rsidRPr="00C75380" w:rsidRDefault="00800895" w:rsidP="002D5357">
            <w:pPr>
              <w:jc w:val="center"/>
              <w:rPr>
                <w:rFonts w:ascii="Times New Roman" w:hAnsi="Times New Roman" w:cs="Times New Roman"/>
                <w:b/>
                <w:bCs/>
                <w:sz w:val="24"/>
                <w:szCs w:val="24"/>
              </w:rPr>
            </w:pPr>
            <w:proofErr w:type="spellStart"/>
            <w:r w:rsidRPr="00C75380">
              <w:rPr>
                <w:rFonts w:ascii="Times New Roman" w:hAnsi="Times New Roman" w:cs="Times New Roman"/>
                <w:b/>
                <w:bCs/>
                <w:sz w:val="24"/>
                <w:szCs w:val="24"/>
              </w:rPr>
              <w:t>Galvenie</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finanšu</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rādītāji</w:t>
            </w:r>
            <w:proofErr w:type="spellEnd"/>
            <w:r w:rsidRPr="00C75380">
              <w:rPr>
                <w:rFonts w:ascii="Times New Roman" w:hAnsi="Times New Roman" w:cs="Times New Roman"/>
                <w:b/>
                <w:bCs/>
                <w:sz w:val="24"/>
                <w:szCs w:val="24"/>
              </w:rPr>
              <w:t>, EUR</w:t>
            </w:r>
          </w:p>
        </w:tc>
        <w:tc>
          <w:tcPr>
            <w:tcW w:w="1354" w:type="dxa"/>
            <w:shd w:val="clear" w:color="auto" w:fill="C5E0B3" w:themeFill="accent6" w:themeFillTint="66"/>
          </w:tcPr>
          <w:p w14:paraId="535A7697" w14:textId="77777777" w:rsidR="00800895" w:rsidRPr="00C75380" w:rsidRDefault="00800895" w:rsidP="002D5357">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1472" w:type="dxa"/>
            <w:shd w:val="clear" w:color="auto" w:fill="C5E0B3" w:themeFill="accent6" w:themeFillTint="66"/>
          </w:tcPr>
          <w:p w14:paraId="50845F5D" w14:textId="77777777" w:rsidR="00800895" w:rsidRPr="00C75380" w:rsidRDefault="00800895" w:rsidP="002D5357">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c>
          <w:tcPr>
            <w:tcW w:w="1327" w:type="dxa"/>
            <w:shd w:val="clear" w:color="auto" w:fill="C5E0B3" w:themeFill="accent6" w:themeFillTint="66"/>
          </w:tcPr>
          <w:p w14:paraId="014B4AD4" w14:textId="77777777" w:rsidR="00800895" w:rsidRPr="00C75380" w:rsidRDefault="00800895" w:rsidP="002D5357">
            <w:pPr>
              <w:jc w:val="center"/>
              <w:rPr>
                <w:rFonts w:ascii="Times New Roman" w:hAnsi="Times New Roman" w:cs="Times New Roman"/>
                <w:b/>
                <w:bCs/>
                <w:sz w:val="24"/>
                <w:szCs w:val="24"/>
              </w:rPr>
            </w:pPr>
            <w:r>
              <w:rPr>
                <w:rFonts w:ascii="Times New Roman" w:hAnsi="Times New Roman" w:cs="Times New Roman"/>
                <w:b/>
                <w:bCs/>
                <w:sz w:val="24"/>
                <w:szCs w:val="24"/>
              </w:rPr>
              <w:t>2022</w:t>
            </w:r>
          </w:p>
        </w:tc>
        <w:tc>
          <w:tcPr>
            <w:tcW w:w="1327" w:type="dxa"/>
            <w:shd w:val="clear" w:color="auto" w:fill="C5E0B3" w:themeFill="accent6" w:themeFillTint="66"/>
          </w:tcPr>
          <w:p w14:paraId="61ECFF1B" w14:textId="0A2443AF" w:rsidR="00800895" w:rsidRDefault="00800895" w:rsidP="002D5357">
            <w:pPr>
              <w:jc w:val="center"/>
              <w:rPr>
                <w:rFonts w:ascii="Times New Roman" w:hAnsi="Times New Roman" w:cs="Times New Roman"/>
                <w:b/>
                <w:bCs/>
                <w:sz w:val="24"/>
                <w:szCs w:val="24"/>
              </w:rPr>
            </w:pPr>
            <w:r>
              <w:rPr>
                <w:rFonts w:ascii="Times New Roman" w:hAnsi="Times New Roman" w:cs="Times New Roman"/>
                <w:b/>
                <w:bCs/>
                <w:sz w:val="24"/>
                <w:szCs w:val="24"/>
              </w:rPr>
              <w:t>2023</w:t>
            </w:r>
          </w:p>
        </w:tc>
      </w:tr>
      <w:tr w:rsidR="00800895" w:rsidRPr="00C75380" w14:paraId="0E6B57D6" w14:textId="5C039C21" w:rsidTr="008D413C">
        <w:tc>
          <w:tcPr>
            <w:tcW w:w="3134" w:type="dxa"/>
          </w:tcPr>
          <w:p w14:paraId="664BE91F" w14:textId="77777777" w:rsidR="00800895" w:rsidRPr="00C75380" w:rsidRDefault="00800895" w:rsidP="002D5357">
            <w:pPr>
              <w:jc w:val="both"/>
              <w:rPr>
                <w:rFonts w:ascii="Times New Roman" w:hAnsi="Times New Roman" w:cs="Times New Roman"/>
                <w:sz w:val="24"/>
                <w:szCs w:val="24"/>
              </w:rPr>
            </w:pPr>
            <w:r w:rsidRPr="00C75380">
              <w:rPr>
                <w:rFonts w:ascii="Times New Roman" w:hAnsi="Times New Roman" w:cs="Times New Roman"/>
                <w:sz w:val="24"/>
                <w:szCs w:val="24"/>
              </w:rPr>
              <w:t xml:space="preserve">Neto </w:t>
            </w:r>
            <w:proofErr w:type="spellStart"/>
            <w:r w:rsidRPr="00C75380">
              <w:rPr>
                <w:rFonts w:ascii="Times New Roman" w:hAnsi="Times New Roman" w:cs="Times New Roman"/>
                <w:sz w:val="24"/>
                <w:szCs w:val="24"/>
              </w:rPr>
              <w:t>apgrozījums</w:t>
            </w:r>
            <w:proofErr w:type="spellEnd"/>
          </w:p>
        </w:tc>
        <w:tc>
          <w:tcPr>
            <w:tcW w:w="1354" w:type="dxa"/>
          </w:tcPr>
          <w:p w14:paraId="4145D8AE" w14:textId="77777777" w:rsidR="00800895" w:rsidRPr="00C75380" w:rsidRDefault="00800895" w:rsidP="002D5357">
            <w:pPr>
              <w:jc w:val="center"/>
              <w:rPr>
                <w:rFonts w:ascii="Times New Roman" w:hAnsi="Times New Roman" w:cs="Times New Roman"/>
                <w:sz w:val="24"/>
                <w:szCs w:val="24"/>
              </w:rPr>
            </w:pPr>
            <w:r w:rsidRPr="00C75380">
              <w:rPr>
                <w:rFonts w:ascii="Times New Roman" w:hAnsi="Times New Roman" w:cs="Times New Roman"/>
                <w:sz w:val="24"/>
                <w:szCs w:val="24"/>
              </w:rPr>
              <w:t>753080</w:t>
            </w:r>
          </w:p>
        </w:tc>
        <w:tc>
          <w:tcPr>
            <w:tcW w:w="1472" w:type="dxa"/>
          </w:tcPr>
          <w:p w14:paraId="2F9668A6" w14:textId="77777777" w:rsidR="00800895" w:rsidRPr="00C75380" w:rsidRDefault="00800895" w:rsidP="002D5357">
            <w:pPr>
              <w:jc w:val="center"/>
              <w:rPr>
                <w:rFonts w:ascii="Times New Roman" w:hAnsi="Times New Roman" w:cs="Times New Roman"/>
                <w:sz w:val="24"/>
                <w:szCs w:val="24"/>
              </w:rPr>
            </w:pPr>
            <w:r w:rsidRPr="00C75380">
              <w:rPr>
                <w:rFonts w:ascii="Times New Roman" w:hAnsi="Times New Roman" w:cs="Times New Roman"/>
                <w:sz w:val="24"/>
                <w:szCs w:val="24"/>
              </w:rPr>
              <w:t>894258</w:t>
            </w:r>
          </w:p>
        </w:tc>
        <w:tc>
          <w:tcPr>
            <w:tcW w:w="1327" w:type="dxa"/>
          </w:tcPr>
          <w:p w14:paraId="38396F30" w14:textId="77777777" w:rsidR="00800895" w:rsidRPr="00C75380" w:rsidRDefault="00800895" w:rsidP="002D5357">
            <w:pPr>
              <w:jc w:val="center"/>
              <w:rPr>
                <w:rFonts w:ascii="Times New Roman" w:hAnsi="Times New Roman" w:cs="Times New Roman"/>
                <w:sz w:val="24"/>
                <w:szCs w:val="24"/>
              </w:rPr>
            </w:pPr>
            <w:r w:rsidRPr="006F4E76">
              <w:rPr>
                <w:rFonts w:ascii="Times New Roman" w:hAnsi="Times New Roman" w:cs="Times New Roman"/>
                <w:sz w:val="24"/>
                <w:szCs w:val="24"/>
              </w:rPr>
              <w:t>963456</w:t>
            </w:r>
          </w:p>
        </w:tc>
        <w:tc>
          <w:tcPr>
            <w:tcW w:w="1327" w:type="dxa"/>
          </w:tcPr>
          <w:p w14:paraId="1189785B" w14:textId="1ACC9E83" w:rsidR="00800895" w:rsidRPr="006F4E76" w:rsidRDefault="00D67367" w:rsidP="002D5357">
            <w:pPr>
              <w:jc w:val="center"/>
              <w:rPr>
                <w:rFonts w:ascii="Times New Roman" w:hAnsi="Times New Roman" w:cs="Times New Roman"/>
                <w:sz w:val="24"/>
                <w:szCs w:val="24"/>
              </w:rPr>
            </w:pPr>
            <w:r>
              <w:rPr>
                <w:rFonts w:ascii="Times New Roman" w:hAnsi="Times New Roman" w:cs="Times New Roman"/>
                <w:sz w:val="24"/>
                <w:szCs w:val="24"/>
              </w:rPr>
              <w:t>1582853</w:t>
            </w:r>
          </w:p>
        </w:tc>
      </w:tr>
      <w:tr w:rsidR="00800895" w:rsidRPr="00C75380" w14:paraId="06D63FD8" w14:textId="61DAF0C8" w:rsidTr="008D413C">
        <w:tc>
          <w:tcPr>
            <w:tcW w:w="3134" w:type="dxa"/>
          </w:tcPr>
          <w:p w14:paraId="47156696" w14:textId="77777777" w:rsidR="00800895" w:rsidRPr="00C75380" w:rsidRDefault="00800895" w:rsidP="002D5357">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Peļņa</w:t>
            </w:r>
            <w:proofErr w:type="spellEnd"/>
            <w:r w:rsidRPr="00C75380">
              <w:rPr>
                <w:rFonts w:ascii="Times New Roman" w:hAnsi="Times New Roman" w:cs="Times New Roman"/>
                <w:sz w:val="24"/>
                <w:szCs w:val="24"/>
              </w:rPr>
              <w:t>/</w:t>
            </w:r>
            <w:proofErr w:type="spellStart"/>
            <w:r w:rsidRPr="00C75380">
              <w:rPr>
                <w:rFonts w:ascii="Times New Roman" w:hAnsi="Times New Roman" w:cs="Times New Roman"/>
                <w:sz w:val="24"/>
                <w:szCs w:val="24"/>
              </w:rPr>
              <w:t>zaudējumi</w:t>
            </w:r>
            <w:proofErr w:type="spellEnd"/>
          </w:p>
        </w:tc>
        <w:tc>
          <w:tcPr>
            <w:tcW w:w="1354" w:type="dxa"/>
          </w:tcPr>
          <w:p w14:paraId="6CCF998C" w14:textId="77777777" w:rsidR="00800895" w:rsidRPr="00C75380" w:rsidRDefault="00800895" w:rsidP="002D5357">
            <w:pPr>
              <w:jc w:val="center"/>
              <w:rPr>
                <w:rFonts w:ascii="Times New Roman" w:hAnsi="Times New Roman" w:cs="Times New Roman"/>
                <w:sz w:val="24"/>
                <w:szCs w:val="24"/>
              </w:rPr>
            </w:pPr>
            <w:r w:rsidRPr="00C75380">
              <w:rPr>
                <w:rFonts w:ascii="Times New Roman" w:hAnsi="Times New Roman" w:cs="Times New Roman"/>
                <w:sz w:val="24"/>
                <w:szCs w:val="24"/>
              </w:rPr>
              <w:t>37103</w:t>
            </w:r>
          </w:p>
        </w:tc>
        <w:tc>
          <w:tcPr>
            <w:tcW w:w="1472" w:type="dxa"/>
          </w:tcPr>
          <w:p w14:paraId="73427DED" w14:textId="77777777" w:rsidR="00800895" w:rsidRPr="00C75380" w:rsidRDefault="00800895" w:rsidP="002D5357">
            <w:pPr>
              <w:jc w:val="center"/>
              <w:rPr>
                <w:rFonts w:ascii="Times New Roman" w:hAnsi="Times New Roman" w:cs="Times New Roman"/>
                <w:sz w:val="24"/>
                <w:szCs w:val="24"/>
              </w:rPr>
            </w:pPr>
            <w:r w:rsidRPr="00C75380">
              <w:rPr>
                <w:rFonts w:ascii="Times New Roman" w:hAnsi="Times New Roman" w:cs="Times New Roman"/>
                <w:sz w:val="24"/>
                <w:szCs w:val="24"/>
              </w:rPr>
              <w:t>38684</w:t>
            </w:r>
          </w:p>
        </w:tc>
        <w:tc>
          <w:tcPr>
            <w:tcW w:w="1327" w:type="dxa"/>
          </w:tcPr>
          <w:p w14:paraId="58E5E6DB" w14:textId="77777777" w:rsidR="00800895" w:rsidRPr="00C75380" w:rsidRDefault="00800895" w:rsidP="002D5357">
            <w:pPr>
              <w:jc w:val="center"/>
              <w:rPr>
                <w:rFonts w:ascii="Times New Roman" w:hAnsi="Times New Roman" w:cs="Times New Roman"/>
                <w:sz w:val="24"/>
                <w:szCs w:val="24"/>
              </w:rPr>
            </w:pPr>
            <w:r w:rsidRPr="003550F4">
              <w:rPr>
                <w:rFonts w:ascii="Times New Roman" w:hAnsi="Times New Roman" w:cs="Times New Roman"/>
                <w:sz w:val="24"/>
                <w:szCs w:val="24"/>
              </w:rPr>
              <w:t>143</w:t>
            </w:r>
          </w:p>
        </w:tc>
        <w:tc>
          <w:tcPr>
            <w:tcW w:w="1327" w:type="dxa"/>
          </w:tcPr>
          <w:p w14:paraId="27540B90" w14:textId="4A7B53F5" w:rsidR="00800895" w:rsidRPr="003550F4" w:rsidRDefault="00D67367" w:rsidP="002D5357">
            <w:pPr>
              <w:jc w:val="center"/>
              <w:rPr>
                <w:rFonts w:ascii="Times New Roman" w:hAnsi="Times New Roman" w:cs="Times New Roman"/>
                <w:sz w:val="24"/>
                <w:szCs w:val="24"/>
              </w:rPr>
            </w:pPr>
            <w:r>
              <w:rPr>
                <w:rFonts w:ascii="Times New Roman" w:hAnsi="Times New Roman" w:cs="Times New Roman"/>
                <w:sz w:val="24"/>
                <w:szCs w:val="24"/>
              </w:rPr>
              <w:t>757462</w:t>
            </w:r>
          </w:p>
        </w:tc>
      </w:tr>
      <w:tr w:rsidR="00800895" w:rsidRPr="00C75380" w14:paraId="5858107D" w14:textId="5E4C6429" w:rsidTr="008D413C">
        <w:tc>
          <w:tcPr>
            <w:tcW w:w="3134" w:type="dxa"/>
          </w:tcPr>
          <w:p w14:paraId="645C049A" w14:textId="77777777" w:rsidR="00800895" w:rsidRPr="00C75380" w:rsidRDefault="00800895" w:rsidP="002D5357">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Aktīvi</w:t>
            </w:r>
            <w:proofErr w:type="spellEnd"/>
            <w:r w:rsidRPr="00C75380">
              <w:rPr>
                <w:rFonts w:ascii="Times New Roman" w:hAnsi="Times New Roman" w:cs="Times New Roman"/>
                <w:sz w:val="24"/>
                <w:szCs w:val="24"/>
              </w:rPr>
              <w:t>/</w:t>
            </w:r>
            <w:proofErr w:type="spellStart"/>
            <w:r w:rsidRPr="00C75380">
              <w:rPr>
                <w:rFonts w:ascii="Times New Roman" w:hAnsi="Times New Roman" w:cs="Times New Roman"/>
                <w:sz w:val="24"/>
                <w:szCs w:val="24"/>
              </w:rPr>
              <w:t>Pasīvi</w:t>
            </w:r>
            <w:proofErr w:type="spellEnd"/>
          </w:p>
        </w:tc>
        <w:tc>
          <w:tcPr>
            <w:tcW w:w="1354" w:type="dxa"/>
          </w:tcPr>
          <w:p w14:paraId="07E8FC09" w14:textId="77777777" w:rsidR="00800895" w:rsidRPr="00C75380" w:rsidRDefault="00800895" w:rsidP="002D5357">
            <w:pPr>
              <w:jc w:val="center"/>
              <w:rPr>
                <w:rFonts w:ascii="Times New Roman" w:hAnsi="Times New Roman" w:cs="Times New Roman"/>
                <w:sz w:val="24"/>
                <w:szCs w:val="24"/>
              </w:rPr>
            </w:pPr>
            <w:r w:rsidRPr="00C75380">
              <w:rPr>
                <w:rFonts w:ascii="Times New Roman" w:hAnsi="Times New Roman" w:cs="Times New Roman"/>
                <w:sz w:val="24"/>
                <w:szCs w:val="24"/>
              </w:rPr>
              <w:t>4361370</w:t>
            </w:r>
          </w:p>
        </w:tc>
        <w:tc>
          <w:tcPr>
            <w:tcW w:w="1472" w:type="dxa"/>
          </w:tcPr>
          <w:p w14:paraId="10198EB5" w14:textId="77777777" w:rsidR="00800895" w:rsidRPr="00C75380" w:rsidRDefault="00800895" w:rsidP="002D5357">
            <w:pPr>
              <w:jc w:val="center"/>
              <w:rPr>
                <w:rFonts w:ascii="Times New Roman" w:hAnsi="Times New Roman" w:cs="Times New Roman"/>
                <w:sz w:val="24"/>
                <w:szCs w:val="24"/>
              </w:rPr>
            </w:pPr>
            <w:r w:rsidRPr="00C75380">
              <w:rPr>
                <w:rFonts w:ascii="Times New Roman" w:hAnsi="Times New Roman" w:cs="Times New Roman"/>
                <w:sz w:val="24"/>
                <w:szCs w:val="24"/>
              </w:rPr>
              <w:t>4188070</w:t>
            </w:r>
          </w:p>
        </w:tc>
        <w:tc>
          <w:tcPr>
            <w:tcW w:w="1327" w:type="dxa"/>
          </w:tcPr>
          <w:p w14:paraId="3F847A63" w14:textId="77777777" w:rsidR="00800895" w:rsidRPr="00C75380" w:rsidRDefault="00800895" w:rsidP="002D5357">
            <w:pPr>
              <w:jc w:val="center"/>
              <w:rPr>
                <w:rFonts w:ascii="Times New Roman" w:hAnsi="Times New Roman" w:cs="Times New Roman"/>
                <w:sz w:val="24"/>
                <w:szCs w:val="24"/>
              </w:rPr>
            </w:pPr>
            <w:r w:rsidRPr="003550F4">
              <w:rPr>
                <w:rFonts w:ascii="Times New Roman" w:hAnsi="Times New Roman" w:cs="Times New Roman"/>
                <w:sz w:val="24"/>
                <w:szCs w:val="24"/>
              </w:rPr>
              <w:t>4046358</w:t>
            </w:r>
          </w:p>
        </w:tc>
        <w:tc>
          <w:tcPr>
            <w:tcW w:w="1327" w:type="dxa"/>
          </w:tcPr>
          <w:p w14:paraId="33AB525C" w14:textId="26526630" w:rsidR="00800895" w:rsidRPr="003550F4" w:rsidRDefault="00D67367" w:rsidP="002D5357">
            <w:pPr>
              <w:jc w:val="center"/>
              <w:rPr>
                <w:rFonts w:ascii="Times New Roman" w:hAnsi="Times New Roman" w:cs="Times New Roman"/>
                <w:sz w:val="24"/>
                <w:szCs w:val="24"/>
              </w:rPr>
            </w:pPr>
            <w:r>
              <w:rPr>
                <w:rFonts w:ascii="Times New Roman" w:hAnsi="Times New Roman" w:cs="Times New Roman"/>
                <w:sz w:val="24"/>
                <w:szCs w:val="24"/>
              </w:rPr>
              <w:t>7201886</w:t>
            </w:r>
          </w:p>
        </w:tc>
      </w:tr>
      <w:tr w:rsidR="00800895" w:rsidRPr="00C75380" w14:paraId="21CE9382" w14:textId="4E83689D" w:rsidTr="008D413C">
        <w:tc>
          <w:tcPr>
            <w:tcW w:w="3134" w:type="dxa"/>
          </w:tcPr>
          <w:p w14:paraId="457D7429" w14:textId="77777777" w:rsidR="00800895" w:rsidRPr="00C75380" w:rsidRDefault="00800895" w:rsidP="002D5357">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Apgrozāmie</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līdzekļi</w:t>
            </w:r>
            <w:proofErr w:type="spellEnd"/>
          </w:p>
        </w:tc>
        <w:tc>
          <w:tcPr>
            <w:tcW w:w="1354" w:type="dxa"/>
          </w:tcPr>
          <w:p w14:paraId="7C859C5D" w14:textId="77777777" w:rsidR="00800895" w:rsidRPr="00C75380" w:rsidRDefault="00800895" w:rsidP="002D5357">
            <w:pPr>
              <w:jc w:val="center"/>
              <w:rPr>
                <w:rFonts w:ascii="Times New Roman" w:hAnsi="Times New Roman" w:cs="Times New Roman"/>
                <w:sz w:val="24"/>
                <w:szCs w:val="24"/>
              </w:rPr>
            </w:pPr>
            <w:r w:rsidRPr="00C75380">
              <w:rPr>
                <w:rFonts w:ascii="Times New Roman" w:hAnsi="Times New Roman" w:cs="Times New Roman"/>
                <w:sz w:val="24"/>
                <w:szCs w:val="24"/>
              </w:rPr>
              <w:t>325978</w:t>
            </w:r>
          </w:p>
        </w:tc>
        <w:tc>
          <w:tcPr>
            <w:tcW w:w="1472" w:type="dxa"/>
          </w:tcPr>
          <w:p w14:paraId="2CCC8E34" w14:textId="77777777" w:rsidR="00800895" w:rsidRPr="00C75380" w:rsidRDefault="00800895" w:rsidP="002D5357">
            <w:pPr>
              <w:jc w:val="center"/>
              <w:rPr>
                <w:rFonts w:ascii="Times New Roman" w:hAnsi="Times New Roman" w:cs="Times New Roman"/>
                <w:sz w:val="24"/>
                <w:szCs w:val="24"/>
              </w:rPr>
            </w:pPr>
            <w:r w:rsidRPr="00C75380">
              <w:rPr>
                <w:rFonts w:ascii="Times New Roman" w:hAnsi="Times New Roman" w:cs="Times New Roman"/>
                <w:sz w:val="24"/>
                <w:szCs w:val="24"/>
              </w:rPr>
              <w:t>334863</w:t>
            </w:r>
          </w:p>
        </w:tc>
        <w:tc>
          <w:tcPr>
            <w:tcW w:w="1327" w:type="dxa"/>
          </w:tcPr>
          <w:p w14:paraId="3E782274" w14:textId="77777777" w:rsidR="00800895" w:rsidRPr="00C75380" w:rsidRDefault="00800895" w:rsidP="002D5357">
            <w:pPr>
              <w:jc w:val="center"/>
              <w:rPr>
                <w:rFonts w:ascii="Times New Roman" w:hAnsi="Times New Roman" w:cs="Times New Roman"/>
                <w:sz w:val="24"/>
                <w:szCs w:val="24"/>
              </w:rPr>
            </w:pPr>
            <w:r w:rsidRPr="006F4E76">
              <w:rPr>
                <w:rFonts w:ascii="Times New Roman" w:hAnsi="Times New Roman" w:cs="Times New Roman"/>
                <w:sz w:val="24"/>
                <w:szCs w:val="24"/>
              </w:rPr>
              <w:t>473048</w:t>
            </w:r>
          </w:p>
        </w:tc>
        <w:tc>
          <w:tcPr>
            <w:tcW w:w="1327" w:type="dxa"/>
          </w:tcPr>
          <w:p w14:paraId="22513D08" w14:textId="6431F12C" w:rsidR="00800895" w:rsidRPr="006F4E76" w:rsidRDefault="00D67367" w:rsidP="002D5357">
            <w:pPr>
              <w:jc w:val="center"/>
              <w:rPr>
                <w:rFonts w:ascii="Times New Roman" w:hAnsi="Times New Roman" w:cs="Times New Roman"/>
                <w:sz w:val="24"/>
                <w:szCs w:val="24"/>
              </w:rPr>
            </w:pPr>
            <w:r>
              <w:rPr>
                <w:rFonts w:ascii="Times New Roman" w:hAnsi="Times New Roman" w:cs="Times New Roman"/>
                <w:sz w:val="24"/>
                <w:szCs w:val="24"/>
              </w:rPr>
              <w:t>1191571</w:t>
            </w:r>
          </w:p>
        </w:tc>
      </w:tr>
      <w:tr w:rsidR="00800895" w:rsidRPr="00C75380" w14:paraId="52DC428D" w14:textId="219F2843" w:rsidTr="008D413C">
        <w:tc>
          <w:tcPr>
            <w:tcW w:w="3134" w:type="dxa"/>
          </w:tcPr>
          <w:p w14:paraId="0CFDB420" w14:textId="77777777" w:rsidR="00800895" w:rsidRPr="00C75380" w:rsidRDefault="00800895" w:rsidP="002D5357">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Pašu</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kapitāls</w:t>
            </w:r>
            <w:proofErr w:type="spellEnd"/>
          </w:p>
        </w:tc>
        <w:tc>
          <w:tcPr>
            <w:tcW w:w="1354" w:type="dxa"/>
          </w:tcPr>
          <w:p w14:paraId="596CEACF" w14:textId="77777777" w:rsidR="00800895" w:rsidRPr="00C75380" w:rsidRDefault="00800895" w:rsidP="002D5357">
            <w:pPr>
              <w:jc w:val="center"/>
              <w:rPr>
                <w:rFonts w:ascii="Times New Roman" w:hAnsi="Times New Roman" w:cs="Times New Roman"/>
                <w:sz w:val="24"/>
                <w:szCs w:val="24"/>
              </w:rPr>
            </w:pPr>
            <w:r w:rsidRPr="00C75380">
              <w:rPr>
                <w:rFonts w:ascii="Times New Roman" w:hAnsi="Times New Roman" w:cs="Times New Roman"/>
                <w:sz w:val="24"/>
                <w:szCs w:val="24"/>
              </w:rPr>
              <w:t>485357</w:t>
            </w:r>
          </w:p>
        </w:tc>
        <w:tc>
          <w:tcPr>
            <w:tcW w:w="1472" w:type="dxa"/>
          </w:tcPr>
          <w:p w14:paraId="4278FA84" w14:textId="77777777" w:rsidR="00800895" w:rsidRPr="00C75380" w:rsidRDefault="00800895" w:rsidP="002D5357">
            <w:pPr>
              <w:jc w:val="center"/>
              <w:rPr>
                <w:rFonts w:ascii="Times New Roman" w:hAnsi="Times New Roman" w:cs="Times New Roman"/>
                <w:sz w:val="24"/>
                <w:szCs w:val="24"/>
              </w:rPr>
            </w:pPr>
            <w:r w:rsidRPr="00C75380">
              <w:rPr>
                <w:rFonts w:ascii="Times New Roman" w:hAnsi="Times New Roman" w:cs="Times New Roman"/>
                <w:sz w:val="24"/>
                <w:szCs w:val="24"/>
              </w:rPr>
              <w:t>526124</w:t>
            </w:r>
          </w:p>
        </w:tc>
        <w:tc>
          <w:tcPr>
            <w:tcW w:w="1327" w:type="dxa"/>
          </w:tcPr>
          <w:p w14:paraId="362F6256" w14:textId="77777777" w:rsidR="00800895" w:rsidRPr="00C75380" w:rsidRDefault="00800895" w:rsidP="002D5357">
            <w:pPr>
              <w:jc w:val="center"/>
              <w:rPr>
                <w:rFonts w:ascii="Times New Roman" w:hAnsi="Times New Roman" w:cs="Times New Roman"/>
                <w:sz w:val="24"/>
                <w:szCs w:val="24"/>
              </w:rPr>
            </w:pPr>
            <w:r w:rsidRPr="003550F4">
              <w:rPr>
                <w:rFonts w:ascii="Times New Roman" w:hAnsi="Times New Roman" w:cs="Times New Roman"/>
                <w:sz w:val="24"/>
                <w:szCs w:val="24"/>
              </w:rPr>
              <w:t>517806</w:t>
            </w:r>
          </w:p>
        </w:tc>
        <w:tc>
          <w:tcPr>
            <w:tcW w:w="1327" w:type="dxa"/>
          </w:tcPr>
          <w:p w14:paraId="71D84956" w14:textId="72EDE006" w:rsidR="00800895" w:rsidRPr="003550F4" w:rsidRDefault="00D67367" w:rsidP="002D5357">
            <w:pPr>
              <w:jc w:val="center"/>
              <w:rPr>
                <w:rFonts w:ascii="Times New Roman" w:hAnsi="Times New Roman" w:cs="Times New Roman"/>
                <w:sz w:val="24"/>
                <w:szCs w:val="24"/>
              </w:rPr>
            </w:pPr>
            <w:r>
              <w:rPr>
                <w:rFonts w:ascii="Times New Roman" w:hAnsi="Times New Roman" w:cs="Times New Roman"/>
                <w:sz w:val="24"/>
                <w:szCs w:val="24"/>
              </w:rPr>
              <w:t>2845827</w:t>
            </w:r>
          </w:p>
        </w:tc>
      </w:tr>
      <w:tr w:rsidR="00800895" w:rsidRPr="00C75380" w14:paraId="6458C2C1" w14:textId="11824E86" w:rsidTr="008D413C">
        <w:tc>
          <w:tcPr>
            <w:tcW w:w="3134" w:type="dxa"/>
          </w:tcPr>
          <w:p w14:paraId="66F1F5BC" w14:textId="77777777" w:rsidR="00800895" w:rsidRPr="00C75380" w:rsidRDefault="00800895" w:rsidP="002D5357">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Pamatkapitāls</w:t>
            </w:r>
            <w:proofErr w:type="spellEnd"/>
          </w:p>
        </w:tc>
        <w:tc>
          <w:tcPr>
            <w:tcW w:w="1354" w:type="dxa"/>
          </w:tcPr>
          <w:p w14:paraId="53247F74" w14:textId="77777777" w:rsidR="00800895" w:rsidRPr="00C75380" w:rsidRDefault="00800895" w:rsidP="002D5357">
            <w:pPr>
              <w:jc w:val="center"/>
              <w:rPr>
                <w:rFonts w:ascii="Times New Roman" w:hAnsi="Times New Roman" w:cs="Times New Roman"/>
                <w:sz w:val="24"/>
                <w:szCs w:val="24"/>
              </w:rPr>
            </w:pPr>
            <w:r w:rsidRPr="00C75380">
              <w:rPr>
                <w:rFonts w:ascii="Times New Roman" w:hAnsi="Times New Roman" w:cs="Times New Roman"/>
                <w:sz w:val="24"/>
                <w:szCs w:val="24"/>
              </w:rPr>
              <w:t>370930</w:t>
            </w:r>
          </w:p>
        </w:tc>
        <w:tc>
          <w:tcPr>
            <w:tcW w:w="1472" w:type="dxa"/>
          </w:tcPr>
          <w:p w14:paraId="3A3A56E3" w14:textId="77777777" w:rsidR="00800895" w:rsidRPr="00C75380" w:rsidRDefault="00800895" w:rsidP="002D5357">
            <w:pPr>
              <w:jc w:val="center"/>
              <w:rPr>
                <w:rFonts w:ascii="Times New Roman" w:hAnsi="Times New Roman" w:cs="Times New Roman"/>
                <w:sz w:val="24"/>
                <w:szCs w:val="24"/>
              </w:rPr>
            </w:pPr>
            <w:r w:rsidRPr="00C75380">
              <w:rPr>
                <w:rFonts w:ascii="Times New Roman" w:hAnsi="Times New Roman" w:cs="Times New Roman"/>
                <w:sz w:val="24"/>
                <w:szCs w:val="24"/>
              </w:rPr>
              <w:t>372130</w:t>
            </w:r>
          </w:p>
        </w:tc>
        <w:tc>
          <w:tcPr>
            <w:tcW w:w="1327" w:type="dxa"/>
          </w:tcPr>
          <w:p w14:paraId="6B2422D2" w14:textId="77777777" w:rsidR="00800895" w:rsidRPr="00C75380" w:rsidRDefault="00800895" w:rsidP="002D5357">
            <w:pPr>
              <w:jc w:val="center"/>
              <w:rPr>
                <w:rFonts w:ascii="Times New Roman" w:hAnsi="Times New Roman" w:cs="Times New Roman"/>
                <w:sz w:val="24"/>
                <w:szCs w:val="24"/>
              </w:rPr>
            </w:pPr>
            <w:r>
              <w:rPr>
                <w:rFonts w:ascii="Times New Roman" w:hAnsi="Times New Roman" w:cs="Times New Roman"/>
                <w:sz w:val="24"/>
                <w:szCs w:val="24"/>
              </w:rPr>
              <w:t>372130</w:t>
            </w:r>
          </w:p>
        </w:tc>
        <w:tc>
          <w:tcPr>
            <w:tcW w:w="1327" w:type="dxa"/>
          </w:tcPr>
          <w:p w14:paraId="4F0B1BE8" w14:textId="123D2646" w:rsidR="00800895" w:rsidRDefault="00D67367" w:rsidP="002D5357">
            <w:pPr>
              <w:jc w:val="center"/>
              <w:rPr>
                <w:rFonts w:ascii="Times New Roman" w:hAnsi="Times New Roman" w:cs="Times New Roman"/>
                <w:sz w:val="24"/>
                <w:szCs w:val="24"/>
              </w:rPr>
            </w:pPr>
            <w:r>
              <w:rPr>
                <w:rFonts w:ascii="Times New Roman" w:hAnsi="Times New Roman" w:cs="Times New Roman"/>
                <w:sz w:val="24"/>
                <w:szCs w:val="24"/>
              </w:rPr>
              <w:t>3163073</w:t>
            </w:r>
          </w:p>
        </w:tc>
      </w:tr>
      <w:tr w:rsidR="00800895" w:rsidRPr="00C75380" w14:paraId="385C9906" w14:textId="783A7A14" w:rsidTr="008D413C">
        <w:tc>
          <w:tcPr>
            <w:tcW w:w="3134" w:type="dxa"/>
          </w:tcPr>
          <w:p w14:paraId="3C3458AE" w14:textId="77777777" w:rsidR="00800895" w:rsidRPr="00C75380" w:rsidRDefault="00800895" w:rsidP="002D5357">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Samaksātās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dividendes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Rēzeknes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novada</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pašvaldības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budžetā</w:t>
            </w:r>
            <w:proofErr w:type="spellEnd"/>
          </w:p>
        </w:tc>
        <w:tc>
          <w:tcPr>
            <w:tcW w:w="1354" w:type="dxa"/>
          </w:tcPr>
          <w:p w14:paraId="4FE2675F" w14:textId="77777777" w:rsidR="00800895" w:rsidRPr="00C75380" w:rsidRDefault="00800895" w:rsidP="002D5357">
            <w:pPr>
              <w:jc w:val="center"/>
              <w:rPr>
                <w:rFonts w:ascii="Times New Roman" w:hAnsi="Times New Roman" w:cs="Times New Roman"/>
                <w:sz w:val="24"/>
                <w:szCs w:val="24"/>
              </w:rPr>
            </w:pPr>
            <w:r w:rsidRPr="00C75380">
              <w:rPr>
                <w:rFonts w:ascii="Times New Roman" w:hAnsi="Times New Roman" w:cs="Times New Roman"/>
                <w:sz w:val="24"/>
                <w:szCs w:val="24"/>
              </w:rPr>
              <w:t>3871,00</w:t>
            </w:r>
          </w:p>
        </w:tc>
        <w:tc>
          <w:tcPr>
            <w:tcW w:w="1472" w:type="dxa"/>
          </w:tcPr>
          <w:p w14:paraId="3BA47E47" w14:textId="77777777" w:rsidR="00800895" w:rsidRPr="00C75380" w:rsidRDefault="00800895" w:rsidP="002D5357">
            <w:pPr>
              <w:jc w:val="center"/>
              <w:rPr>
                <w:rFonts w:ascii="Times New Roman" w:hAnsi="Times New Roman" w:cs="Times New Roman"/>
                <w:sz w:val="24"/>
                <w:szCs w:val="24"/>
              </w:rPr>
            </w:pPr>
            <w:r w:rsidRPr="00C75380">
              <w:rPr>
                <w:rFonts w:ascii="Times New Roman" w:hAnsi="Times New Roman" w:cs="Times New Roman"/>
                <w:sz w:val="24"/>
                <w:szCs w:val="24"/>
              </w:rPr>
              <w:t>3710,00</w:t>
            </w:r>
          </w:p>
        </w:tc>
        <w:tc>
          <w:tcPr>
            <w:tcW w:w="1327" w:type="dxa"/>
          </w:tcPr>
          <w:p w14:paraId="308D50AC" w14:textId="77777777" w:rsidR="00800895" w:rsidRPr="00C75380" w:rsidRDefault="00800895" w:rsidP="002D5357">
            <w:pPr>
              <w:jc w:val="center"/>
              <w:rPr>
                <w:rFonts w:ascii="Times New Roman" w:hAnsi="Times New Roman" w:cs="Times New Roman"/>
                <w:sz w:val="24"/>
                <w:szCs w:val="24"/>
              </w:rPr>
            </w:pPr>
            <w:r>
              <w:rPr>
                <w:rFonts w:ascii="Times New Roman" w:hAnsi="Times New Roman" w:cs="Times New Roman"/>
                <w:sz w:val="24"/>
                <w:szCs w:val="24"/>
              </w:rPr>
              <w:t>3868,00</w:t>
            </w:r>
          </w:p>
        </w:tc>
        <w:tc>
          <w:tcPr>
            <w:tcW w:w="1327" w:type="dxa"/>
          </w:tcPr>
          <w:p w14:paraId="766A598F" w14:textId="72919E5E" w:rsidR="00800895" w:rsidRDefault="00FE2437" w:rsidP="002D5357">
            <w:pPr>
              <w:jc w:val="center"/>
              <w:rPr>
                <w:rFonts w:ascii="Times New Roman" w:hAnsi="Times New Roman" w:cs="Times New Roman"/>
                <w:sz w:val="24"/>
                <w:szCs w:val="24"/>
              </w:rPr>
            </w:pPr>
            <w:r>
              <w:rPr>
                <w:rFonts w:ascii="Times New Roman" w:hAnsi="Times New Roman" w:cs="Times New Roman"/>
                <w:sz w:val="24"/>
                <w:szCs w:val="24"/>
              </w:rPr>
              <w:t>0</w:t>
            </w:r>
          </w:p>
        </w:tc>
      </w:tr>
      <w:tr w:rsidR="00800895" w:rsidRPr="00C75380" w14:paraId="350D4051" w14:textId="68FAAC5F" w:rsidTr="008D413C">
        <w:tc>
          <w:tcPr>
            <w:tcW w:w="3134" w:type="dxa"/>
          </w:tcPr>
          <w:p w14:paraId="53673A0B" w14:textId="77777777" w:rsidR="00800895" w:rsidRPr="00C75380" w:rsidRDefault="00800895" w:rsidP="002D5357">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Samaksātās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iemaksas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valsts</w:t>
            </w:r>
            <w:proofErr w:type="spellEnd"/>
            <w:r w:rsidRPr="00C75380">
              <w:rPr>
                <w:rFonts w:ascii="Times New Roman" w:hAnsi="Times New Roman" w:cs="Times New Roman"/>
                <w:sz w:val="24"/>
                <w:szCs w:val="24"/>
              </w:rPr>
              <w:t xml:space="preserve"> un </w:t>
            </w:r>
            <w:proofErr w:type="spellStart"/>
            <w:r w:rsidRPr="00C75380">
              <w:rPr>
                <w:rFonts w:ascii="Times New Roman" w:hAnsi="Times New Roman" w:cs="Times New Roman"/>
                <w:sz w:val="24"/>
                <w:szCs w:val="24"/>
              </w:rPr>
              <w:t>pašvaldības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budžetos</w:t>
            </w:r>
            <w:proofErr w:type="spellEnd"/>
          </w:p>
        </w:tc>
        <w:tc>
          <w:tcPr>
            <w:tcW w:w="1354" w:type="dxa"/>
          </w:tcPr>
          <w:p w14:paraId="1071162A" w14:textId="77777777" w:rsidR="00800895" w:rsidRPr="00C75380" w:rsidRDefault="00800895" w:rsidP="002D5357">
            <w:pPr>
              <w:jc w:val="center"/>
              <w:rPr>
                <w:rFonts w:ascii="Times New Roman" w:hAnsi="Times New Roman" w:cs="Times New Roman"/>
                <w:sz w:val="24"/>
                <w:szCs w:val="24"/>
              </w:rPr>
            </w:pPr>
            <w:r w:rsidRPr="00C75380">
              <w:rPr>
                <w:rFonts w:ascii="Times New Roman" w:hAnsi="Times New Roman" w:cs="Times New Roman"/>
                <w:sz w:val="24"/>
                <w:szCs w:val="24"/>
              </w:rPr>
              <w:t>205135</w:t>
            </w:r>
          </w:p>
        </w:tc>
        <w:tc>
          <w:tcPr>
            <w:tcW w:w="1472" w:type="dxa"/>
          </w:tcPr>
          <w:p w14:paraId="5D6C03B3" w14:textId="77777777" w:rsidR="00800895" w:rsidRPr="00C75380" w:rsidRDefault="00800895" w:rsidP="002D5357">
            <w:pPr>
              <w:jc w:val="center"/>
              <w:rPr>
                <w:rFonts w:ascii="Times New Roman" w:hAnsi="Times New Roman" w:cs="Times New Roman"/>
                <w:sz w:val="24"/>
                <w:szCs w:val="24"/>
              </w:rPr>
            </w:pPr>
            <w:r w:rsidRPr="00C75380">
              <w:rPr>
                <w:rFonts w:ascii="Times New Roman" w:hAnsi="Times New Roman" w:cs="Times New Roman"/>
                <w:sz w:val="24"/>
                <w:szCs w:val="24"/>
              </w:rPr>
              <w:t>257014</w:t>
            </w:r>
          </w:p>
        </w:tc>
        <w:tc>
          <w:tcPr>
            <w:tcW w:w="1327" w:type="dxa"/>
          </w:tcPr>
          <w:p w14:paraId="13D6DDF2" w14:textId="77777777" w:rsidR="00800895" w:rsidRPr="00C75380" w:rsidRDefault="00800895" w:rsidP="002D5357">
            <w:pPr>
              <w:jc w:val="center"/>
              <w:rPr>
                <w:rFonts w:ascii="Times New Roman" w:hAnsi="Times New Roman" w:cs="Times New Roman"/>
                <w:sz w:val="24"/>
                <w:szCs w:val="24"/>
              </w:rPr>
            </w:pPr>
            <w:r>
              <w:rPr>
                <w:rFonts w:ascii="Times New Roman" w:hAnsi="Times New Roman" w:cs="Times New Roman"/>
                <w:sz w:val="24"/>
                <w:szCs w:val="24"/>
              </w:rPr>
              <w:t>250418</w:t>
            </w:r>
          </w:p>
        </w:tc>
        <w:tc>
          <w:tcPr>
            <w:tcW w:w="1327" w:type="dxa"/>
          </w:tcPr>
          <w:p w14:paraId="73B3A83A" w14:textId="0D1E6328" w:rsidR="00800895" w:rsidRDefault="00C340BD" w:rsidP="002D5357">
            <w:pPr>
              <w:jc w:val="center"/>
              <w:rPr>
                <w:rFonts w:ascii="Times New Roman" w:hAnsi="Times New Roman" w:cs="Times New Roman"/>
                <w:sz w:val="24"/>
                <w:szCs w:val="24"/>
              </w:rPr>
            </w:pPr>
            <w:r>
              <w:rPr>
                <w:rFonts w:ascii="Times New Roman" w:hAnsi="Times New Roman" w:cs="Times New Roman"/>
                <w:sz w:val="24"/>
                <w:szCs w:val="24"/>
              </w:rPr>
              <w:t>323218</w:t>
            </w:r>
          </w:p>
        </w:tc>
      </w:tr>
      <w:tr w:rsidR="00800895" w:rsidRPr="00C75380" w14:paraId="47549199" w14:textId="4E49B29A" w:rsidTr="008D413C">
        <w:tc>
          <w:tcPr>
            <w:tcW w:w="3134" w:type="dxa"/>
          </w:tcPr>
          <w:p w14:paraId="58692E21" w14:textId="77777777" w:rsidR="00800895" w:rsidRPr="00C75380" w:rsidRDefault="00800895" w:rsidP="002D5357">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Saņemtie</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ziedojumi</w:t>
            </w:r>
            <w:proofErr w:type="spellEnd"/>
          </w:p>
        </w:tc>
        <w:tc>
          <w:tcPr>
            <w:tcW w:w="1354" w:type="dxa"/>
          </w:tcPr>
          <w:p w14:paraId="78DD4D59" w14:textId="77777777" w:rsidR="00800895" w:rsidRPr="00C75380" w:rsidRDefault="00800895" w:rsidP="002D5357">
            <w:pPr>
              <w:jc w:val="center"/>
              <w:rPr>
                <w:rFonts w:ascii="Times New Roman" w:hAnsi="Times New Roman" w:cs="Times New Roman"/>
                <w:sz w:val="24"/>
                <w:szCs w:val="24"/>
              </w:rPr>
            </w:pPr>
            <w:r w:rsidRPr="00C75380">
              <w:rPr>
                <w:rFonts w:ascii="Times New Roman" w:hAnsi="Times New Roman" w:cs="Times New Roman"/>
                <w:sz w:val="24"/>
                <w:szCs w:val="24"/>
              </w:rPr>
              <w:t>0</w:t>
            </w:r>
          </w:p>
        </w:tc>
        <w:tc>
          <w:tcPr>
            <w:tcW w:w="1472" w:type="dxa"/>
          </w:tcPr>
          <w:p w14:paraId="5CED44F8" w14:textId="77777777" w:rsidR="00800895" w:rsidRPr="00C75380" w:rsidRDefault="00800895" w:rsidP="002D5357">
            <w:pPr>
              <w:jc w:val="center"/>
              <w:rPr>
                <w:rFonts w:ascii="Times New Roman" w:hAnsi="Times New Roman" w:cs="Times New Roman"/>
                <w:sz w:val="24"/>
                <w:szCs w:val="24"/>
              </w:rPr>
            </w:pPr>
            <w:r w:rsidRPr="00C75380">
              <w:rPr>
                <w:rFonts w:ascii="Times New Roman" w:hAnsi="Times New Roman" w:cs="Times New Roman"/>
                <w:sz w:val="24"/>
                <w:szCs w:val="24"/>
              </w:rPr>
              <w:t>0</w:t>
            </w:r>
          </w:p>
        </w:tc>
        <w:tc>
          <w:tcPr>
            <w:tcW w:w="1327" w:type="dxa"/>
          </w:tcPr>
          <w:p w14:paraId="157BBED4" w14:textId="77777777" w:rsidR="00800895" w:rsidRPr="00C75380" w:rsidRDefault="00800895" w:rsidP="002D5357">
            <w:pPr>
              <w:jc w:val="center"/>
              <w:rPr>
                <w:rFonts w:ascii="Times New Roman" w:hAnsi="Times New Roman" w:cs="Times New Roman"/>
                <w:sz w:val="24"/>
                <w:szCs w:val="24"/>
              </w:rPr>
            </w:pPr>
            <w:r>
              <w:rPr>
                <w:rFonts w:ascii="Times New Roman" w:hAnsi="Times New Roman" w:cs="Times New Roman"/>
                <w:sz w:val="24"/>
                <w:szCs w:val="24"/>
              </w:rPr>
              <w:t>0</w:t>
            </w:r>
          </w:p>
        </w:tc>
        <w:tc>
          <w:tcPr>
            <w:tcW w:w="1327" w:type="dxa"/>
          </w:tcPr>
          <w:p w14:paraId="7C55AFC2" w14:textId="2C454F97" w:rsidR="00800895" w:rsidRDefault="00800895" w:rsidP="002D5357">
            <w:pPr>
              <w:jc w:val="center"/>
              <w:rPr>
                <w:rFonts w:ascii="Times New Roman" w:hAnsi="Times New Roman" w:cs="Times New Roman"/>
                <w:sz w:val="24"/>
                <w:szCs w:val="24"/>
              </w:rPr>
            </w:pPr>
            <w:r>
              <w:rPr>
                <w:rFonts w:ascii="Times New Roman" w:hAnsi="Times New Roman" w:cs="Times New Roman"/>
                <w:sz w:val="24"/>
                <w:szCs w:val="24"/>
              </w:rPr>
              <w:t>0</w:t>
            </w:r>
          </w:p>
        </w:tc>
      </w:tr>
      <w:tr w:rsidR="00800895" w:rsidRPr="00C75380" w14:paraId="02FB29F1" w14:textId="7E44A24E" w:rsidTr="008D413C">
        <w:tc>
          <w:tcPr>
            <w:tcW w:w="3134" w:type="dxa"/>
          </w:tcPr>
          <w:p w14:paraId="12627878" w14:textId="77777777" w:rsidR="00800895" w:rsidRPr="00C75380" w:rsidRDefault="00800895" w:rsidP="002D5357">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Veiktie</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ziedojumi</w:t>
            </w:r>
            <w:proofErr w:type="spellEnd"/>
          </w:p>
        </w:tc>
        <w:tc>
          <w:tcPr>
            <w:tcW w:w="1354" w:type="dxa"/>
          </w:tcPr>
          <w:p w14:paraId="308407C5" w14:textId="77777777" w:rsidR="00800895" w:rsidRPr="00C75380" w:rsidRDefault="00800895" w:rsidP="002D5357">
            <w:pPr>
              <w:jc w:val="center"/>
              <w:rPr>
                <w:rFonts w:ascii="Times New Roman" w:hAnsi="Times New Roman" w:cs="Times New Roman"/>
                <w:sz w:val="24"/>
                <w:szCs w:val="24"/>
              </w:rPr>
            </w:pPr>
            <w:r w:rsidRPr="00C75380">
              <w:rPr>
                <w:rFonts w:ascii="Times New Roman" w:hAnsi="Times New Roman" w:cs="Times New Roman"/>
                <w:sz w:val="24"/>
                <w:szCs w:val="24"/>
              </w:rPr>
              <w:t>0</w:t>
            </w:r>
          </w:p>
        </w:tc>
        <w:tc>
          <w:tcPr>
            <w:tcW w:w="1472" w:type="dxa"/>
          </w:tcPr>
          <w:p w14:paraId="542ACCA8" w14:textId="77777777" w:rsidR="00800895" w:rsidRPr="00C75380" w:rsidRDefault="00800895" w:rsidP="002D5357">
            <w:pPr>
              <w:jc w:val="center"/>
              <w:rPr>
                <w:rFonts w:ascii="Times New Roman" w:hAnsi="Times New Roman" w:cs="Times New Roman"/>
                <w:sz w:val="24"/>
                <w:szCs w:val="24"/>
              </w:rPr>
            </w:pPr>
            <w:r w:rsidRPr="00C75380">
              <w:rPr>
                <w:rFonts w:ascii="Times New Roman" w:hAnsi="Times New Roman" w:cs="Times New Roman"/>
                <w:sz w:val="24"/>
                <w:szCs w:val="24"/>
              </w:rPr>
              <w:t>0</w:t>
            </w:r>
          </w:p>
        </w:tc>
        <w:tc>
          <w:tcPr>
            <w:tcW w:w="1327" w:type="dxa"/>
          </w:tcPr>
          <w:p w14:paraId="08FA3CCD" w14:textId="77777777" w:rsidR="00800895" w:rsidRPr="00C75380" w:rsidRDefault="00800895" w:rsidP="002D5357">
            <w:pPr>
              <w:jc w:val="center"/>
              <w:rPr>
                <w:rFonts w:ascii="Times New Roman" w:hAnsi="Times New Roman" w:cs="Times New Roman"/>
                <w:sz w:val="24"/>
                <w:szCs w:val="24"/>
              </w:rPr>
            </w:pPr>
            <w:r>
              <w:rPr>
                <w:rFonts w:ascii="Times New Roman" w:hAnsi="Times New Roman" w:cs="Times New Roman"/>
                <w:sz w:val="24"/>
                <w:szCs w:val="24"/>
              </w:rPr>
              <w:t>0</w:t>
            </w:r>
          </w:p>
        </w:tc>
        <w:tc>
          <w:tcPr>
            <w:tcW w:w="1327" w:type="dxa"/>
          </w:tcPr>
          <w:p w14:paraId="2A137BDB" w14:textId="7A0B247A" w:rsidR="00800895" w:rsidRDefault="00800895" w:rsidP="002D5357">
            <w:pPr>
              <w:jc w:val="center"/>
              <w:rPr>
                <w:rFonts w:ascii="Times New Roman" w:hAnsi="Times New Roman" w:cs="Times New Roman"/>
                <w:sz w:val="24"/>
                <w:szCs w:val="24"/>
              </w:rPr>
            </w:pPr>
            <w:r>
              <w:rPr>
                <w:rFonts w:ascii="Times New Roman" w:hAnsi="Times New Roman" w:cs="Times New Roman"/>
                <w:sz w:val="24"/>
                <w:szCs w:val="24"/>
              </w:rPr>
              <w:t>0</w:t>
            </w:r>
          </w:p>
        </w:tc>
      </w:tr>
      <w:tr w:rsidR="00800895" w:rsidRPr="00C75380" w14:paraId="58B8108B" w14:textId="48833B3A" w:rsidTr="008D413C">
        <w:tc>
          <w:tcPr>
            <w:tcW w:w="3134" w:type="dxa"/>
          </w:tcPr>
          <w:p w14:paraId="7884AF21" w14:textId="77777777" w:rsidR="00800895" w:rsidRPr="00C75380" w:rsidRDefault="00800895" w:rsidP="002D5357">
            <w:pPr>
              <w:jc w:val="both"/>
              <w:rPr>
                <w:rFonts w:ascii="Times New Roman" w:hAnsi="Times New Roman" w:cs="Times New Roman"/>
                <w:sz w:val="24"/>
                <w:szCs w:val="24"/>
              </w:rPr>
            </w:pPr>
            <w:r w:rsidRPr="00C75380">
              <w:rPr>
                <w:rFonts w:ascii="Times New Roman" w:hAnsi="Times New Roman" w:cs="Times New Roman"/>
                <w:sz w:val="24"/>
                <w:szCs w:val="24"/>
              </w:rPr>
              <w:t xml:space="preserve">No </w:t>
            </w:r>
            <w:proofErr w:type="spellStart"/>
            <w:r w:rsidRPr="00C75380">
              <w:rPr>
                <w:rFonts w:ascii="Times New Roman" w:hAnsi="Times New Roman" w:cs="Times New Roman"/>
                <w:sz w:val="24"/>
                <w:szCs w:val="24"/>
              </w:rPr>
              <w:t>valsts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vai</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pašvaldības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budžeta</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saņemtais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finansējums</w:t>
            </w:r>
            <w:proofErr w:type="spellEnd"/>
          </w:p>
        </w:tc>
        <w:tc>
          <w:tcPr>
            <w:tcW w:w="1354" w:type="dxa"/>
          </w:tcPr>
          <w:p w14:paraId="4155AC82" w14:textId="77777777" w:rsidR="00800895" w:rsidRPr="00C75380" w:rsidRDefault="00800895" w:rsidP="002D5357">
            <w:pPr>
              <w:jc w:val="center"/>
              <w:rPr>
                <w:rFonts w:ascii="Times New Roman" w:hAnsi="Times New Roman" w:cs="Times New Roman"/>
                <w:sz w:val="24"/>
                <w:szCs w:val="24"/>
              </w:rPr>
            </w:pPr>
            <w:r w:rsidRPr="00C75380">
              <w:rPr>
                <w:rFonts w:ascii="Times New Roman" w:hAnsi="Times New Roman" w:cs="Times New Roman"/>
                <w:sz w:val="24"/>
                <w:szCs w:val="24"/>
              </w:rPr>
              <w:t>0</w:t>
            </w:r>
          </w:p>
        </w:tc>
        <w:tc>
          <w:tcPr>
            <w:tcW w:w="1472" w:type="dxa"/>
          </w:tcPr>
          <w:p w14:paraId="0EC7C741" w14:textId="77777777" w:rsidR="00800895" w:rsidRPr="00C75380" w:rsidRDefault="00800895" w:rsidP="002D5357">
            <w:pPr>
              <w:jc w:val="center"/>
              <w:rPr>
                <w:rFonts w:ascii="Times New Roman" w:hAnsi="Times New Roman" w:cs="Times New Roman"/>
                <w:sz w:val="24"/>
                <w:szCs w:val="24"/>
              </w:rPr>
            </w:pPr>
            <w:r w:rsidRPr="00C75380">
              <w:rPr>
                <w:rFonts w:ascii="Times New Roman" w:hAnsi="Times New Roman" w:cs="Times New Roman"/>
                <w:sz w:val="24"/>
                <w:szCs w:val="24"/>
              </w:rPr>
              <w:t>0</w:t>
            </w:r>
          </w:p>
        </w:tc>
        <w:tc>
          <w:tcPr>
            <w:tcW w:w="1327" w:type="dxa"/>
          </w:tcPr>
          <w:p w14:paraId="2133BBCB" w14:textId="77777777" w:rsidR="00800895" w:rsidRPr="00C75380" w:rsidRDefault="00800895" w:rsidP="002D5357">
            <w:pPr>
              <w:jc w:val="center"/>
              <w:rPr>
                <w:rFonts w:ascii="Times New Roman" w:hAnsi="Times New Roman" w:cs="Times New Roman"/>
                <w:sz w:val="24"/>
                <w:szCs w:val="24"/>
              </w:rPr>
            </w:pPr>
            <w:r>
              <w:rPr>
                <w:rFonts w:ascii="Times New Roman" w:hAnsi="Times New Roman" w:cs="Times New Roman"/>
                <w:sz w:val="24"/>
                <w:szCs w:val="24"/>
              </w:rPr>
              <w:t>0</w:t>
            </w:r>
          </w:p>
        </w:tc>
        <w:tc>
          <w:tcPr>
            <w:tcW w:w="1327" w:type="dxa"/>
          </w:tcPr>
          <w:p w14:paraId="6D840286" w14:textId="1883473F" w:rsidR="00800895" w:rsidRDefault="00800895" w:rsidP="002D5357">
            <w:pPr>
              <w:jc w:val="center"/>
              <w:rPr>
                <w:rFonts w:ascii="Times New Roman" w:hAnsi="Times New Roman" w:cs="Times New Roman"/>
                <w:sz w:val="24"/>
                <w:szCs w:val="24"/>
              </w:rPr>
            </w:pPr>
            <w:r>
              <w:rPr>
                <w:rFonts w:ascii="Times New Roman" w:hAnsi="Times New Roman" w:cs="Times New Roman"/>
                <w:sz w:val="24"/>
                <w:szCs w:val="24"/>
              </w:rPr>
              <w:t>0</w:t>
            </w:r>
          </w:p>
        </w:tc>
      </w:tr>
      <w:tr w:rsidR="00800895" w:rsidRPr="00C75380" w14:paraId="06C16A7F" w14:textId="7C61C271" w:rsidTr="008D413C">
        <w:tc>
          <w:tcPr>
            <w:tcW w:w="3134" w:type="dxa"/>
            <w:shd w:val="clear" w:color="auto" w:fill="C5E0B3" w:themeFill="accent6" w:themeFillTint="66"/>
          </w:tcPr>
          <w:p w14:paraId="285F8E5F" w14:textId="77777777" w:rsidR="00800895" w:rsidRPr="00C75380" w:rsidRDefault="00800895" w:rsidP="002D5357">
            <w:pPr>
              <w:jc w:val="center"/>
              <w:rPr>
                <w:rFonts w:ascii="Times New Roman" w:hAnsi="Times New Roman" w:cs="Times New Roman"/>
                <w:b/>
                <w:bCs/>
                <w:sz w:val="24"/>
                <w:szCs w:val="24"/>
              </w:rPr>
            </w:pPr>
            <w:proofErr w:type="spellStart"/>
            <w:r w:rsidRPr="00C75380">
              <w:rPr>
                <w:rFonts w:ascii="Times New Roman" w:hAnsi="Times New Roman" w:cs="Times New Roman"/>
                <w:b/>
                <w:bCs/>
                <w:sz w:val="24"/>
                <w:szCs w:val="24"/>
              </w:rPr>
              <w:t>Finanšu</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darbības</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efektivitātes</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rādītāji</w:t>
            </w:r>
            <w:proofErr w:type="spellEnd"/>
          </w:p>
        </w:tc>
        <w:tc>
          <w:tcPr>
            <w:tcW w:w="1354" w:type="dxa"/>
            <w:shd w:val="clear" w:color="auto" w:fill="C5E0B3" w:themeFill="accent6" w:themeFillTint="66"/>
          </w:tcPr>
          <w:p w14:paraId="281AC100" w14:textId="77777777" w:rsidR="00800895" w:rsidRPr="00C75380" w:rsidRDefault="00800895" w:rsidP="002D5357">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1472" w:type="dxa"/>
            <w:shd w:val="clear" w:color="auto" w:fill="C5E0B3" w:themeFill="accent6" w:themeFillTint="66"/>
          </w:tcPr>
          <w:p w14:paraId="256AEEC0" w14:textId="77777777" w:rsidR="00800895" w:rsidRPr="00C75380" w:rsidRDefault="00800895" w:rsidP="002D5357">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c>
          <w:tcPr>
            <w:tcW w:w="1327" w:type="dxa"/>
            <w:shd w:val="clear" w:color="auto" w:fill="C5E0B3" w:themeFill="accent6" w:themeFillTint="66"/>
          </w:tcPr>
          <w:p w14:paraId="1255F5BF" w14:textId="77777777" w:rsidR="00800895" w:rsidRPr="00C75380" w:rsidRDefault="00800895" w:rsidP="002D5357">
            <w:pPr>
              <w:jc w:val="center"/>
              <w:rPr>
                <w:rFonts w:ascii="Times New Roman" w:hAnsi="Times New Roman" w:cs="Times New Roman"/>
                <w:b/>
                <w:bCs/>
                <w:sz w:val="24"/>
                <w:szCs w:val="24"/>
              </w:rPr>
            </w:pPr>
            <w:r>
              <w:rPr>
                <w:rFonts w:ascii="Times New Roman" w:hAnsi="Times New Roman" w:cs="Times New Roman"/>
                <w:b/>
                <w:bCs/>
                <w:sz w:val="24"/>
                <w:szCs w:val="24"/>
              </w:rPr>
              <w:t>2022</w:t>
            </w:r>
          </w:p>
        </w:tc>
        <w:tc>
          <w:tcPr>
            <w:tcW w:w="1327" w:type="dxa"/>
            <w:shd w:val="clear" w:color="auto" w:fill="C5E0B3" w:themeFill="accent6" w:themeFillTint="66"/>
          </w:tcPr>
          <w:p w14:paraId="4D6D5B51" w14:textId="0A6FE540" w:rsidR="00800895" w:rsidRDefault="00800895" w:rsidP="002D5357">
            <w:pPr>
              <w:jc w:val="center"/>
              <w:rPr>
                <w:rFonts w:ascii="Times New Roman" w:hAnsi="Times New Roman" w:cs="Times New Roman"/>
                <w:b/>
                <w:bCs/>
                <w:sz w:val="24"/>
                <w:szCs w:val="24"/>
              </w:rPr>
            </w:pPr>
            <w:r>
              <w:rPr>
                <w:rFonts w:ascii="Times New Roman" w:hAnsi="Times New Roman" w:cs="Times New Roman"/>
                <w:b/>
                <w:bCs/>
                <w:sz w:val="24"/>
                <w:szCs w:val="24"/>
              </w:rPr>
              <w:t>2023</w:t>
            </w:r>
          </w:p>
        </w:tc>
      </w:tr>
      <w:tr w:rsidR="00800895" w:rsidRPr="00C75380" w14:paraId="49237779" w14:textId="77550C69" w:rsidTr="008D413C">
        <w:tc>
          <w:tcPr>
            <w:tcW w:w="3134" w:type="dxa"/>
            <w:shd w:val="clear" w:color="auto" w:fill="E2EFD9" w:themeFill="accent6" w:themeFillTint="33"/>
          </w:tcPr>
          <w:p w14:paraId="451F2FE7" w14:textId="77777777" w:rsidR="00800895" w:rsidRPr="00C75380" w:rsidRDefault="00800895" w:rsidP="002D5357">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Likvidātes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rādītāji</w:t>
            </w:r>
            <w:proofErr w:type="spellEnd"/>
          </w:p>
        </w:tc>
        <w:tc>
          <w:tcPr>
            <w:tcW w:w="1354" w:type="dxa"/>
            <w:shd w:val="clear" w:color="auto" w:fill="E2EFD9" w:themeFill="accent6" w:themeFillTint="33"/>
          </w:tcPr>
          <w:p w14:paraId="60A62426" w14:textId="77777777" w:rsidR="00800895" w:rsidRPr="00C75380" w:rsidRDefault="00800895" w:rsidP="002D5357">
            <w:pPr>
              <w:jc w:val="center"/>
              <w:rPr>
                <w:rFonts w:ascii="Times New Roman" w:hAnsi="Times New Roman" w:cs="Times New Roman"/>
                <w:sz w:val="24"/>
                <w:szCs w:val="24"/>
              </w:rPr>
            </w:pPr>
          </w:p>
        </w:tc>
        <w:tc>
          <w:tcPr>
            <w:tcW w:w="1472" w:type="dxa"/>
            <w:shd w:val="clear" w:color="auto" w:fill="E2EFD9" w:themeFill="accent6" w:themeFillTint="33"/>
          </w:tcPr>
          <w:p w14:paraId="60C5C28F" w14:textId="77777777" w:rsidR="00800895" w:rsidRPr="00C75380" w:rsidRDefault="00800895" w:rsidP="002D5357">
            <w:pPr>
              <w:jc w:val="center"/>
              <w:rPr>
                <w:rFonts w:ascii="Times New Roman" w:hAnsi="Times New Roman" w:cs="Times New Roman"/>
                <w:sz w:val="24"/>
                <w:szCs w:val="24"/>
              </w:rPr>
            </w:pPr>
          </w:p>
        </w:tc>
        <w:tc>
          <w:tcPr>
            <w:tcW w:w="1327" w:type="dxa"/>
            <w:shd w:val="clear" w:color="auto" w:fill="E2EFD9" w:themeFill="accent6" w:themeFillTint="33"/>
          </w:tcPr>
          <w:p w14:paraId="1DC5D25A" w14:textId="77777777" w:rsidR="00800895" w:rsidRPr="00C75380" w:rsidRDefault="00800895" w:rsidP="002D5357">
            <w:pPr>
              <w:jc w:val="center"/>
              <w:rPr>
                <w:rFonts w:ascii="Times New Roman" w:hAnsi="Times New Roman" w:cs="Times New Roman"/>
                <w:sz w:val="24"/>
                <w:szCs w:val="24"/>
              </w:rPr>
            </w:pPr>
          </w:p>
        </w:tc>
        <w:tc>
          <w:tcPr>
            <w:tcW w:w="1327" w:type="dxa"/>
            <w:shd w:val="clear" w:color="auto" w:fill="E2EFD9" w:themeFill="accent6" w:themeFillTint="33"/>
          </w:tcPr>
          <w:p w14:paraId="14CA1E1F" w14:textId="77777777" w:rsidR="00800895" w:rsidRPr="00C75380" w:rsidRDefault="00800895" w:rsidP="002D5357">
            <w:pPr>
              <w:jc w:val="center"/>
              <w:rPr>
                <w:rFonts w:ascii="Times New Roman" w:hAnsi="Times New Roman" w:cs="Times New Roman"/>
                <w:sz w:val="24"/>
                <w:szCs w:val="24"/>
              </w:rPr>
            </w:pPr>
          </w:p>
        </w:tc>
      </w:tr>
      <w:tr w:rsidR="00800895" w:rsidRPr="00C75380" w14:paraId="4F116B13" w14:textId="28F2360C" w:rsidTr="008D413C">
        <w:tc>
          <w:tcPr>
            <w:tcW w:w="3134" w:type="dxa"/>
          </w:tcPr>
          <w:p w14:paraId="70AB404F" w14:textId="77777777" w:rsidR="00800895" w:rsidRPr="00C75380" w:rsidRDefault="00800895" w:rsidP="002D5357">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Kopējās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likviditātes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koeficients</w:t>
            </w:r>
            <w:proofErr w:type="spellEnd"/>
            <w:r w:rsidRPr="00C75380">
              <w:rPr>
                <w:rFonts w:ascii="Times New Roman" w:hAnsi="Times New Roman" w:cs="Times New Roman"/>
                <w:sz w:val="24"/>
                <w:szCs w:val="24"/>
              </w:rPr>
              <w:t xml:space="preserve"> </w:t>
            </w:r>
          </w:p>
        </w:tc>
        <w:tc>
          <w:tcPr>
            <w:tcW w:w="1354" w:type="dxa"/>
          </w:tcPr>
          <w:p w14:paraId="46D9B73C" w14:textId="77777777" w:rsidR="00800895" w:rsidRPr="00C75380" w:rsidRDefault="00800895" w:rsidP="002D5357">
            <w:pPr>
              <w:jc w:val="center"/>
              <w:rPr>
                <w:rFonts w:ascii="Times New Roman" w:hAnsi="Times New Roman" w:cs="Times New Roman"/>
                <w:sz w:val="24"/>
                <w:szCs w:val="24"/>
              </w:rPr>
            </w:pPr>
            <w:r w:rsidRPr="00C75380">
              <w:rPr>
                <w:rFonts w:ascii="Times New Roman" w:hAnsi="Times New Roman" w:cs="Times New Roman"/>
                <w:sz w:val="24"/>
                <w:szCs w:val="24"/>
              </w:rPr>
              <w:t>0,81</w:t>
            </w:r>
          </w:p>
        </w:tc>
        <w:tc>
          <w:tcPr>
            <w:tcW w:w="1472" w:type="dxa"/>
          </w:tcPr>
          <w:p w14:paraId="29575748" w14:textId="77777777" w:rsidR="00800895" w:rsidRPr="00C75380" w:rsidRDefault="00800895" w:rsidP="002D5357">
            <w:pPr>
              <w:jc w:val="center"/>
              <w:rPr>
                <w:rFonts w:ascii="Times New Roman" w:hAnsi="Times New Roman" w:cs="Times New Roman"/>
                <w:sz w:val="24"/>
                <w:szCs w:val="24"/>
              </w:rPr>
            </w:pPr>
            <w:r w:rsidRPr="00C75380">
              <w:rPr>
                <w:rFonts w:ascii="Times New Roman" w:hAnsi="Times New Roman" w:cs="Times New Roman"/>
                <w:sz w:val="24"/>
                <w:szCs w:val="24"/>
              </w:rPr>
              <w:t>0,83</w:t>
            </w:r>
          </w:p>
        </w:tc>
        <w:tc>
          <w:tcPr>
            <w:tcW w:w="1327" w:type="dxa"/>
          </w:tcPr>
          <w:p w14:paraId="16BC40DF" w14:textId="77777777" w:rsidR="00800895" w:rsidRPr="00C75380" w:rsidRDefault="00800895" w:rsidP="002D5357">
            <w:pPr>
              <w:jc w:val="center"/>
              <w:rPr>
                <w:rFonts w:ascii="Times New Roman" w:hAnsi="Times New Roman" w:cs="Times New Roman"/>
                <w:sz w:val="24"/>
                <w:szCs w:val="24"/>
              </w:rPr>
            </w:pPr>
            <w:r>
              <w:rPr>
                <w:rFonts w:ascii="Times New Roman" w:hAnsi="Times New Roman" w:cs="Times New Roman"/>
                <w:sz w:val="24"/>
                <w:szCs w:val="24"/>
              </w:rPr>
              <w:t>0,98</w:t>
            </w:r>
          </w:p>
        </w:tc>
        <w:tc>
          <w:tcPr>
            <w:tcW w:w="1327" w:type="dxa"/>
          </w:tcPr>
          <w:p w14:paraId="6F103955" w14:textId="2A40600E" w:rsidR="00800895" w:rsidRDefault="00D67367" w:rsidP="002D5357">
            <w:pPr>
              <w:jc w:val="center"/>
              <w:rPr>
                <w:rFonts w:ascii="Times New Roman" w:hAnsi="Times New Roman" w:cs="Times New Roman"/>
                <w:sz w:val="24"/>
                <w:szCs w:val="24"/>
              </w:rPr>
            </w:pPr>
            <w:r>
              <w:rPr>
                <w:rFonts w:ascii="Times New Roman" w:hAnsi="Times New Roman" w:cs="Times New Roman"/>
                <w:sz w:val="24"/>
                <w:szCs w:val="24"/>
              </w:rPr>
              <w:t>1,38</w:t>
            </w:r>
          </w:p>
        </w:tc>
      </w:tr>
      <w:tr w:rsidR="00800895" w:rsidRPr="00C75380" w14:paraId="79D9EC66" w14:textId="5C745CF3" w:rsidTr="008D413C">
        <w:tc>
          <w:tcPr>
            <w:tcW w:w="3134" w:type="dxa"/>
          </w:tcPr>
          <w:p w14:paraId="6A459D5A" w14:textId="77777777" w:rsidR="00800895" w:rsidRPr="00C75380" w:rsidRDefault="00800895" w:rsidP="002D5357">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Absolūtās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likviditātes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koeficients</w:t>
            </w:r>
            <w:proofErr w:type="spellEnd"/>
          </w:p>
        </w:tc>
        <w:tc>
          <w:tcPr>
            <w:tcW w:w="1354" w:type="dxa"/>
          </w:tcPr>
          <w:p w14:paraId="5A715E1B" w14:textId="77777777" w:rsidR="00800895" w:rsidRPr="00C75380" w:rsidRDefault="00800895" w:rsidP="002D5357">
            <w:pPr>
              <w:jc w:val="center"/>
              <w:rPr>
                <w:rFonts w:ascii="Times New Roman" w:hAnsi="Times New Roman" w:cs="Times New Roman"/>
                <w:sz w:val="24"/>
                <w:szCs w:val="24"/>
              </w:rPr>
            </w:pPr>
            <w:r w:rsidRPr="00C75380">
              <w:rPr>
                <w:rFonts w:ascii="Times New Roman" w:hAnsi="Times New Roman" w:cs="Times New Roman"/>
                <w:sz w:val="24"/>
                <w:szCs w:val="24"/>
              </w:rPr>
              <w:t>0,09</w:t>
            </w:r>
          </w:p>
        </w:tc>
        <w:tc>
          <w:tcPr>
            <w:tcW w:w="1472" w:type="dxa"/>
          </w:tcPr>
          <w:p w14:paraId="4A3413BD" w14:textId="77777777" w:rsidR="00800895" w:rsidRPr="00C75380" w:rsidRDefault="00800895" w:rsidP="002D5357">
            <w:pPr>
              <w:jc w:val="center"/>
              <w:rPr>
                <w:rFonts w:ascii="Times New Roman" w:hAnsi="Times New Roman" w:cs="Times New Roman"/>
                <w:sz w:val="24"/>
                <w:szCs w:val="24"/>
              </w:rPr>
            </w:pPr>
            <w:r w:rsidRPr="00C75380">
              <w:rPr>
                <w:rFonts w:ascii="Times New Roman" w:hAnsi="Times New Roman" w:cs="Times New Roman"/>
                <w:sz w:val="24"/>
                <w:szCs w:val="24"/>
              </w:rPr>
              <w:t>0,06</w:t>
            </w:r>
          </w:p>
        </w:tc>
        <w:tc>
          <w:tcPr>
            <w:tcW w:w="1327" w:type="dxa"/>
          </w:tcPr>
          <w:p w14:paraId="4AE62302" w14:textId="77777777" w:rsidR="00800895" w:rsidRPr="00C75380" w:rsidRDefault="00800895" w:rsidP="002D5357">
            <w:pPr>
              <w:jc w:val="center"/>
              <w:rPr>
                <w:rFonts w:ascii="Times New Roman" w:hAnsi="Times New Roman" w:cs="Times New Roman"/>
                <w:sz w:val="24"/>
                <w:szCs w:val="24"/>
              </w:rPr>
            </w:pPr>
            <w:r>
              <w:rPr>
                <w:rFonts w:ascii="Times New Roman" w:hAnsi="Times New Roman" w:cs="Times New Roman"/>
                <w:sz w:val="24"/>
                <w:szCs w:val="24"/>
              </w:rPr>
              <w:t>0,10</w:t>
            </w:r>
          </w:p>
        </w:tc>
        <w:tc>
          <w:tcPr>
            <w:tcW w:w="1327" w:type="dxa"/>
          </w:tcPr>
          <w:p w14:paraId="771EC5D8" w14:textId="71632454" w:rsidR="00800895" w:rsidRDefault="00D67367" w:rsidP="002D5357">
            <w:pPr>
              <w:jc w:val="center"/>
              <w:rPr>
                <w:rFonts w:ascii="Times New Roman" w:hAnsi="Times New Roman" w:cs="Times New Roman"/>
                <w:sz w:val="24"/>
                <w:szCs w:val="24"/>
              </w:rPr>
            </w:pPr>
            <w:r>
              <w:rPr>
                <w:rFonts w:ascii="Times New Roman" w:hAnsi="Times New Roman" w:cs="Times New Roman"/>
                <w:sz w:val="24"/>
                <w:szCs w:val="24"/>
              </w:rPr>
              <w:t>0,26</w:t>
            </w:r>
          </w:p>
        </w:tc>
      </w:tr>
      <w:tr w:rsidR="00800895" w:rsidRPr="00C75380" w14:paraId="708119FC" w14:textId="7298DB10" w:rsidTr="008D413C">
        <w:tc>
          <w:tcPr>
            <w:tcW w:w="3134" w:type="dxa"/>
          </w:tcPr>
          <w:p w14:paraId="384EFBBE" w14:textId="77777777" w:rsidR="00800895" w:rsidRPr="00C75380" w:rsidRDefault="00800895" w:rsidP="002D5357">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Aktīvu</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rentabilitāte</w:t>
            </w:r>
            <w:proofErr w:type="spellEnd"/>
          </w:p>
        </w:tc>
        <w:tc>
          <w:tcPr>
            <w:tcW w:w="1354" w:type="dxa"/>
          </w:tcPr>
          <w:p w14:paraId="6410DF94" w14:textId="77777777" w:rsidR="00800895" w:rsidRPr="00C75380" w:rsidRDefault="00800895" w:rsidP="002D5357">
            <w:pPr>
              <w:jc w:val="center"/>
              <w:rPr>
                <w:rFonts w:ascii="Times New Roman" w:hAnsi="Times New Roman" w:cs="Times New Roman"/>
                <w:sz w:val="24"/>
                <w:szCs w:val="24"/>
              </w:rPr>
            </w:pPr>
            <w:r w:rsidRPr="00C75380">
              <w:rPr>
                <w:rFonts w:ascii="Times New Roman" w:hAnsi="Times New Roman" w:cs="Times New Roman"/>
                <w:sz w:val="24"/>
                <w:szCs w:val="24"/>
              </w:rPr>
              <w:t>0,85</w:t>
            </w:r>
          </w:p>
        </w:tc>
        <w:tc>
          <w:tcPr>
            <w:tcW w:w="1472" w:type="dxa"/>
          </w:tcPr>
          <w:p w14:paraId="765E1C23" w14:textId="77777777" w:rsidR="00800895" w:rsidRPr="00C75380" w:rsidRDefault="00800895" w:rsidP="002D5357">
            <w:pPr>
              <w:jc w:val="center"/>
              <w:rPr>
                <w:rFonts w:ascii="Times New Roman" w:hAnsi="Times New Roman" w:cs="Times New Roman"/>
                <w:sz w:val="24"/>
                <w:szCs w:val="24"/>
              </w:rPr>
            </w:pPr>
            <w:r w:rsidRPr="00C75380">
              <w:rPr>
                <w:rFonts w:ascii="Times New Roman" w:hAnsi="Times New Roman" w:cs="Times New Roman"/>
                <w:sz w:val="24"/>
                <w:szCs w:val="24"/>
              </w:rPr>
              <w:t>0,92</w:t>
            </w:r>
          </w:p>
        </w:tc>
        <w:tc>
          <w:tcPr>
            <w:tcW w:w="1327" w:type="dxa"/>
          </w:tcPr>
          <w:p w14:paraId="136A4FB9" w14:textId="77777777" w:rsidR="00800895" w:rsidRPr="00C75380" w:rsidRDefault="00800895" w:rsidP="002D5357">
            <w:pPr>
              <w:jc w:val="center"/>
              <w:rPr>
                <w:rFonts w:ascii="Times New Roman" w:hAnsi="Times New Roman" w:cs="Times New Roman"/>
                <w:sz w:val="24"/>
                <w:szCs w:val="24"/>
              </w:rPr>
            </w:pPr>
            <w:r>
              <w:rPr>
                <w:rFonts w:ascii="Times New Roman" w:hAnsi="Times New Roman" w:cs="Times New Roman"/>
                <w:sz w:val="24"/>
                <w:szCs w:val="24"/>
              </w:rPr>
              <w:t>0,004</w:t>
            </w:r>
          </w:p>
        </w:tc>
        <w:tc>
          <w:tcPr>
            <w:tcW w:w="1327" w:type="dxa"/>
          </w:tcPr>
          <w:p w14:paraId="6D18EEB8" w14:textId="32B48DE0" w:rsidR="00800895" w:rsidRDefault="00416C85" w:rsidP="002D5357">
            <w:pPr>
              <w:jc w:val="center"/>
              <w:rPr>
                <w:rFonts w:ascii="Times New Roman" w:hAnsi="Times New Roman" w:cs="Times New Roman"/>
                <w:sz w:val="24"/>
                <w:szCs w:val="24"/>
              </w:rPr>
            </w:pPr>
            <w:r>
              <w:rPr>
                <w:rFonts w:ascii="Times New Roman" w:hAnsi="Times New Roman" w:cs="Times New Roman"/>
                <w:sz w:val="24"/>
                <w:szCs w:val="24"/>
              </w:rPr>
              <w:t>10,52</w:t>
            </w:r>
          </w:p>
        </w:tc>
      </w:tr>
      <w:tr w:rsidR="00800895" w:rsidRPr="00C75380" w14:paraId="7F30F355" w14:textId="708AF710" w:rsidTr="008D413C">
        <w:tc>
          <w:tcPr>
            <w:tcW w:w="3134" w:type="dxa"/>
          </w:tcPr>
          <w:p w14:paraId="23CED814" w14:textId="77777777" w:rsidR="00800895" w:rsidRPr="00C75380" w:rsidRDefault="00800895" w:rsidP="002D5357">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Apgrozījuma</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rentabilitāte</w:t>
            </w:r>
            <w:proofErr w:type="spellEnd"/>
          </w:p>
        </w:tc>
        <w:tc>
          <w:tcPr>
            <w:tcW w:w="1354" w:type="dxa"/>
          </w:tcPr>
          <w:p w14:paraId="400E8259" w14:textId="77777777" w:rsidR="00800895" w:rsidRPr="00C75380" w:rsidRDefault="00800895" w:rsidP="002D5357">
            <w:pPr>
              <w:jc w:val="center"/>
              <w:rPr>
                <w:rFonts w:ascii="Times New Roman" w:hAnsi="Times New Roman" w:cs="Times New Roman"/>
                <w:sz w:val="24"/>
                <w:szCs w:val="24"/>
              </w:rPr>
            </w:pPr>
            <w:r w:rsidRPr="00C75380">
              <w:rPr>
                <w:rFonts w:ascii="Times New Roman" w:hAnsi="Times New Roman" w:cs="Times New Roman"/>
                <w:sz w:val="24"/>
                <w:szCs w:val="24"/>
              </w:rPr>
              <w:t>7,32</w:t>
            </w:r>
          </w:p>
        </w:tc>
        <w:tc>
          <w:tcPr>
            <w:tcW w:w="1472" w:type="dxa"/>
          </w:tcPr>
          <w:p w14:paraId="07AB794F" w14:textId="77777777" w:rsidR="00800895" w:rsidRPr="00C75380" w:rsidRDefault="00800895" w:rsidP="002D5357">
            <w:pPr>
              <w:jc w:val="center"/>
              <w:rPr>
                <w:rFonts w:ascii="Times New Roman" w:hAnsi="Times New Roman" w:cs="Times New Roman"/>
                <w:sz w:val="24"/>
                <w:szCs w:val="24"/>
              </w:rPr>
            </w:pPr>
            <w:r w:rsidRPr="00C75380">
              <w:rPr>
                <w:rFonts w:ascii="Times New Roman" w:hAnsi="Times New Roman" w:cs="Times New Roman"/>
                <w:sz w:val="24"/>
                <w:szCs w:val="24"/>
              </w:rPr>
              <w:t>6,28</w:t>
            </w:r>
          </w:p>
        </w:tc>
        <w:tc>
          <w:tcPr>
            <w:tcW w:w="1327" w:type="dxa"/>
          </w:tcPr>
          <w:p w14:paraId="58599188" w14:textId="77777777" w:rsidR="00800895" w:rsidRPr="00C75380" w:rsidRDefault="00800895" w:rsidP="002D5357">
            <w:pPr>
              <w:jc w:val="center"/>
              <w:rPr>
                <w:rFonts w:ascii="Times New Roman" w:hAnsi="Times New Roman" w:cs="Times New Roman"/>
                <w:sz w:val="24"/>
                <w:szCs w:val="24"/>
              </w:rPr>
            </w:pPr>
            <w:r>
              <w:rPr>
                <w:rFonts w:ascii="Times New Roman" w:hAnsi="Times New Roman" w:cs="Times New Roman"/>
                <w:sz w:val="24"/>
                <w:szCs w:val="24"/>
              </w:rPr>
              <w:t>1,24</w:t>
            </w:r>
          </w:p>
        </w:tc>
        <w:tc>
          <w:tcPr>
            <w:tcW w:w="1327" w:type="dxa"/>
          </w:tcPr>
          <w:p w14:paraId="1E350226" w14:textId="00E5E4A4" w:rsidR="00800895" w:rsidRDefault="00416C85" w:rsidP="002D5357">
            <w:pPr>
              <w:jc w:val="center"/>
              <w:rPr>
                <w:rFonts w:ascii="Times New Roman" w:hAnsi="Times New Roman" w:cs="Times New Roman"/>
                <w:sz w:val="24"/>
                <w:szCs w:val="24"/>
              </w:rPr>
            </w:pPr>
            <w:r>
              <w:rPr>
                <w:rFonts w:ascii="Times New Roman" w:hAnsi="Times New Roman" w:cs="Times New Roman"/>
                <w:sz w:val="24"/>
                <w:szCs w:val="24"/>
              </w:rPr>
              <w:t>1,80</w:t>
            </w:r>
          </w:p>
        </w:tc>
      </w:tr>
      <w:tr w:rsidR="00800895" w:rsidRPr="00C75380" w14:paraId="72876CC7" w14:textId="74C3572D" w:rsidTr="008D413C">
        <w:tc>
          <w:tcPr>
            <w:tcW w:w="3134" w:type="dxa"/>
            <w:shd w:val="clear" w:color="auto" w:fill="C5E0B3" w:themeFill="accent6" w:themeFillTint="66"/>
          </w:tcPr>
          <w:p w14:paraId="0CFB2A02" w14:textId="77777777" w:rsidR="00800895" w:rsidRPr="00C75380" w:rsidRDefault="00800895" w:rsidP="002D5357">
            <w:pPr>
              <w:jc w:val="center"/>
              <w:rPr>
                <w:rFonts w:ascii="Times New Roman" w:hAnsi="Times New Roman" w:cs="Times New Roman"/>
                <w:b/>
                <w:bCs/>
                <w:sz w:val="24"/>
                <w:szCs w:val="24"/>
              </w:rPr>
            </w:pPr>
            <w:r w:rsidRPr="00C75380">
              <w:rPr>
                <w:rFonts w:ascii="Times New Roman" w:hAnsi="Times New Roman" w:cs="Times New Roman"/>
                <w:b/>
                <w:bCs/>
                <w:sz w:val="24"/>
                <w:szCs w:val="24"/>
              </w:rPr>
              <w:t xml:space="preserve">Citi </w:t>
            </w:r>
            <w:proofErr w:type="spellStart"/>
            <w:r w:rsidRPr="00C75380">
              <w:rPr>
                <w:rFonts w:ascii="Times New Roman" w:hAnsi="Times New Roman" w:cs="Times New Roman"/>
                <w:b/>
                <w:bCs/>
                <w:sz w:val="24"/>
                <w:szCs w:val="24"/>
              </w:rPr>
              <w:t>rādītāji</w:t>
            </w:r>
            <w:proofErr w:type="spellEnd"/>
          </w:p>
        </w:tc>
        <w:tc>
          <w:tcPr>
            <w:tcW w:w="1354" w:type="dxa"/>
            <w:shd w:val="clear" w:color="auto" w:fill="C5E0B3" w:themeFill="accent6" w:themeFillTint="66"/>
          </w:tcPr>
          <w:p w14:paraId="550BB3A5" w14:textId="77777777" w:rsidR="00800895" w:rsidRPr="00C75380" w:rsidRDefault="00800895" w:rsidP="002D5357">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1472" w:type="dxa"/>
            <w:shd w:val="clear" w:color="auto" w:fill="C5E0B3" w:themeFill="accent6" w:themeFillTint="66"/>
          </w:tcPr>
          <w:p w14:paraId="3CF79A2E" w14:textId="77777777" w:rsidR="00800895" w:rsidRPr="00C75380" w:rsidRDefault="00800895" w:rsidP="002D5357">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c>
          <w:tcPr>
            <w:tcW w:w="1327" w:type="dxa"/>
            <w:shd w:val="clear" w:color="auto" w:fill="C5E0B3" w:themeFill="accent6" w:themeFillTint="66"/>
          </w:tcPr>
          <w:p w14:paraId="01E2BD5E" w14:textId="77777777" w:rsidR="00800895" w:rsidRPr="00C75380" w:rsidRDefault="00800895" w:rsidP="002D5357">
            <w:pPr>
              <w:jc w:val="center"/>
              <w:rPr>
                <w:rFonts w:ascii="Times New Roman" w:hAnsi="Times New Roman" w:cs="Times New Roman"/>
                <w:b/>
                <w:bCs/>
                <w:sz w:val="24"/>
                <w:szCs w:val="24"/>
              </w:rPr>
            </w:pPr>
            <w:r>
              <w:rPr>
                <w:rFonts w:ascii="Times New Roman" w:hAnsi="Times New Roman" w:cs="Times New Roman"/>
                <w:b/>
                <w:bCs/>
                <w:sz w:val="24"/>
                <w:szCs w:val="24"/>
              </w:rPr>
              <w:t>2022</w:t>
            </w:r>
          </w:p>
        </w:tc>
        <w:tc>
          <w:tcPr>
            <w:tcW w:w="1327" w:type="dxa"/>
            <w:shd w:val="clear" w:color="auto" w:fill="C5E0B3" w:themeFill="accent6" w:themeFillTint="66"/>
          </w:tcPr>
          <w:p w14:paraId="04F452E3" w14:textId="681C5FDA" w:rsidR="00800895" w:rsidRDefault="00800895" w:rsidP="002D5357">
            <w:pPr>
              <w:jc w:val="center"/>
              <w:rPr>
                <w:rFonts w:ascii="Times New Roman" w:hAnsi="Times New Roman" w:cs="Times New Roman"/>
                <w:b/>
                <w:bCs/>
                <w:sz w:val="24"/>
                <w:szCs w:val="24"/>
              </w:rPr>
            </w:pPr>
            <w:r>
              <w:rPr>
                <w:rFonts w:ascii="Times New Roman" w:hAnsi="Times New Roman" w:cs="Times New Roman"/>
                <w:b/>
                <w:bCs/>
                <w:sz w:val="24"/>
                <w:szCs w:val="24"/>
              </w:rPr>
              <w:t>2023</w:t>
            </w:r>
          </w:p>
        </w:tc>
      </w:tr>
      <w:tr w:rsidR="00800895" w:rsidRPr="00C75380" w14:paraId="6E7FCB79" w14:textId="2C1C738E" w:rsidTr="008D413C">
        <w:tc>
          <w:tcPr>
            <w:tcW w:w="3134" w:type="dxa"/>
          </w:tcPr>
          <w:p w14:paraId="5064FFE3" w14:textId="77777777" w:rsidR="00800895" w:rsidRPr="00C75380" w:rsidRDefault="00800895" w:rsidP="002D5357">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Nodarbināto</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skaits</w:t>
            </w:r>
            <w:proofErr w:type="spellEnd"/>
          </w:p>
        </w:tc>
        <w:tc>
          <w:tcPr>
            <w:tcW w:w="1354" w:type="dxa"/>
          </w:tcPr>
          <w:p w14:paraId="60746113" w14:textId="77777777" w:rsidR="00800895" w:rsidRPr="00C75380" w:rsidRDefault="00800895" w:rsidP="002D5357">
            <w:pPr>
              <w:jc w:val="center"/>
              <w:rPr>
                <w:rFonts w:ascii="Times New Roman" w:hAnsi="Times New Roman" w:cs="Times New Roman"/>
                <w:sz w:val="24"/>
                <w:szCs w:val="24"/>
              </w:rPr>
            </w:pPr>
            <w:r w:rsidRPr="00C75380">
              <w:rPr>
                <w:rFonts w:ascii="Times New Roman" w:hAnsi="Times New Roman" w:cs="Times New Roman"/>
                <w:sz w:val="24"/>
                <w:szCs w:val="24"/>
              </w:rPr>
              <w:t>30</w:t>
            </w:r>
          </w:p>
        </w:tc>
        <w:tc>
          <w:tcPr>
            <w:tcW w:w="1472" w:type="dxa"/>
          </w:tcPr>
          <w:p w14:paraId="6BBD0ADD" w14:textId="77777777" w:rsidR="00800895" w:rsidRPr="00C75380" w:rsidRDefault="00800895" w:rsidP="002D5357">
            <w:pPr>
              <w:jc w:val="center"/>
              <w:rPr>
                <w:rFonts w:ascii="Times New Roman" w:hAnsi="Times New Roman" w:cs="Times New Roman"/>
                <w:sz w:val="24"/>
                <w:szCs w:val="24"/>
              </w:rPr>
            </w:pPr>
            <w:r w:rsidRPr="00C75380">
              <w:rPr>
                <w:rFonts w:ascii="Times New Roman" w:hAnsi="Times New Roman" w:cs="Times New Roman"/>
                <w:sz w:val="24"/>
                <w:szCs w:val="24"/>
              </w:rPr>
              <w:t>31</w:t>
            </w:r>
          </w:p>
        </w:tc>
        <w:tc>
          <w:tcPr>
            <w:tcW w:w="1327" w:type="dxa"/>
          </w:tcPr>
          <w:p w14:paraId="4E56AEE1" w14:textId="77777777" w:rsidR="00800895" w:rsidRPr="00C75380" w:rsidRDefault="00800895" w:rsidP="002D5357">
            <w:pPr>
              <w:jc w:val="center"/>
              <w:rPr>
                <w:rFonts w:ascii="Times New Roman" w:hAnsi="Times New Roman" w:cs="Times New Roman"/>
                <w:sz w:val="24"/>
                <w:szCs w:val="24"/>
              </w:rPr>
            </w:pPr>
            <w:r>
              <w:rPr>
                <w:rFonts w:ascii="Times New Roman" w:hAnsi="Times New Roman" w:cs="Times New Roman"/>
                <w:sz w:val="24"/>
                <w:szCs w:val="24"/>
              </w:rPr>
              <w:t>32</w:t>
            </w:r>
          </w:p>
        </w:tc>
        <w:tc>
          <w:tcPr>
            <w:tcW w:w="1327" w:type="dxa"/>
          </w:tcPr>
          <w:p w14:paraId="5A89E50D" w14:textId="1C58C4AE" w:rsidR="00800895" w:rsidRDefault="00290AAB" w:rsidP="002D5357">
            <w:pPr>
              <w:jc w:val="center"/>
              <w:rPr>
                <w:rFonts w:ascii="Times New Roman" w:hAnsi="Times New Roman" w:cs="Times New Roman"/>
                <w:sz w:val="24"/>
                <w:szCs w:val="24"/>
              </w:rPr>
            </w:pPr>
            <w:r>
              <w:rPr>
                <w:rFonts w:ascii="Times New Roman" w:hAnsi="Times New Roman" w:cs="Times New Roman"/>
                <w:sz w:val="24"/>
                <w:szCs w:val="24"/>
              </w:rPr>
              <w:t>32</w:t>
            </w:r>
          </w:p>
        </w:tc>
      </w:tr>
      <w:tr w:rsidR="00800895" w:rsidRPr="00C75380" w14:paraId="75D55C56" w14:textId="77251516" w:rsidTr="008D413C">
        <w:tc>
          <w:tcPr>
            <w:tcW w:w="3134" w:type="dxa"/>
          </w:tcPr>
          <w:p w14:paraId="37ADC3B7" w14:textId="77777777" w:rsidR="00800895" w:rsidRPr="00C75380" w:rsidRDefault="00800895" w:rsidP="002D5357">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Vidējā</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bruto</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atlīdzība</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uz</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vienu</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nodarbināto</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gadā</w:t>
            </w:r>
            <w:proofErr w:type="spellEnd"/>
            <w:r w:rsidRPr="00C75380">
              <w:rPr>
                <w:rFonts w:ascii="Times New Roman" w:hAnsi="Times New Roman" w:cs="Times New Roman"/>
                <w:sz w:val="24"/>
                <w:szCs w:val="24"/>
              </w:rPr>
              <w:t>, EUR</w:t>
            </w:r>
          </w:p>
        </w:tc>
        <w:tc>
          <w:tcPr>
            <w:tcW w:w="1354" w:type="dxa"/>
          </w:tcPr>
          <w:p w14:paraId="6D19CBC6" w14:textId="77777777" w:rsidR="00800895" w:rsidRPr="00C75380" w:rsidRDefault="00800895" w:rsidP="002D5357">
            <w:pPr>
              <w:jc w:val="center"/>
              <w:rPr>
                <w:rFonts w:ascii="Times New Roman" w:hAnsi="Times New Roman" w:cs="Times New Roman"/>
                <w:sz w:val="24"/>
                <w:szCs w:val="24"/>
              </w:rPr>
            </w:pPr>
            <w:r>
              <w:rPr>
                <w:rFonts w:ascii="Times New Roman" w:hAnsi="Times New Roman" w:cs="Times New Roman"/>
                <w:sz w:val="24"/>
                <w:szCs w:val="24"/>
              </w:rPr>
              <w:t>510</w:t>
            </w:r>
          </w:p>
        </w:tc>
        <w:tc>
          <w:tcPr>
            <w:tcW w:w="1472" w:type="dxa"/>
          </w:tcPr>
          <w:p w14:paraId="11AB5D80" w14:textId="77777777" w:rsidR="00800895" w:rsidRPr="00C75380" w:rsidRDefault="00800895" w:rsidP="002D5357">
            <w:pPr>
              <w:jc w:val="center"/>
              <w:rPr>
                <w:rFonts w:ascii="Times New Roman" w:hAnsi="Times New Roman" w:cs="Times New Roman"/>
                <w:sz w:val="24"/>
                <w:szCs w:val="24"/>
              </w:rPr>
            </w:pPr>
            <w:r>
              <w:rPr>
                <w:rFonts w:ascii="Times New Roman" w:hAnsi="Times New Roman" w:cs="Times New Roman"/>
                <w:sz w:val="24"/>
                <w:szCs w:val="24"/>
              </w:rPr>
              <w:t>602</w:t>
            </w:r>
          </w:p>
        </w:tc>
        <w:tc>
          <w:tcPr>
            <w:tcW w:w="1327" w:type="dxa"/>
          </w:tcPr>
          <w:p w14:paraId="762EA0A2" w14:textId="77777777" w:rsidR="00800895" w:rsidRDefault="00800895" w:rsidP="002D5357">
            <w:pPr>
              <w:jc w:val="center"/>
              <w:rPr>
                <w:rFonts w:ascii="Times New Roman" w:hAnsi="Times New Roman" w:cs="Times New Roman"/>
                <w:sz w:val="24"/>
                <w:szCs w:val="24"/>
              </w:rPr>
            </w:pPr>
            <w:r>
              <w:rPr>
                <w:rFonts w:ascii="Times New Roman" w:hAnsi="Times New Roman" w:cs="Times New Roman"/>
                <w:sz w:val="24"/>
                <w:szCs w:val="24"/>
              </w:rPr>
              <w:t>640</w:t>
            </w:r>
          </w:p>
        </w:tc>
        <w:tc>
          <w:tcPr>
            <w:tcW w:w="1327" w:type="dxa"/>
          </w:tcPr>
          <w:p w14:paraId="64A6E660" w14:textId="0CE0CFD0" w:rsidR="00800895" w:rsidRDefault="00290AAB" w:rsidP="002D5357">
            <w:pPr>
              <w:jc w:val="center"/>
              <w:rPr>
                <w:rFonts w:ascii="Times New Roman" w:hAnsi="Times New Roman" w:cs="Times New Roman"/>
                <w:sz w:val="24"/>
                <w:szCs w:val="24"/>
              </w:rPr>
            </w:pPr>
            <w:r>
              <w:rPr>
                <w:rFonts w:ascii="Times New Roman" w:hAnsi="Times New Roman" w:cs="Times New Roman"/>
                <w:sz w:val="24"/>
                <w:szCs w:val="24"/>
              </w:rPr>
              <w:t>640</w:t>
            </w:r>
          </w:p>
        </w:tc>
      </w:tr>
    </w:tbl>
    <w:p w14:paraId="15444841" w14:textId="77777777" w:rsidR="003B5FC3" w:rsidRDefault="003B5FC3" w:rsidP="003B5FC3">
      <w:pPr>
        <w:jc w:val="both"/>
        <w:rPr>
          <w:rFonts w:ascii="Times New Roman" w:hAnsi="Times New Roman" w:cs="Times New Roman"/>
          <w:sz w:val="24"/>
          <w:szCs w:val="24"/>
        </w:rPr>
      </w:pPr>
    </w:p>
    <w:p w14:paraId="58AD8950" w14:textId="77777777" w:rsidR="00931FF1" w:rsidRDefault="00931FF1" w:rsidP="003B5FC3">
      <w:pPr>
        <w:jc w:val="both"/>
        <w:rPr>
          <w:rFonts w:ascii="Times New Roman" w:hAnsi="Times New Roman" w:cs="Times New Roman"/>
          <w:sz w:val="24"/>
          <w:szCs w:val="24"/>
        </w:rPr>
      </w:pPr>
    </w:p>
    <w:p w14:paraId="17508AC0" w14:textId="77777777" w:rsidR="00931FF1" w:rsidRDefault="00931FF1" w:rsidP="003B5FC3">
      <w:pPr>
        <w:jc w:val="both"/>
        <w:rPr>
          <w:rFonts w:ascii="Times New Roman" w:hAnsi="Times New Roman" w:cs="Times New Roman"/>
          <w:sz w:val="24"/>
          <w:szCs w:val="24"/>
        </w:rPr>
      </w:pPr>
    </w:p>
    <w:p w14:paraId="5BB94C0D" w14:textId="77777777" w:rsidR="00931FF1" w:rsidRDefault="00931FF1" w:rsidP="003B5FC3">
      <w:pPr>
        <w:jc w:val="both"/>
        <w:rPr>
          <w:rFonts w:ascii="Times New Roman" w:hAnsi="Times New Roman" w:cs="Times New Roman"/>
          <w:sz w:val="24"/>
          <w:szCs w:val="24"/>
        </w:rPr>
      </w:pPr>
    </w:p>
    <w:p w14:paraId="1DA04679" w14:textId="77777777" w:rsidR="00A83267" w:rsidRDefault="00A83267" w:rsidP="003B5FC3">
      <w:pPr>
        <w:jc w:val="both"/>
        <w:rPr>
          <w:rFonts w:ascii="Times New Roman" w:hAnsi="Times New Roman" w:cs="Times New Roman"/>
          <w:sz w:val="24"/>
          <w:szCs w:val="24"/>
        </w:rPr>
      </w:pPr>
    </w:p>
    <w:p w14:paraId="5DD1F8B0" w14:textId="77777777" w:rsidR="00A83267" w:rsidRDefault="00A83267" w:rsidP="003B5FC3">
      <w:pPr>
        <w:jc w:val="both"/>
        <w:rPr>
          <w:rFonts w:ascii="Times New Roman" w:hAnsi="Times New Roman" w:cs="Times New Roman"/>
          <w:sz w:val="24"/>
          <w:szCs w:val="24"/>
        </w:rPr>
      </w:pPr>
    </w:p>
    <w:p w14:paraId="5360A17D" w14:textId="77777777" w:rsidR="00506E1D" w:rsidRDefault="00506E1D" w:rsidP="003B5FC3">
      <w:pPr>
        <w:jc w:val="both"/>
        <w:rPr>
          <w:rFonts w:ascii="Times New Roman" w:hAnsi="Times New Roman" w:cs="Times New Roman"/>
          <w:sz w:val="24"/>
          <w:szCs w:val="24"/>
        </w:rPr>
      </w:pPr>
    </w:p>
    <w:p w14:paraId="28E45CA8" w14:textId="77777777" w:rsidR="00931FF1" w:rsidRDefault="00931FF1" w:rsidP="003B5FC3">
      <w:pPr>
        <w:jc w:val="both"/>
        <w:rPr>
          <w:rFonts w:ascii="Times New Roman" w:hAnsi="Times New Roman" w:cs="Times New Roman"/>
          <w:sz w:val="24"/>
          <w:szCs w:val="24"/>
        </w:rPr>
      </w:pPr>
    </w:p>
    <w:p w14:paraId="71C4C195" w14:textId="77777777" w:rsidR="00931FF1" w:rsidRPr="00C75380" w:rsidRDefault="00931FF1" w:rsidP="003B5FC3">
      <w:pPr>
        <w:jc w:val="both"/>
        <w:rPr>
          <w:rFonts w:ascii="Times New Roman" w:hAnsi="Times New Roman" w:cs="Times New Roman"/>
          <w:sz w:val="24"/>
          <w:szCs w:val="24"/>
        </w:rPr>
      </w:pPr>
    </w:p>
    <w:p w14:paraId="6EDC22C5" w14:textId="77777777" w:rsidR="000B08BE" w:rsidRDefault="000B08BE" w:rsidP="003B5FC3">
      <w:pPr>
        <w:jc w:val="both"/>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390"/>
      </w:tblGrid>
      <w:tr w:rsidR="003B5FC3" w14:paraId="0D634AFA" w14:textId="77777777" w:rsidTr="002D5357">
        <w:tc>
          <w:tcPr>
            <w:tcW w:w="5240" w:type="dxa"/>
          </w:tcPr>
          <w:p w14:paraId="0A847609" w14:textId="77777777" w:rsidR="003B5FC3" w:rsidRPr="00146D47" w:rsidRDefault="003B5FC3" w:rsidP="002D5357">
            <w:pPr>
              <w:jc w:val="both"/>
              <w:rPr>
                <w:rFonts w:ascii="Times New Roman" w:hAnsi="Times New Roman" w:cs="Times New Roman"/>
                <w:b/>
                <w:bCs/>
                <w:sz w:val="24"/>
                <w:szCs w:val="24"/>
              </w:rPr>
            </w:pPr>
            <w:proofErr w:type="spellStart"/>
            <w:r w:rsidRPr="00146D47">
              <w:rPr>
                <w:rFonts w:ascii="Times New Roman" w:hAnsi="Times New Roman" w:cs="Times New Roman"/>
                <w:b/>
                <w:bCs/>
                <w:sz w:val="24"/>
                <w:szCs w:val="24"/>
              </w:rPr>
              <w:t>Sabiedrība</w:t>
            </w:r>
            <w:proofErr w:type="spellEnd"/>
            <w:r w:rsidRPr="00146D47">
              <w:rPr>
                <w:rFonts w:ascii="Times New Roman" w:hAnsi="Times New Roman" w:cs="Times New Roman"/>
                <w:b/>
                <w:bCs/>
                <w:sz w:val="24"/>
                <w:szCs w:val="24"/>
              </w:rPr>
              <w:t xml:space="preserve"> </w:t>
            </w:r>
            <w:proofErr w:type="spellStart"/>
            <w:r w:rsidRPr="00146D47">
              <w:rPr>
                <w:rFonts w:ascii="Times New Roman" w:hAnsi="Times New Roman" w:cs="Times New Roman"/>
                <w:b/>
                <w:bCs/>
                <w:sz w:val="24"/>
                <w:szCs w:val="24"/>
              </w:rPr>
              <w:t>ar</w:t>
            </w:r>
            <w:proofErr w:type="spellEnd"/>
            <w:r w:rsidRPr="00146D47">
              <w:rPr>
                <w:rFonts w:ascii="Times New Roman" w:hAnsi="Times New Roman" w:cs="Times New Roman"/>
                <w:b/>
                <w:bCs/>
                <w:sz w:val="24"/>
                <w:szCs w:val="24"/>
              </w:rPr>
              <w:t xml:space="preserve"> </w:t>
            </w:r>
            <w:proofErr w:type="spellStart"/>
            <w:r w:rsidRPr="00146D47">
              <w:rPr>
                <w:rFonts w:ascii="Times New Roman" w:hAnsi="Times New Roman" w:cs="Times New Roman"/>
                <w:b/>
                <w:bCs/>
                <w:sz w:val="24"/>
                <w:szCs w:val="24"/>
              </w:rPr>
              <w:t>ierobežotu</w:t>
            </w:r>
            <w:proofErr w:type="spellEnd"/>
            <w:r w:rsidRPr="00146D47">
              <w:rPr>
                <w:rFonts w:ascii="Times New Roman" w:hAnsi="Times New Roman" w:cs="Times New Roman"/>
                <w:b/>
                <w:bCs/>
                <w:sz w:val="24"/>
                <w:szCs w:val="24"/>
              </w:rPr>
              <w:t xml:space="preserve"> </w:t>
            </w:r>
            <w:proofErr w:type="spellStart"/>
            <w:r w:rsidRPr="00146D47">
              <w:rPr>
                <w:rFonts w:ascii="Times New Roman" w:hAnsi="Times New Roman" w:cs="Times New Roman"/>
                <w:b/>
                <w:bCs/>
                <w:sz w:val="24"/>
                <w:szCs w:val="24"/>
              </w:rPr>
              <w:t>atbildību</w:t>
            </w:r>
            <w:proofErr w:type="spellEnd"/>
            <w:r w:rsidRPr="00146D47">
              <w:rPr>
                <w:rFonts w:ascii="Times New Roman" w:hAnsi="Times New Roman" w:cs="Times New Roman"/>
                <w:b/>
                <w:bCs/>
                <w:sz w:val="24"/>
                <w:szCs w:val="24"/>
              </w:rPr>
              <w:t xml:space="preserve"> </w:t>
            </w:r>
          </w:p>
          <w:p w14:paraId="16B0F144" w14:textId="77777777" w:rsidR="003B5FC3" w:rsidRPr="00146D47" w:rsidRDefault="003B5FC3" w:rsidP="002D5357">
            <w:pPr>
              <w:jc w:val="both"/>
              <w:rPr>
                <w:rFonts w:ascii="Times New Roman" w:hAnsi="Times New Roman" w:cs="Times New Roman"/>
                <w:b/>
                <w:bCs/>
                <w:sz w:val="24"/>
                <w:szCs w:val="24"/>
              </w:rPr>
            </w:pPr>
            <w:r w:rsidRPr="00146D47">
              <w:rPr>
                <w:rFonts w:ascii="Times New Roman" w:hAnsi="Times New Roman" w:cs="Times New Roman"/>
                <w:b/>
                <w:bCs/>
                <w:sz w:val="24"/>
                <w:szCs w:val="24"/>
              </w:rPr>
              <w:t>“</w:t>
            </w:r>
            <w:proofErr w:type="gramStart"/>
            <w:r>
              <w:rPr>
                <w:rFonts w:ascii="Times New Roman" w:hAnsi="Times New Roman" w:cs="Times New Roman"/>
                <w:b/>
                <w:bCs/>
                <w:sz w:val="24"/>
                <w:szCs w:val="24"/>
              </w:rPr>
              <w:t>STRŪŽĀNU  SILTUMS</w:t>
            </w:r>
            <w:proofErr w:type="gramEnd"/>
            <w:r w:rsidRPr="00146D47">
              <w:rPr>
                <w:rFonts w:ascii="Times New Roman" w:hAnsi="Times New Roman" w:cs="Times New Roman"/>
                <w:b/>
                <w:bCs/>
                <w:sz w:val="24"/>
                <w:szCs w:val="24"/>
              </w:rPr>
              <w:t xml:space="preserve">” </w:t>
            </w:r>
          </w:p>
          <w:p w14:paraId="2EB48261" w14:textId="77777777" w:rsidR="00A137A6" w:rsidRPr="00A137A6" w:rsidRDefault="00A137A6" w:rsidP="00A137A6">
            <w:pPr>
              <w:jc w:val="both"/>
              <w:rPr>
                <w:rFonts w:ascii="Times New Roman" w:hAnsi="Times New Roman" w:cs="Times New Roman"/>
                <w:i/>
                <w:iCs/>
                <w:sz w:val="24"/>
                <w:szCs w:val="24"/>
              </w:rPr>
            </w:pPr>
            <w:proofErr w:type="spellStart"/>
            <w:r w:rsidRPr="00A137A6">
              <w:rPr>
                <w:rFonts w:ascii="Times New Roman" w:hAnsi="Times New Roman" w:cs="Times New Roman"/>
                <w:i/>
                <w:iCs/>
                <w:sz w:val="24"/>
                <w:szCs w:val="24"/>
              </w:rPr>
              <w:t>izslēgts</w:t>
            </w:r>
            <w:proofErr w:type="spellEnd"/>
            <w:r w:rsidRPr="00A137A6">
              <w:rPr>
                <w:rFonts w:ascii="Times New Roman" w:hAnsi="Times New Roman" w:cs="Times New Roman"/>
                <w:i/>
                <w:iCs/>
                <w:sz w:val="24"/>
                <w:szCs w:val="24"/>
              </w:rPr>
              <w:t xml:space="preserve"> no </w:t>
            </w:r>
            <w:proofErr w:type="spellStart"/>
            <w:r w:rsidRPr="00A137A6">
              <w:rPr>
                <w:rFonts w:ascii="Times New Roman" w:hAnsi="Times New Roman" w:cs="Times New Roman"/>
                <w:i/>
                <w:iCs/>
                <w:sz w:val="24"/>
                <w:szCs w:val="24"/>
              </w:rPr>
              <w:t>komercreģistra</w:t>
            </w:r>
            <w:proofErr w:type="spellEnd"/>
            <w:r w:rsidRPr="00A137A6">
              <w:rPr>
                <w:rFonts w:ascii="Times New Roman" w:hAnsi="Times New Roman" w:cs="Times New Roman"/>
                <w:i/>
                <w:iCs/>
                <w:sz w:val="24"/>
                <w:szCs w:val="24"/>
              </w:rPr>
              <w:t xml:space="preserve"> </w:t>
            </w:r>
          </w:p>
          <w:p w14:paraId="5DFAA013" w14:textId="77777777" w:rsidR="00A137A6" w:rsidRPr="00A137A6" w:rsidRDefault="00A137A6" w:rsidP="00A137A6">
            <w:pPr>
              <w:jc w:val="both"/>
              <w:rPr>
                <w:rFonts w:ascii="Times New Roman" w:hAnsi="Times New Roman" w:cs="Times New Roman"/>
                <w:i/>
                <w:iCs/>
                <w:sz w:val="24"/>
                <w:szCs w:val="24"/>
              </w:rPr>
            </w:pPr>
            <w:r w:rsidRPr="00A137A6">
              <w:rPr>
                <w:rFonts w:ascii="Times New Roman" w:hAnsi="Times New Roman" w:cs="Times New Roman"/>
                <w:i/>
                <w:iCs/>
                <w:sz w:val="24"/>
                <w:szCs w:val="24"/>
              </w:rPr>
              <w:t xml:space="preserve">2023.gada </w:t>
            </w:r>
            <w:proofErr w:type="gramStart"/>
            <w:r w:rsidRPr="00A137A6">
              <w:rPr>
                <w:rFonts w:ascii="Times New Roman" w:hAnsi="Times New Roman" w:cs="Times New Roman"/>
                <w:i/>
                <w:iCs/>
                <w:sz w:val="24"/>
                <w:szCs w:val="24"/>
              </w:rPr>
              <w:t>13.decembrī</w:t>
            </w:r>
            <w:proofErr w:type="gramEnd"/>
          </w:p>
          <w:p w14:paraId="1D2487CF" w14:textId="77777777" w:rsidR="003B5FC3" w:rsidRDefault="003B5FC3" w:rsidP="002D5357">
            <w:pPr>
              <w:jc w:val="both"/>
              <w:rPr>
                <w:rFonts w:ascii="Times New Roman" w:hAnsi="Times New Roman" w:cs="Times New Roman"/>
                <w:b/>
                <w:bCs/>
                <w:sz w:val="24"/>
                <w:szCs w:val="24"/>
              </w:rPr>
            </w:pPr>
          </w:p>
        </w:tc>
        <w:tc>
          <w:tcPr>
            <w:tcW w:w="3390" w:type="dxa"/>
          </w:tcPr>
          <w:p w14:paraId="1D7ADC54" w14:textId="77777777" w:rsidR="003B5FC3" w:rsidRDefault="003B5FC3" w:rsidP="002D5357">
            <w:pPr>
              <w:jc w:val="right"/>
              <w:rPr>
                <w:rFonts w:ascii="Times New Roman" w:hAnsi="Times New Roman" w:cs="Times New Roman"/>
                <w:b/>
                <w:bCs/>
                <w:sz w:val="24"/>
                <w:szCs w:val="24"/>
              </w:rPr>
            </w:pPr>
            <w:r w:rsidRPr="00687B2D">
              <w:rPr>
                <w:rFonts w:ascii="Calibri" w:eastAsia="SimSun" w:hAnsi="Calibri" w:cs="Calibri"/>
                <w:noProof/>
                <w:kern w:val="3"/>
                <w:lang w:val="lv-LV" w:eastAsia="lv-LV"/>
              </w:rPr>
              <w:drawing>
                <wp:anchor distT="0" distB="0" distL="114300" distR="114300" simplePos="0" relativeHeight="251659264" behindDoc="1" locked="0" layoutInCell="1" allowOverlap="1" wp14:anchorId="55A2FCC2" wp14:editId="68C780EE">
                  <wp:simplePos x="0" y="0"/>
                  <wp:positionH relativeFrom="column">
                    <wp:posOffset>335412</wp:posOffset>
                  </wp:positionH>
                  <wp:positionV relativeFrom="paragraph">
                    <wp:posOffset>-100725</wp:posOffset>
                  </wp:positionV>
                  <wp:extent cx="1352553" cy="1212933"/>
                  <wp:effectExtent l="0" t="0" r="0" b="6350"/>
                  <wp:wrapNone/>
                  <wp:docPr id="5"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l="12268" t="13159" r="14595" b="19103"/>
                          <a:stretch>
                            <a:fillRect/>
                          </a:stretch>
                        </pic:blipFill>
                        <pic:spPr>
                          <a:xfrm>
                            <a:off x="0" y="0"/>
                            <a:ext cx="1352553" cy="1212933"/>
                          </a:xfrm>
                          <a:prstGeom prst="rect">
                            <a:avLst/>
                          </a:prstGeom>
                          <a:noFill/>
                          <a:ln>
                            <a:noFill/>
                            <a:prstDash/>
                          </a:ln>
                        </pic:spPr>
                      </pic:pic>
                    </a:graphicData>
                  </a:graphic>
                </wp:anchor>
              </w:drawing>
            </w:r>
          </w:p>
        </w:tc>
      </w:tr>
    </w:tbl>
    <w:p w14:paraId="731C48B0" w14:textId="77777777" w:rsidR="003B5FC3" w:rsidRDefault="003B5FC3" w:rsidP="003B5FC3">
      <w:pPr>
        <w:jc w:val="both"/>
      </w:pPr>
    </w:p>
    <w:p w14:paraId="1F1D7257" w14:textId="77777777" w:rsidR="003B5FC3" w:rsidRPr="00C75380" w:rsidRDefault="003B5FC3" w:rsidP="003B5FC3">
      <w:pPr>
        <w:spacing w:after="0"/>
        <w:jc w:val="both"/>
        <w:rPr>
          <w:rFonts w:ascii="Times New Roman" w:hAnsi="Times New Roman" w:cs="Times New Roman"/>
          <w:sz w:val="20"/>
          <w:szCs w:val="20"/>
        </w:rPr>
      </w:pPr>
      <w:r w:rsidRPr="00C75380">
        <w:rPr>
          <w:rFonts w:ascii="Times New Roman" w:hAnsi="Times New Roman" w:cs="Times New Roman"/>
          <w:sz w:val="20"/>
          <w:szCs w:val="20"/>
        </w:rPr>
        <w:t>Reģ.nr. 424013006333</w:t>
      </w:r>
    </w:p>
    <w:p w14:paraId="47B82462" w14:textId="77777777" w:rsidR="003B5FC3" w:rsidRPr="00C86707" w:rsidRDefault="003B5FC3" w:rsidP="003B5FC3">
      <w:pPr>
        <w:spacing w:after="0"/>
        <w:jc w:val="both"/>
        <w:rPr>
          <w:rFonts w:ascii="Times New Roman" w:hAnsi="Times New Roman" w:cs="Times New Roman"/>
          <w:sz w:val="20"/>
          <w:szCs w:val="20"/>
          <w:lang w:val="lv-LV"/>
        </w:rPr>
      </w:pPr>
      <w:r w:rsidRPr="00C86707">
        <w:rPr>
          <w:rFonts w:ascii="Times New Roman" w:hAnsi="Times New Roman" w:cs="Times New Roman"/>
          <w:sz w:val="20"/>
          <w:szCs w:val="20"/>
          <w:lang w:val="lv-LV"/>
        </w:rPr>
        <w:t xml:space="preserve">Rēzeknes novada pašvaldības līdzdalība 100% </w:t>
      </w:r>
    </w:p>
    <w:p w14:paraId="7E58A6F4" w14:textId="77777777" w:rsidR="003B5FC3" w:rsidRPr="00C86707" w:rsidRDefault="003B5FC3" w:rsidP="003B5FC3">
      <w:pPr>
        <w:jc w:val="both"/>
        <w:rPr>
          <w:rFonts w:ascii="Times New Roman" w:hAnsi="Times New Roman" w:cs="Times New Roman"/>
          <w:sz w:val="20"/>
          <w:szCs w:val="20"/>
          <w:lang w:val="lv-LV"/>
        </w:rPr>
      </w:pPr>
      <w:r w:rsidRPr="00C86707">
        <w:rPr>
          <w:rFonts w:ascii="Times New Roman" w:hAnsi="Times New Roman" w:cs="Times New Roman"/>
          <w:sz w:val="20"/>
          <w:szCs w:val="20"/>
          <w:lang w:val="lv-LV"/>
        </w:rPr>
        <w:t xml:space="preserve">Sabiedrībai nav līdzdalības citās kapitālsabiedrībās </w:t>
      </w:r>
    </w:p>
    <w:p w14:paraId="2A09D94D" w14:textId="77777777" w:rsidR="003B5FC3" w:rsidRPr="00C86707" w:rsidRDefault="003B5FC3" w:rsidP="003B5FC3">
      <w:pPr>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Kapitālsabiedrības darbība ir saistīta ar komunālo pakalpojumu sniegšanu fiziskām un juridiskām personām, kas atrodas Rēzeknes novada Stružānu pagasta administratīvajā teritorijā. SIA “STRŪŽĀNU SILTUMS” sniedz pakalpojumus sekojošās darbības jomās:</w:t>
      </w:r>
    </w:p>
    <w:p w14:paraId="56E21FC9" w14:textId="77777777" w:rsidR="003B5FC3" w:rsidRPr="00C86707" w:rsidRDefault="003B5FC3" w:rsidP="003B5FC3">
      <w:pPr>
        <w:pStyle w:val="Sarakstarindkopa"/>
        <w:numPr>
          <w:ilvl w:val="0"/>
          <w:numId w:val="22"/>
        </w:numPr>
        <w:spacing w:after="0"/>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Ūdens ieguve, attīrīšana un apgāde (36.00)</w:t>
      </w:r>
    </w:p>
    <w:p w14:paraId="3BEA406E" w14:textId="77777777" w:rsidR="003B5FC3" w:rsidRPr="00C86707" w:rsidRDefault="003B5FC3" w:rsidP="003B5FC3">
      <w:pPr>
        <w:pStyle w:val="Sarakstarindkopa"/>
        <w:numPr>
          <w:ilvl w:val="0"/>
          <w:numId w:val="22"/>
        </w:numPr>
        <w:spacing w:after="0"/>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Notekūdeņu savākšana un attīrīšana (37.00)</w:t>
      </w:r>
    </w:p>
    <w:p w14:paraId="24B690B5" w14:textId="77777777" w:rsidR="003B5FC3" w:rsidRPr="00C86707" w:rsidRDefault="003B5FC3" w:rsidP="003B5FC3">
      <w:pPr>
        <w:pStyle w:val="Sarakstarindkopa"/>
        <w:numPr>
          <w:ilvl w:val="0"/>
          <w:numId w:val="22"/>
        </w:numPr>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Atkritumu savākšana, apstrāde un izvietošana, materiālu pārstrāde (38)</w:t>
      </w:r>
    </w:p>
    <w:p w14:paraId="0ADA33F1" w14:textId="77777777" w:rsidR="003B5FC3" w:rsidRPr="00C86707" w:rsidRDefault="003B5FC3" w:rsidP="003B5FC3">
      <w:pPr>
        <w:pStyle w:val="Sarakstarindkopa"/>
        <w:numPr>
          <w:ilvl w:val="0"/>
          <w:numId w:val="22"/>
        </w:numPr>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Sava vai nomāta nekustamā īpašuma izīrēšana un pārvaldīšana (68.20)</w:t>
      </w:r>
    </w:p>
    <w:p w14:paraId="70076343" w14:textId="77777777" w:rsidR="003B5FC3" w:rsidRPr="00C86707" w:rsidRDefault="003B5FC3" w:rsidP="003B5FC3">
      <w:pPr>
        <w:pStyle w:val="Sarakstarindkopa"/>
        <w:numPr>
          <w:ilvl w:val="0"/>
          <w:numId w:val="22"/>
        </w:numPr>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Sanitārija un citi atkritumu apsaimniekošanas pakalpojumi (39)</w:t>
      </w:r>
    </w:p>
    <w:p w14:paraId="667802D0" w14:textId="77777777" w:rsidR="003B5FC3" w:rsidRPr="00C86707" w:rsidRDefault="003B5FC3" w:rsidP="003B5FC3">
      <w:pPr>
        <w:pStyle w:val="Sarakstarindkopa"/>
        <w:numPr>
          <w:ilvl w:val="0"/>
          <w:numId w:val="22"/>
        </w:numPr>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Uzglabāšanas un transporta palīgdarbības (52)</w:t>
      </w:r>
    </w:p>
    <w:p w14:paraId="2510E0F9" w14:textId="77777777" w:rsidR="003B5FC3" w:rsidRPr="00C86707" w:rsidRDefault="003B5FC3" w:rsidP="003B5FC3">
      <w:pPr>
        <w:pStyle w:val="Sarakstarindkopa"/>
        <w:numPr>
          <w:ilvl w:val="0"/>
          <w:numId w:val="22"/>
        </w:numPr>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Darbības ar nekustamo īpašumu uz līguma pamata vai par atlīdzību (68.2)</w:t>
      </w:r>
    </w:p>
    <w:p w14:paraId="13936A28" w14:textId="77777777" w:rsidR="003B5FC3" w:rsidRPr="00C86707" w:rsidRDefault="003B5FC3" w:rsidP="003B5FC3">
      <w:pPr>
        <w:pStyle w:val="Sarakstarindkopa"/>
        <w:numPr>
          <w:ilvl w:val="0"/>
          <w:numId w:val="22"/>
        </w:numPr>
        <w:jc w:val="both"/>
        <w:rPr>
          <w:rFonts w:ascii="Times New Roman" w:hAnsi="Times New Roman" w:cs="Times New Roman"/>
          <w:sz w:val="24"/>
          <w:szCs w:val="24"/>
          <w:lang w:val="lv-LV"/>
        </w:rPr>
      </w:pPr>
      <w:proofErr w:type="spellStart"/>
      <w:r w:rsidRPr="00C86707">
        <w:rPr>
          <w:rFonts w:ascii="Times New Roman" w:hAnsi="Times New Roman" w:cs="Times New Roman"/>
          <w:sz w:val="24"/>
          <w:szCs w:val="24"/>
          <w:lang w:val="lv-LV"/>
        </w:rPr>
        <w:t>Automobīļa</w:t>
      </w:r>
      <w:proofErr w:type="spellEnd"/>
      <w:r w:rsidRPr="00C86707">
        <w:rPr>
          <w:rFonts w:ascii="Times New Roman" w:hAnsi="Times New Roman" w:cs="Times New Roman"/>
          <w:sz w:val="24"/>
          <w:szCs w:val="24"/>
          <w:lang w:val="lv-LV"/>
        </w:rPr>
        <w:t xml:space="preserve"> iznomāšana un ekspluatācijas līzings (77.1)</w:t>
      </w:r>
    </w:p>
    <w:p w14:paraId="195C2EC4" w14:textId="77777777" w:rsidR="003B5FC3" w:rsidRPr="00C86707" w:rsidRDefault="003B5FC3" w:rsidP="003B5FC3">
      <w:pPr>
        <w:jc w:val="both"/>
        <w:rPr>
          <w:rFonts w:ascii="Times New Roman" w:hAnsi="Times New Roman" w:cs="Times New Roman"/>
          <w:sz w:val="24"/>
          <w:szCs w:val="24"/>
          <w:lang w:val="lv-LV"/>
        </w:rPr>
      </w:pPr>
      <w:r w:rsidRPr="00C86707">
        <w:rPr>
          <w:rFonts w:ascii="Times New Roman" w:hAnsi="Times New Roman" w:cs="Times New Roman"/>
          <w:sz w:val="24"/>
          <w:szCs w:val="24"/>
          <w:lang w:val="lv-LV"/>
        </w:rPr>
        <w:t>Starp Rēzeknes novada pašvaldību un pašvaldības “Strūžānu siltums” 2020.gada 16.jūlijā ir noslēgts līgums Nr.8.11/469 “Par sabiedrisko ūdenssaimniecības, siltumapgādes un citu pakalpojumu sniegšanu”, ar kuru Rēzeknes novada pašvaldība ir noteikusi tiesības Rēzeknes novada Strūžānu pagasta teritorijā sniegt: ūdens ieguves un piegādes, notekūdeņu savākšana, attīrīšana un novadīšana, siltumenerģijas ražošana un piegāde, atkritumu apsaimniekošanas pakalpojumu realizācija, elektroapgāde kā arī citus ar tirgus nepilnību saistītos pakalpojumus.</w:t>
      </w:r>
    </w:p>
    <w:p w14:paraId="07B6D87E" w14:textId="20C55601" w:rsidR="003B5FC3" w:rsidRPr="009401AA" w:rsidRDefault="003B5FC3" w:rsidP="003B5FC3">
      <w:pPr>
        <w:jc w:val="both"/>
        <w:rPr>
          <w:rFonts w:ascii="Times New Roman" w:hAnsi="Times New Roman" w:cs="Times New Roman"/>
          <w:b/>
          <w:bCs/>
          <w:sz w:val="24"/>
          <w:szCs w:val="24"/>
          <w:lang w:val="lv-LV"/>
        </w:rPr>
      </w:pPr>
      <w:r w:rsidRPr="009401AA">
        <w:rPr>
          <w:rFonts w:ascii="Times New Roman" w:hAnsi="Times New Roman" w:cs="Times New Roman"/>
          <w:b/>
          <w:bCs/>
          <w:sz w:val="24"/>
          <w:szCs w:val="24"/>
          <w:lang w:val="lv-LV"/>
        </w:rPr>
        <w:t>Svarīgākie notikumi 202</w:t>
      </w:r>
      <w:r w:rsidR="006C613F" w:rsidRPr="009401AA">
        <w:rPr>
          <w:rFonts w:ascii="Times New Roman" w:hAnsi="Times New Roman" w:cs="Times New Roman"/>
          <w:b/>
          <w:bCs/>
          <w:sz w:val="24"/>
          <w:szCs w:val="24"/>
          <w:lang w:val="lv-LV"/>
        </w:rPr>
        <w:t>3</w:t>
      </w:r>
      <w:r w:rsidRPr="009401AA">
        <w:rPr>
          <w:rFonts w:ascii="Times New Roman" w:hAnsi="Times New Roman" w:cs="Times New Roman"/>
          <w:b/>
          <w:bCs/>
          <w:sz w:val="24"/>
          <w:szCs w:val="24"/>
          <w:lang w:val="lv-LV"/>
        </w:rPr>
        <w:t xml:space="preserve">. gadā </w:t>
      </w:r>
    </w:p>
    <w:p w14:paraId="40182D4E" w14:textId="77777777" w:rsidR="000B08BE" w:rsidRPr="00486FFE" w:rsidRDefault="006C613F" w:rsidP="003B5FC3">
      <w:pPr>
        <w:jc w:val="both"/>
        <w:rPr>
          <w:rFonts w:ascii="Times New Roman" w:hAnsi="Times New Roman" w:cs="Times New Roman"/>
          <w:sz w:val="24"/>
          <w:szCs w:val="24"/>
          <w:lang w:val="lv-LV"/>
        </w:rPr>
      </w:pPr>
      <w:r w:rsidRPr="008400DE">
        <w:rPr>
          <w:rFonts w:ascii="Times New Roman" w:hAnsi="Times New Roman" w:cs="Times New Roman"/>
          <w:sz w:val="24"/>
          <w:szCs w:val="24"/>
          <w:lang w:val="lv-LV"/>
        </w:rPr>
        <w:t xml:space="preserve">Pamatojoties uz Rēzeknes novada domes 2023. gada 23. marta lēmumu Nr. 421 “Par Rēzeknes novada pašvaldības kapitālsabiedrību SIA “Viļānu siltums”, SIA “Viļānu namsaimnieks”, SIA “Strūžānu siltums”, SIA “Maltas dzīvokļu - komunālās saimniecības uzņēmums”, reorganizācijas procesa uzsākšanu”, pēc </w:t>
      </w:r>
      <w:r w:rsidRPr="00486FFE">
        <w:rPr>
          <w:rFonts w:ascii="Times New Roman" w:hAnsi="Times New Roman" w:cs="Times New Roman"/>
          <w:sz w:val="24"/>
          <w:szCs w:val="24"/>
          <w:lang w:val="lv-LV"/>
        </w:rPr>
        <w:t xml:space="preserve">reorganizācijas procesa SIA “STRŪŽĀNU SILTUMS” tiesības un saistības pāries SIA “Rēzeknes novada </w:t>
      </w:r>
      <w:proofErr w:type="spellStart"/>
      <w:r w:rsidRPr="00486FFE">
        <w:rPr>
          <w:rFonts w:ascii="Times New Roman" w:hAnsi="Times New Roman" w:cs="Times New Roman"/>
          <w:sz w:val="24"/>
          <w:szCs w:val="24"/>
          <w:lang w:val="lv-LV"/>
        </w:rPr>
        <w:t>komunālserviss</w:t>
      </w:r>
      <w:proofErr w:type="spellEnd"/>
      <w:r w:rsidRPr="00486FFE">
        <w:rPr>
          <w:rFonts w:ascii="Times New Roman" w:hAnsi="Times New Roman" w:cs="Times New Roman"/>
          <w:sz w:val="24"/>
          <w:szCs w:val="24"/>
          <w:lang w:val="lv-LV"/>
        </w:rPr>
        <w:t xml:space="preserve">”, ar kuru tika nolemts reorganizēt Sabiedrību ar ierobežotu atbildību “STRŪŽĀNU SILTUMS”, pievienojot to Sabiedrībai ar ierobežotu atbildību “Rēzeknes novada </w:t>
      </w:r>
      <w:proofErr w:type="spellStart"/>
      <w:r w:rsidRPr="00486FFE">
        <w:rPr>
          <w:rFonts w:ascii="Times New Roman" w:hAnsi="Times New Roman" w:cs="Times New Roman"/>
          <w:sz w:val="24"/>
          <w:szCs w:val="24"/>
          <w:lang w:val="lv-LV"/>
        </w:rPr>
        <w:t>komunālserviss</w:t>
      </w:r>
      <w:proofErr w:type="spellEnd"/>
      <w:r w:rsidRPr="00486FFE">
        <w:rPr>
          <w:rFonts w:ascii="Times New Roman" w:hAnsi="Times New Roman" w:cs="Times New Roman"/>
          <w:sz w:val="24"/>
          <w:szCs w:val="24"/>
          <w:lang w:val="lv-LV"/>
        </w:rPr>
        <w:t xml:space="preserve">”. Pēc reorganizācijas procesa SIA “STRŪŽĀNU SILTUMS” tiesības </w:t>
      </w:r>
      <w:proofErr w:type="spellStart"/>
      <w:r w:rsidRPr="00486FFE">
        <w:rPr>
          <w:rFonts w:ascii="Times New Roman" w:hAnsi="Times New Roman" w:cs="Times New Roman"/>
          <w:sz w:val="24"/>
          <w:szCs w:val="24"/>
          <w:lang w:val="lv-LV"/>
        </w:rPr>
        <w:t>sun</w:t>
      </w:r>
      <w:proofErr w:type="spellEnd"/>
      <w:r w:rsidRPr="00486FFE">
        <w:rPr>
          <w:rFonts w:ascii="Times New Roman" w:hAnsi="Times New Roman" w:cs="Times New Roman"/>
          <w:sz w:val="24"/>
          <w:szCs w:val="24"/>
          <w:lang w:val="lv-LV"/>
        </w:rPr>
        <w:t xml:space="preserve"> saistības pāries SIA “Rēzeknes novada </w:t>
      </w:r>
      <w:proofErr w:type="spellStart"/>
      <w:r w:rsidRPr="00486FFE">
        <w:rPr>
          <w:rFonts w:ascii="Times New Roman" w:hAnsi="Times New Roman" w:cs="Times New Roman"/>
          <w:sz w:val="24"/>
          <w:szCs w:val="24"/>
          <w:lang w:val="lv-LV"/>
        </w:rPr>
        <w:t>komunālserviss</w:t>
      </w:r>
      <w:proofErr w:type="spellEnd"/>
      <w:r w:rsidRPr="00486FFE">
        <w:rPr>
          <w:rFonts w:ascii="Times New Roman" w:hAnsi="Times New Roman" w:cs="Times New Roman"/>
          <w:sz w:val="24"/>
          <w:szCs w:val="24"/>
          <w:lang w:val="lv-LV"/>
        </w:rPr>
        <w:t xml:space="preserve">”. Līdz ar dienu, kad reorganizācija tiks reģistrēta komercreģistrā, SIA “STRŪŽĀNU SILTUMS” beigs pastāvēt bez likvidācijas procesa. Reorganizācijas rezultātā Iegūstošai sabiedrībai SIA “Rēzeknes novada </w:t>
      </w:r>
      <w:proofErr w:type="spellStart"/>
      <w:r w:rsidRPr="00486FFE">
        <w:rPr>
          <w:rFonts w:ascii="Times New Roman" w:hAnsi="Times New Roman" w:cs="Times New Roman"/>
          <w:sz w:val="24"/>
          <w:szCs w:val="24"/>
          <w:lang w:val="lv-LV"/>
        </w:rPr>
        <w:t>komunālserviss</w:t>
      </w:r>
      <w:proofErr w:type="spellEnd"/>
      <w:r w:rsidRPr="00486FFE">
        <w:rPr>
          <w:rFonts w:ascii="Times New Roman" w:hAnsi="Times New Roman" w:cs="Times New Roman"/>
          <w:sz w:val="24"/>
          <w:szCs w:val="24"/>
          <w:lang w:val="lv-LV"/>
        </w:rPr>
        <w:t xml:space="preserve">” nododamo aktīvu un saistību vērtība 15.09.2023. ir EUR </w:t>
      </w:r>
    </w:p>
    <w:p w14:paraId="5515D962" w14:textId="77777777" w:rsidR="000B08BE" w:rsidRDefault="000B08BE" w:rsidP="003B5FC3">
      <w:pPr>
        <w:jc w:val="both"/>
        <w:rPr>
          <w:rFonts w:ascii="Times New Roman" w:hAnsi="Times New Roman" w:cs="Times New Roman"/>
          <w:color w:val="C00000"/>
          <w:sz w:val="24"/>
          <w:szCs w:val="24"/>
        </w:rPr>
      </w:pPr>
    </w:p>
    <w:p w14:paraId="623556AF" w14:textId="77777777" w:rsidR="000B08BE" w:rsidRDefault="000B08BE" w:rsidP="003B5FC3">
      <w:pPr>
        <w:jc w:val="both"/>
        <w:rPr>
          <w:rFonts w:ascii="Times New Roman" w:hAnsi="Times New Roman" w:cs="Times New Roman"/>
          <w:color w:val="C00000"/>
          <w:sz w:val="24"/>
          <w:szCs w:val="24"/>
        </w:rPr>
      </w:pPr>
    </w:p>
    <w:p w14:paraId="61BC72F7" w14:textId="424167BB" w:rsidR="003B5FC3" w:rsidRPr="008400DE" w:rsidRDefault="006C613F" w:rsidP="003B5FC3">
      <w:pPr>
        <w:jc w:val="both"/>
        <w:rPr>
          <w:rFonts w:ascii="Times New Roman" w:hAnsi="Times New Roman" w:cs="Times New Roman"/>
          <w:sz w:val="24"/>
          <w:szCs w:val="24"/>
          <w:lang w:val="lv-LV"/>
        </w:rPr>
      </w:pPr>
      <w:r w:rsidRPr="008400DE">
        <w:rPr>
          <w:rFonts w:ascii="Times New Roman" w:hAnsi="Times New Roman" w:cs="Times New Roman"/>
          <w:sz w:val="24"/>
          <w:szCs w:val="24"/>
        </w:rPr>
        <w:lastRenderedPageBreak/>
        <w:t xml:space="preserve">296 966. </w:t>
      </w:r>
      <w:proofErr w:type="spellStart"/>
      <w:r w:rsidRPr="008400DE">
        <w:rPr>
          <w:rFonts w:ascii="Times New Roman" w:hAnsi="Times New Roman" w:cs="Times New Roman"/>
          <w:sz w:val="24"/>
          <w:szCs w:val="24"/>
        </w:rPr>
        <w:t>Ar</w:t>
      </w:r>
      <w:proofErr w:type="spellEnd"/>
      <w:r w:rsidRPr="008400DE">
        <w:rPr>
          <w:rFonts w:ascii="Times New Roman" w:hAnsi="Times New Roman" w:cs="Times New Roman"/>
          <w:sz w:val="24"/>
          <w:szCs w:val="24"/>
        </w:rPr>
        <w:t xml:space="preserve"> 2023. gada 1. </w:t>
      </w:r>
      <w:proofErr w:type="spellStart"/>
      <w:r w:rsidRPr="008400DE">
        <w:rPr>
          <w:rFonts w:ascii="Times New Roman" w:hAnsi="Times New Roman" w:cs="Times New Roman"/>
          <w:sz w:val="24"/>
          <w:szCs w:val="24"/>
        </w:rPr>
        <w:t>novembri</w:t>
      </w:r>
      <w:proofErr w:type="spellEnd"/>
      <w:r w:rsidRPr="008400DE">
        <w:rPr>
          <w:rFonts w:ascii="Times New Roman" w:hAnsi="Times New Roman" w:cs="Times New Roman"/>
          <w:sz w:val="24"/>
          <w:szCs w:val="24"/>
        </w:rPr>
        <w:t xml:space="preserve"> </w:t>
      </w:r>
      <w:proofErr w:type="spellStart"/>
      <w:r w:rsidRPr="008400DE">
        <w:rPr>
          <w:rFonts w:ascii="Times New Roman" w:hAnsi="Times New Roman" w:cs="Times New Roman"/>
          <w:sz w:val="24"/>
          <w:szCs w:val="24"/>
        </w:rPr>
        <w:t>Pievienotās</w:t>
      </w:r>
      <w:proofErr w:type="spellEnd"/>
      <w:r w:rsidRPr="008400DE">
        <w:rPr>
          <w:rFonts w:ascii="Times New Roman" w:hAnsi="Times New Roman" w:cs="Times New Roman"/>
          <w:sz w:val="24"/>
          <w:szCs w:val="24"/>
        </w:rPr>
        <w:t xml:space="preserve"> </w:t>
      </w:r>
      <w:proofErr w:type="spellStart"/>
      <w:r w:rsidRPr="008400DE">
        <w:rPr>
          <w:rFonts w:ascii="Times New Roman" w:hAnsi="Times New Roman" w:cs="Times New Roman"/>
          <w:sz w:val="24"/>
          <w:szCs w:val="24"/>
        </w:rPr>
        <w:t>sabiedrības</w:t>
      </w:r>
      <w:proofErr w:type="spellEnd"/>
      <w:r w:rsidRPr="008400DE">
        <w:rPr>
          <w:rFonts w:ascii="Times New Roman" w:hAnsi="Times New Roman" w:cs="Times New Roman"/>
          <w:sz w:val="24"/>
          <w:szCs w:val="24"/>
        </w:rPr>
        <w:t xml:space="preserve"> </w:t>
      </w:r>
      <w:proofErr w:type="spellStart"/>
      <w:r w:rsidRPr="008400DE">
        <w:rPr>
          <w:rFonts w:ascii="Times New Roman" w:hAnsi="Times New Roman" w:cs="Times New Roman"/>
          <w:sz w:val="24"/>
          <w:szCs w:val="24"/>
        </w:rPr>
        <w:t>darījumi</w:t>
      </w:r>
      <w:proofErr w:type="spellEnd"/>
      <w:r w:rsidRPr="008400DE">
        <w:rPr>
          <w:rFonts w:ascii="Times New Roman" w:hAnsi="Times New Roman" w:cs="Times New Roman"/>
          <w:sz w:val="24"/>
          <w:szCs w:val="24"/>
        </w:rPr>
        <w:t xml:space="preserve"> </w:t>
      </w:r>
      <w:proofErr w:type="spellStart"/>
      <w:r w:rsidRPr="008400DE">
        <w:rPr>
          <w:rFonts w:ascii="Times New Roman" w:hAnsi="Times New Roman" w:cs="Times New Roman"/>
          <w:sz w:val="24"/>
          <w:szCs w:val="24"/>
        </w:rPr>
        <w:t>kļūst</w:t>
      </w:r>
      <w:proofErr w:type="spellEnd"/>
      <w:r w:rsidRPr="008400DE">
        <w:rPr>
          <w:rFonts w:ascii="Times New Roman" w:hAnsi="Times New Roman" w:cs="Times New Roman"/>
          <w:sz w:val="24"/>
          <w:szCs w:val="24"/>
        </w:rPr>
        <w:t xml:space="preserve"> par </w:t>
      </w:r>
      <w:proofErr w:type="spellStart"/>
      <w:r w:rsidRPr="008400DE">
        <w:rPr>
          <w:rFonts w:ascii="Times New Roman" w:hAnsi="Times New Roman" w:cs="Times New Roman"/>
          <w:sz w:val="24"/>
          <w:szCs w:val="24"/>
        </w:rPr>
        <w:t>Iegūstošās</w:t>
      </w:r>
      <w:proofErr w:type="spellEnd"/>
      <w:r w:rsidRPr="008400DE">
        <w:rPr>
          <w:rFonts w:ascii="Times New Roman" w:hAnsi="Times New Roman" w:cs="Times New Roman"/>
          <w:sz w:val="24"/>
          <w:szCs w:val="24"/>
        </w:rPr>
        <w:t xml:space="preserve"> </w:t>
      </w:r>
      <w:proofErr w:type="spellStart"/>
      <w:r w:rsidRPr="008400DE">
        <w:rPr>
          <w:rFonts w:ascii="Times New Roman" w:hAnsi="Times New Roman" w:cs="Times New Roman"/>
          <w:sz w:val="24"/>
          <w:szCs w:val="24"/>
        </w:rPr>
        <w:t>sabiedrības</w:t>
      </w:r>
      <w:proofErr w:type="spellEnd"/>
      <w:r w:rsidRPr="008400DE">
        <w:rPr>
          <w:rFonts w:ascii="Times New Roman" w:hAnsi="Times New Roman" w:cs="Times New Roman"/>
          <w:sz w:val="24"/>
          <w:szCs w:val="24"/>
        </w:rPr>
        <w:t xml:space="preserve"> </w:t>
      </w:r>
      <w:proofErr w:type="spellStart"/>
      <w:r w:rsidRPr="008400DE">
        <w:rPr>
          <w:rFonts w:ascii="Times New Roman" w:hAnsi="Times New Roman" w:cs="Times New Roman"/>
          <w:sz w:val="24"/>
          <w:szCs w:val="24"/>
        </w:rPr>
        <w:t>darījumiem</w:t>
      </w:r>
      <w:proofErr w:type="spellEnd"/>
      <w:r w:rsidRPr="008400DE">
        <w:rPr>
          <w:rFonts w:ascii="Times New Roman" w:hAnsi="Times New Roman" w:cs="Times New Roman"/>
          <w:sz w:val="24"/>
          <w:szCs w:val="24"/>
        </w:rPr>
        <w:t>.</w:t>
      </w:r>
    </w:p>
    <w:p w14:paraId="0AAC6DB1" w14:textId="19047C2E" w:rsidR="003B5FC3" w:rsidRPr="00313DD8" w:rsidRDefault="006C613F" w:rsidP="003B5FC3">
      <w:pPr>
        <w:jc w:val="both"/>
        <w:rPr>
          <w:rFonts w:ascii="Times New Roman" w:hAnsi="Times New Roman" w:cs="Times New Roman"/>
          <w:sz w:val="24"/>
          <w:szCs w:val="24"/>
          <w:lang w:val="lv-LV"/>
        </w:rPr>
      </w:pPr>
      <w:r w:rsidRPr="00313DD8">
        <w:rPr>
          <w:rFonts w:ascii="Times New Roman" w:hAnsi="Times New Roman" w:cs="Times New Roman"/>
          <w:sz w:val="24"/>
          <w:szCs w:val="24"/>
          <w:lang w:val="lv-LV"/>
        </w:rPr>
        <w:t xml:space="preserve">Periodā 01.01.2023. – 31.10.2023. iedzīvotāju un uzņēmumu vajadzību nodrošināšanai tika piegādāts 615 956.68 </w:t>
      </w:r>
      <w:proofErr w:type="spellStart"/>
      <w:r w:rsidRPr="00313DD8">
        <w:rPr>
          <w:rFonts w:ascii="Times New Roman" w:hAnsi="Times New Roman" w:cs="Times New Roman"/>
          <w:sz w:val="24"/>
          <w:szCs w:val="24"/>
          <w:lang w:val="lv-LV"/>
        </w:rPr>
        <w:t>kWh</w:t>
      </w:r>
      <w:proofErr w:type="spellEnd"/>
      <w:r w:rsidRPr="00313DD8">
        <w:rPr>
          <w:rFonts w:ascii="Times New Roman" w:hAnsi="Times New Roman" w:cs="Times New Roman"/>
          <w:sz w:val="24"/>
          <w:szCs w:val="24"/>
          <w:lang w:val="lv-LV"/>
        </w:rPr>
        <w:t xml:space="preserve"> elektroenerģijas. Ieņēmumi no elektroenerģijas – 158 649 EUR. No 01.09.2022. SIA “STRŪŽĀNU SILTUMS” valdes locekļa apstiprināts tarifs – 0.37661 EUR/</w:t>
      </w:r>
      <w:proofErr w:type="spellStart"/>
      <w:r w:rsidRPr="00313DD8">
        <w:rPr>
          <w:rFonts w:ascii="Times New Roman" w:hAnsi="Times New Roman" w:cs="Times New Roman"/>
          <w:sz w:val="24"/>
          <w:szCs w:val="24"/>
          <w:lang w:val="lv-LV"/>
        </w:rPr>
        <w:t>kWh</w:t>
      </w:r>
      <w:proofErr w:type="spellEnd"/>
      <w:r w:rsidRPr="00313DD8">
        <w:rPr>
          <w:rFonts w:ascii="Times New Roman" w:hAnsi="Times New Roman" w:cs="Times New Roman"/>
          <w:sz w:val="24"/>
          <w:szCs w:val="24"/>
          <w:lang w:val="lv-LV"/>
        </w:rPr>
        <w:t xml:space="preserve"> (bez PVN). 2023. gada janvārī tika veiktie elektromontāžas darbi objektā 20kV GVL LN-3246, nomainīti elektrolīnijas ievadi Parka iela 1,2,3,4 mājām. Tika uzstādīti elektroskaitītāju skapji Parka iela 1,2,3,4. Sagatavoti elektroskaitītāju skapji garāžām. Gaisvadu līnijas sadales skapju maiņa līnijas posmam Strūžāni – Seiļi. Veikta sadales skapja renovācija Miera iela 19.</w:t>
      </w:r>
    </w:p>
    <w:p w14:paraId="177A61AF" w14:textId="000B5517" w:rsidR="006C613F" w:rsidRPr="00486FFE" w:rsidRDefault="006C613F" w:rsidP="003B5FC3">
      <w:pPr>
        <w:jc w:val="both"/>
        <w:rPr>
          <w:rFonts w:ascii="Times New Roman" w:hAnsi="Times New Roman" w:cs="Times New Roman"/>
          <w:sz w:val="24"/>
          <w:szCs w:val="24"/>
          <w:lang w:val="lv-LV"/>
        </w:rPr>
      </w:pPr>
      <w:r w:rsidRPr="00313DD8">
        <w:rPr>
          <w:rFonts w:ascii="Times New Roman" w:hAnsi="Times New Roman" w:cs="Times New Roman"/>
          <w:sz w:val="24"/>
          <w:szCs w:val="24"/>
          <w:lang w:val="lv-LV"/>
        </w:rPr>
        <w:t>Strūžānu ciematam ūdensapgādei nepieciešamais ūdens daudzums tiek iegūts no diviem dziļurbumiem. Periodā 01</w:t>
      </w:r>
      <w:r w:rsidRPr="00486FFE">
        <w:rPr>
          <w:rFonts w:ascii="Times New Roman" w:hAnsi="Times New Roman" w:cs="Times New Roman"/>
          <w:sz w:val="24"/>
          <w:szCs w:val="24"/>
          <w:lang w:val="lv-LV"/>
        </w:rPr>
        <w:t>.01.2023.- 31.10.2023. pakalpojumu sniegšanai fiziskām un juridiskām personām tika iegūts 15 550 m3 ūdens. Ieņēmumi no ūdens piegādes, notekūdeņu novadīšanas un attīrīšanas 01.01.-31.10.2023. bija 35 078 EUR. Līdz 2023. gada 31.jūlijam, pamatojoties uz 2022. gada 5. maija Rēzeknes novada domes lēmumu Nr. 502 (prot. Nr. 13, 34. §) ūdensapgādes pakalpojuma tarifs – 1.40 EUR/m3 (bez PVN) un kanalizācijas pakalpojumu tarifs – 1.04 EUR/m3 (bez PVN), no 01.08.2023. pamatojoties uz 2023. gada 15. jūnija Rēzeknes novada domes lēmumu Nr. 751 (prot. Nr. 13, 20. §) ūdensapgādes pakalpojuma tarifs – 1.78 EUR/m3 (bez PVN) un kanalizācijas pakalpojumu tarifs – 1.87 EUR/m3 (bez PVN).</w:t>
      </w:r>
    </w:p>
    <w:p w14:paraId="24F2E4CA" w14:textId="3CB5D9BA" w:rsidR="006C613F" w:rsidRPr="00486FFE" w:rsidRDefault="006C613F" w:rsidP="003B5FC3">
      <w:pPr>
        <w:jc w:val="both"/>
        <w:rPr>
          <w:rFonts w:ascii="Times New Roman" w:hAnsi="Times New Roman" w:cs="Times New Roman"/>
          <w:sz w:val="24"/>
          <w:szCs w:val="24"/>
          <w:lang w:val="lv-LV"/>
        </w:rPr>
      </w:pPr>
      <w:r w:rsidRPr="00486FFE">
        <w:rPr>
          <w:rFonts w:ascii="Times New Roman" w:hAnsi="Times New Roman" w:cs="Times New Roman"/>
          <w:sz w:val="24"/>
          <w:szCs w:val="24"/>
          <w:lang w:val="lv-LV"/>
        </w:rPr>
        <w:t xml:space="preserve">Periodā no 01.01.2023.- 31.10.2023. patērētājiem tika nodoti 3 579.20 </w:t>
      </w:r>
      <w:proofErr w:type="spellStart"/>
      <w:r w:rsidRPr="00486FFE">
        <w:rPr>
          <w:rFonts w:ascii="Times New Roman" w:hAnsi="Times New Roman" w:cs="Times New Roman"/>
          <w:sz w:val="24"/>
          <w:szCs w:val="24"/>
          <w:lang w:val="lv-LV"/>
        </w:rPr>
        <w:t>MWh</w:t>
      </w:r>
      <w:proofErr w:type="spellEnd"/>
      <w:r w:rsidRPr="00486FFE">
        <w:rPr>
          <w:rFonts w:ascii="Times New Roman" w:hAnsi="Times New Roman" w:cs="Times New Roman"/>
          <w:sz w:val="24"/>
          <w:szCs w:val="24"/>
          <w:lang w:val="lv-LV"/>
        </w:rPr>
        <w:t xml:space="preserve"> lietderīgās siltumenerģijas. Šajā periodā siltumenerģijas nodrošināšanai tika iepirkts 4 494 m3 šķeldas, 1 384 m3 malkas, 63.95 m3 skaidu. Ieņēmumi no siltumenerģijas realizācijas ir 232 614 EUR. No 2022. gada 20. oktobra pamatojoties 2022. gada 15. septembra lēmumu Nr. 958 (prot. Nr.24, 28.§) siltumapgādes pakalpojuma tarifs – 80.17 EUR/</w:t>
      </w:r>
      <w:proofErr w:type="spellStart"/>
      <w:r w:rsidRPr="00486FFE">
        <w:rPr>
          <w:rFonts w:ascii="Times New Roman" w:hAnsi="Times New Roman" w:cs="Times New Roman"/>
          <w:sz w:val="24"/>
          <w:szCs w:val="24"/>
          <w:lang w:val="lv-LV"/>
        </w:rPr>
        <w:t>MWh</w:t>
      </w:r>
      <w:proofErr w:type="spellEnd"/>
      <w:r w:rsidRPr="00486FFE">
        <w:rPr>
          <w:rFonts w:ascii="Times New Roman" w:hAnsi="Times New Roman" w:cs="Times New Roman"/>
          <w:sz w:val="24"/>
          <w:szCs w:val="24"/>
          <w:lang w:val="lv-LV"/>
        </w:rPr>
        <w:t xml:space="preserve"> (bez PVN). Daļēji tika nomainīts jumts katlu mājā.</w:t>
      </w:r>
    </w:p>
    <w:p w14:paraId="15DDF55A" w14:textId="72766194" w:rsidR="006C613F" w:rsidRPr="00486FFE" w:rsidRDefault="006C613F" w:rsidP="003B5FC3">
      <w:pPr>
        <w:jc w:val="both"/>
        <w:rPr>
          <w:rFonts w:ascii="Times New Roman" w:hAnsi="Times New Roman" w:cs="Times New Roman"/>
          <w:sz w:val="24"/>
          <w:szCs w:val="24"/>
          <w:lang w:val="lv-LV"/>
        </w:rPr>
      </w:pPr>
      <w:r w:rsidRPr="00486FFE">
        <w:rPr>
          <w:rFonts w:ascii="Times New Roman" w:hAnsi="Times New Roman" w:cs="Times New Roman"/>
          <w:sz w:val="24"/>
          <w:szCs w:val="24"/>
          <w:lang w:val="lv-LV"/>
        </w:rPr>
        <w:t>Sabiedrība šajā pārskata periodā ir spējusi saglabāt nemainīgu apsaimniekošanas maksu, tas ir, 0.21016 EUR/m2 bez PVN. 2023. gadā tika nomainīti logi Miera ielā 19, 1, Smilšu ielā 4 un 6. Daudzīvokļu mājas tiek uzturētas tehniskā stāvoklī</w:t>
      </w:r>
    </w:p>
    <w:p w14:paraId="33B383B3" w14:textId="26C19612" w:rsidR="000B08BE" w:rsidRPr="00486FFE" w:rsidRDefault="006C613F" w:rsidP="003B5FC3">
      <w:pPr>
        <w:jc w:val="both"/>
        <w:rPr>
          <w:rFonts w:ascii="Times New Roman" w:hAnsi="Times New Roman" w:cs="Times New Roman"/>
          <w:b/>
          <w:bCs/>
          <w:color w:val="BF8F00" w:themeColor="accent4" w:themeShade="BF"/>
          <w:sz w:val="24"/>
          <w:szCs w:val="24"/>
          <w:lang w:val="lv-LV"/>
        </w:rPr>
      </w:pPr>
      <w:r w:rsidRPr="00486FFE">
        <w:rPr>
          <w:rFonts w:ascii="Times New Roman" w:hAnsi="Times New Roman" w:cs="Times New Roman"/>
          <w:sz w:val="24"/>
          <w:szCs w:val="24"/>
          <w:lang w:val="lv-LV"/>
        </w:rPr>
        <w:t>Sabiedrībai atskaites perioda beigās debitoru parāds ir 24.27% no aktīvu vērtības. Parādu piedziņā tiek ieguldīts liels darbs no sabiedrības speciālistu puses, lai samazinātu piedziņas izmaksas. Sabiedrība organizē pārrunas ar iedzīvotājiem par savlaicīgu saņemto komunālo pakalpojumu apmaksu. Katru mēnesi tiek izsūtīti brīdinājumi, kā arī tiek brīdināti mutiski. Sabiedrība ir noslēgusi līgumu ar parādu piedziņas firmu SIA "PAUS KONSULTS". Uzņēmums veic parādu atgūšanu un piedziņu atbilstoši Civilprocesa likuma regulējumam. Iekasētā kavējumu nauda par komunālajiem pakalpojumiem pārskata periodā ir 48 EUR.</w:t>
      </w:r>
    </w:p>
    <w:p w14:paraId="35D37C86" w14:textId="77777777" w:rsidR="003B5FC3" w:rsidRPr="00313DD8" w:rsidRDefault="003B5FC3" w:rsidP="003B5FC3">
      <w:pPr>
        <w:jc w:val="both"/>
        <w:rPr>
          <w:rFonts w:ascii="Times New Roman" w:hAnsi="Times New Roman" w:cs="Times New Roman"/>
          <w:b/>
          <w:bCs/>
          <w:sz w:val="24"/>
          <w:szCs w:val="24"/>
          <w:lang w:val="lv-LV"/>
        </w:rPr>
      </w:pPr>
      <w:r w:rsidRPr="00313DD8">
        <w:rPr>
          <w:rFonts w:ascii="Times New Roman" w:hAnsi="Times New Roman" w:cs="Times New Roman"/>
          <w:b/>
          <w:bCs/>
          <w:sz w:val="24"/>
          <w:szCs w:val="24"/>
          <w:lang w:val="lv-LV"/>
        </w:rPr>
        <w:t xml:space="preserve">Kapitālsabiedrības pārvaldība </w:t>
      </w:r>
    </w:p>
    <w:p w14:paraId="0D5CE864" w14:textId="77777777" w:rsidR="003B5FC3" w:rsidRPr="00313DD8" w:rsidRDefault="003B5FC3" w:rsidP="003B5FC3">
      <w:pPr>
        <w:jc w:val="both"/>
        <w:rPr>
          <w:rFonts w:ascii="Times New Roman" w:hAnsi="Times New Roman" w:cs="Times New Roman"/>
          <w:sz w:val="24"/>
          <w:szCs w:val="24"/>
          <w:lang w:val="lv-LV"/>
        </w:rPr>
      </w:pPr>
      <w:r w:rsidRPr="00313DD8">
        <w:rPr>
          <w:rFonts w:ascii="Times New Roman" w:hAnsi="Times New Roman" w:cs="Times New Roman"/>
          <w:sz w:val="24"/>
          <w:szCs w:val="24"/>
          <w:lang w:val="lv-LV"/>
        </w:rPr>
        <w:t xml:space="preserve">Kapitāla daļu turētājs – Rēzeknes novada pašvaldības Kapitāla daļu turētāja pārstāvis – Jānis </w:t>
      </w:r>
      <w:proofErr w:type="spellStart"/>
      <w:r w:rsidRPr="00313DD8">
        <w:rPr>
          <w:rFonts w:ascii="Times New Roman" w:hAnsi="Times New Roman" w:cs="Times New Roman"/>
          <w:sz w:val="24"/>
          <w:szCs w:val="24"/>
          <w:lang w:val="lv-LV"/>
        </w:rPr>
        <w:t>Troška</w:t>
      </w:r>
      <w:proofErr w:type="spellEnd"/>
      <w:r w:rsidRPr="00313DD8">
        <w:rPr>
          <w:rFonts w:ascii="Times New Roman" w:hAnsi="Times New Roman" w:cs="Times New Roman"/>
          <w:sz w:val="24"/>
          <w:szCs w:val="24"/>
          <w:lang w:val="lv-LV"/>
        </w:rPr>
        <w:t xml:space="preserve">  </w:t>
      </w:r>
    </w:p>
    <w:p w14:paraId="404BF149" w14:textId="77777777" w:rsidR="003B5FC3" w:rsidRPr="00313DD8" w:rsidRDefault="003B5FC3" w:rsidP="003B5FC3">
      <w:pPr>
        <w:jc w:val="both"/>
        <w:rPr>
          <w:rFonts w:ascii="Times New Roman" w:hAnsi="Times New Roman" w:cs="Times New Roman"/>
          <w:sz w:val="24"/>
          <w:szCs w:val="24"/>
          <w:lang w:val="lv-LV"/>
        </w:rPr>
      </w:pPr>
      <w:r w:rsidRPr="00313DD8">
        <w:rPr>
          <w:rFonts w:ascii="Times New Roman" w:hAnsi="Times New Roman" w:cs="Times New Roman"/>
          <w:sz w:val="24"/>
          <w:szCs w:val="24"/>
          <w:lang w:val="lv-LV"/>
        </w:rPr>
        <w:t xml:space="preserve">Valdes loceklis – Renārs </w:t>
      </w:r>
      <w:proofErr w:type="spellStart"/>
      <w:r w:rsidRPr="00313DD8">
        <w:rPr>
          <w:rFonts w:ascii="Times New Roman" w:hAnsi="Times New Roman" w:cs="Times New Roman"/>
          <w:sz w:val="24"/>
          <w:szCs w:val="24"/>
          <w:lang w:val="lv-LV"/>
        </w:rPr>
        <w:t>Vabals</w:t>
      </w:r>
      <w:proofErr w:type="spellEnd"/>
    </w:p>
    <w:p w14:paraId="31B3BDF6" w14:textId="77777777" w:rsidR="003151CD" w:rsidRDefault="003151CD" w:rsidP="003B5FC3">
      <w:pPr>
        <w:jc w:val="both"/>
        <w:rPr>
          <w:color w:val="2F5496" w:themeColor="accent1" w:themeShade="BF"/>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390"/>
      </w:tblGrid>
      <w:tr w:rsidR="003B5FC3" w:rsidRPr="00486FFE" w14:paraId="74F89B5D" w14:textId="77777777" w:rsidTr="002D5357">
        <w:tc>
          <w:tcPr>
            <w:tcW w:w="5240" w:type="dxa"/>
          </w:tcPr>
          <w:p w14:paraId="00EC2528" w14:textId="71E02353" w:rsidR="003B5FC3" w:rsidRPr="00486FFE" w:rsidRDefault="003B5FC3" w:rsidP="002D5357">
            <w:pPr>
              <w:jc w:val="both"/>
              <w:rPr>
                <w:rFonts w:ascii="Times New Roman" w:hAnsi="Times New Roman" w:cs="Times New Roman"/>
                <w:b/>
                <w:bCs/>
                <w:sz w:val="24"/>
                <w:szCs w:val="24"/>
                <w:lang w:val="lv-LV"/>
              </w:rPr>
            </w:pPr>
            <w:r w:rsidRPr="00486FFE">
              <w:rPr>
                <w:rFonts w:ascii="Times New Roman" w:hAnsi="Times New Roman" w:cs="Times New Roman"/>
                <w:b/>
                <w:bCs/>
                <w:sz w:val="24"/>
                <w:szCs w:val="24"/>
                <w:lang w:val="lv-LV"/>
              </w:rPr>
              <w:lastRenderedPageBreak/>
              <w:t xml:space="preserve">Sabiedrība ar ierobežotu atbildību </w:t>
            </w:r>
          </w:p>
          <w:p w14:paraId="7E5A1ECF" w14:textId="77777777" w:rsidR="003B5FC3" w:rsidRPr="00486FFE" w:rsidRDefault="003B5FC3" w:rsidP="002D5357">
            <w:pPr>
              <w:jc w:val="both"/>
              <w:rPr>
                <w:rFonts w:ascii="Times New Roman" w:hAnsi="Times New Roman" w:cs="Times New Roman"/>
                <w:b/>
                <w:bCs/>
                <w:sz w:val="24"/>
                <w:szCs w:val="24"/>
                <w:lang w:val="lv-LV"/>
              </w:rPr>
            </w:pPr>
            <w:r w:rsidRPr="00486FFE">
              <w:rPr>
                <w:rFonts w:ascii="Times New Roman" w:hAnsi="Times New Roman" w:cs="Times New Roman"/>
                <w:b/>
                <w:bCs/>
                <w:sz w:val="24"/>
                <w:szCs w:val="24"/>
                <w:lang w:val="lv-LV"/>
              </w:rPr>
              <w:t xml:space="preserve">“VIĻĀNU SILTUMS” </w:t>
            </w:r>
          </w:p>
          <w:p w14:paraId="421CB709" w14:textId="77777777" w:rsidR="00A137A6" w:rsidRPr="00486FFE" w:rsidRDefault="00A137A6" w:rsidP="00A137A6">
            <w:pPr>
              <w:jc w:val="both"/>
              <w:rPr>
                <w:rFonts w:ascii="Times New Roman" w:hAnsi="Times New Roman" w:cs="Times New Roman"/>
                <w:i/>
                <w:iCs/>
                <w:sz w:val="24"/>
                <w:szCs w:val="24"/>
                <w:lang w:val="lv-LV"/>
              </w:rPr>
            </w:pPr>
            <w:r w:rsidRPr="00486FFE">
              <w:rPr>
                <w:rFonts w:ascii="Times New Roman" w:hAnsi="Times New Roman" w:cs="Times New Roman"/>
                <w:i/>
                <w:iCs/>
                <w:sz w:val="24"/>
                <w:szCs w:val="24"/>
                <w:lang w:val="lv-LV"/>
              </w:rPr>
              <w:t xml:space="preserve">izslēgts no komercreģistra </w:t>
            </w:r>
          </w:p>
          <w:p w14:paraId="62A6A929" w14:textId="77777777" w:rsidR="00A137A6" w:rsidRPr="00486FFE" w:rsidRDefault="00A137A6" w:rsidP="00A137A6">
            <w:pPr>
              <w:jc w:val="both"/>
              <w:rPr>
                <w:rFonts w:ascii="Times New Roman" w:hAnsi="Times New Roman" w:cs="Times New Roman"/>
                <w:i/>
                <w:iCs/>
                <w:sz w:val="24"/>
                <w:szCs w:val="24"/>
                <w:lang w:val="lv-LV"/>
              </w:rPr>
            </w:pPr>
            <w:r w:rsidRPr="00486FFE">
              <w:rPr>
                <w:rFonts w:ascii="Times New Roman" w:hAnsi="Times New Roman" w:cs="Times New Roman"/>
                <w:i/>
                <w:iCs/>
                <w:sz w:val="24"/>
                <w:szCs w:val="24"/>
                <w:lang w:val="lv-LV"/>
              </w:rPr>
              <w:t>2023.gada 13.decembrī</w:t>
            </w:r>
          </w:p>
          <w:p w14:paraId="625CDCA4" w14:textId="77777777" w:rsidR="003B5FC3" w:rsidRPr="00486FFE" w:rsidRDefault="003B5FC3" w:rsidP="002D5357">
            <w:pPr>
              <w:jc w:val="both"/>
              <w:rPr>
                <w:rFonts w:ascii="Times New Roman" w:hAnsi="Times New Roman" w:cs="Times New Roman"/>
                <w:b/>
                <w:bCs/>
                <w:sz w:val="24"/>
                <w:szCs w:val="24"/>
                <w:lang w:val="lv-LV"/>
              </w:rPr>
            </w:pPr>
          </w:p>
        </w:tc>
        <w:tc>
          <w:tcPr>
            <w:tcW w:w="3390" w:type="dxa"/>
          </w:tcPr>
          <w:p w14:paraId="1F89651C" w14:textId="77777777" w:rsidR="003B5FC3" w:rsidRPr="00486FFE" w:rsidRDefault="003B5FC3" w:rsidP="002D5357">
            <w:pPr>
              <w:jc w:val="right"/>
              <w:rPr>
                <w:rFonts w:ascii="Times New Roman" w:hAnsi="Times New Roman" w:cs="Times New Roman"/>
                <w:b/>
                <w:bCs/>
                <w:sz w:val="24"/>
                <w:szCs w:val="24"/>
                <w:lang w:val="lv-LV"/>
              </w:rPr>
            </w:pPr>
          </w:p>
        </w:tc>
      </w:tr>
    </w:tbl>
    <w:p w14:paraId="006D47D5" w14:textId="77777777" w:rsidR="003B5FC3" w:rsidRPr="00486FFE" w:rsidRDefault="003B5FC3" w:rsidP="003B5FC3">
      <w:pPr>
        <w:spacing w:after="0"/>
        <w:jc w:val="both"/>
        <w:rPr>
          <w:rFonts w:ascii="Times New Roman" w:hAnsi="Times New Roman" w:cs="Times New Roman"/>
          <w:sz w:val="20"/>
          <w:szCs w:val="20"/>
          <w:lang w:val="lv-LV"/>
        </w:rPr>
      </w:pPr>
      <w:r w:rsidRPr="00486FFE">
        <w:rPr>
          <w:rFonts w:ascii="Times New Roman" w:hAnsi="Times New Roman" w:cs="Times New Roman"/>
          <w:sz w:val="20"/>
          <w:szCs w:val="20"/>
          <w:lang w:val="lv-LV"/>
        </w:rPr>
        <w:t>Reģ.nr. 42403003341</w:t>
      </w:r>
    </w:p>
    <w:p w14:paraId="7B697265" w14:textId="77777777" w:rsidR="003B5FC3" w:rsidRPr="00486FFE" w:rsidRDefault="003B5FC3" w:rsidP="003B5FC3">
      <w:pPr>
        <w:spacing w:after="0"/>
        <w:jc w:val="both"/>
        <w:rPr>
          <w:rFonts w:ascii="Times New Roman" w:hAnsi="Times New Roman" w:cs="Times New Roman"/>
          <w:sz w:val="20"/>
          <w:szCs w:val="20"/>
          <w:lang w:val="lv-LV"/>
        </w:rPr>
      </w:pPr>
      <w:r w:rsidRPr="00486FFE">
        <w:rPr>
          <w:rFonts w:ascii="Times New Roman" w:hAnsi="Times New Roman" w:cs="Times New Roman"/>
          <w:sz w:val="20"/>
          <w:szCs w:val="20"/>
          <w:lang w:val="lv-LV"/>
        </w:rPr>
        <w:t xml:space="preserve">Rēzeknes novada pašvaldības līdzdalība 100% </w:t>
      </w:r>
    </w:p>
    <w:p w14:paraId="1756797E" w14:textId="77777777" w:rsidR="003B5FC3" w:rsidRPr="00486FFE" w:rsidRDefault="003B5FC3" w:rsidP="003B5FC3">
      <w:pPr>
        <w:jc w:val="both"/>
        <w:rPr>
          <w:rFonts w:ascii="Times New Roman" w:hAnsi="Times New Roman" w:cs="Times New Roman"/>
          <w:sz w:val="20"/>
          <w:szCs w:val="20"/>
          <w:lang w:val="lv-LV"/>
        </w:rPr>
      </w:pPr>
      <w:r w:rsidRPr="00486FFE">
        <w:rPr>
          <w:rFonts w:ascii="Times New Roman" w:hAnsi="Times New Roman" w:cs="Times New Roman"/>
          <w:sz w:val="20"/>
          <w:szCs w:val="20"/>
          <w:lang w:val="lv-LV"/>
        </w:rPr>
        <w:t xml:space="preserve">Sabiedrībai nav līdzdalības citās kapitālsabiedrībās </w:t>
      </w:r>
    </w:p>
    <w:p w14:paraId="6B7F8BE5" w14:textId="77777777" w:rsidR="003B5FC3" w:rsidRPr="00486FFE" w:rsidRDefault="003B5FC3" w:rsidP="003B5FC3">
      <w:pPr>
        <w:spacing w:after="120"/>
        <w:ind w:firstLine="720"/>
        <w:jc w:val="both"/>
        <w:rPr>
          <w:rFonts w:ascii="Times New Roman" w:eastAsia="Calibri" w:hAnsi="Times New Roman" w:cs="Times New Roman"/>
          <w:sz w:val="24"/>
          <w:szCs w:val="24"/>
          <w:shd w:val="clear" w:color="auto" w:fill="FFFFFF"/>
          <w:lang w:val="lv-LV"/>
        </w:rPr>
      </w:pPr>
      <w:r w:rsidRPr="00486FFE">
        <w:rPr>
          <w:rFonts w:ascii="Times New Roman" w:hAnsi="Times New Roman" w:cs="Times New Roman"/>
          <w:sz w:val="24"/>
          <w:szCs w:val="24"/>
          <w:lang w:val="lv-LV"/>
        </w:rPr>
        <w:t xml:space="preserve">Sabiedrības ar ierobežotu atbildību “Viļānu siltums” </w:t>
      </w:r>
      <w:r w:rsidRPr="00486FFE">
        <w:rPr>
          <w:rFonts w:ascii="Times New Roman" w:eastAsia="Calibri" w:hAnsi="Times New Roman" w:cs="Times New Roman"/>
          <w:sz w:val="24"/>
          <w:szCs w:val="24"/>
          <w:lang w:val="lv-LV"/>
        </w:rPr>
        <w:t xml:space="preserve">galvenie darbības veidi pēc NACE klasifikatora ir - Tvaika piegāde un gaisa kondicionēšana (35.30). </w:t>
      </w:r>
      <w:r w:rsidRPr="00486FFE">
        <w:rPr>
          <w:rFonts w:ascii="Times New Roman" w:eastAsia="Calibri" w:hAnsi="Times New Roman" w:cs="Times New Roman"/>
          <w:sz w:val="24"/>
          <w:szCs w:val="24"/>
          <w:shd w:val="clear" w:color="auto" w:fill="FFFFFF"/>
          <w:lang w:val="lv-LV"/>
        </w:rPr>
        <w:t>Sabiedrības darbības vienīgā un galvenā nozare - siltumapgāde Viļānu pilsētā.</w:t>
      </w:r>
      <w:r w:rsidRPr="00486FFE">
        <w:rPr>
          <w:rFonts w:ascii="Times New Roman" w:eastAsia="Calibri" w:hAnsi="Times New Roman" w:cs="Times New Roman"/>
          <w:sz w:val="24"/>
          <w:szCs w:val="24"/>
          <w:lang w:val="lv-LV"/>
        </w:rPr>
        <w:t xml:space="preserve"> </w:t>
      </w:r>
      <w:r w:rsidRPr="00486FFE">
        <w:rPr>
          <w:rFonts w:ascii="Times New Roman" w:eastAsia="Calibri" w:hAnsi="Times New Roman" w:cs="Times New Roman"/>
          <w:sz w:val="24"/>
          <w:szCs w:val="24"/>
          <w:shd w:val="clear" w:color="auto" w:fill="FFFFFF"/>
          <w:lang w:val="lv-LV"/>
        </w:rPr>
        <w:t>Viļānu pilsētā tiek nodrošināts siltums 31 pilsētas daudzdzīvokļu  namam, jeb 867 fiziskām  personām un 15 juridiskām personām.</w:t>
      </w:r>
    </w:p>
    <w:p w14:paraId="45D672B8" w14:textId="5DA18FB8" w:rsidR="003B5FC3" w:rsidRPr="00486FFE" w:rsidRDefault="003B5FC3" w:rsidP="003B5FC3">
      <w:pPr>
        <w:spacing w:after="0"/>
        <w:jc w:val="both"/>
        <w:rPr>
          <w:rFonts w:ascii="Times New Roman" w:hAnsi="Times New Roman" w:cs="Times New Roman"/>
          <w:b/>
          <w:bCs/>
          <w:sz w:val="24"/>
          <w:szCs w:val="24"/>
          <w:lang w:val="lv-LV"/>
        </w:rPr>
      </w:pPr>
      <w:r w:rsidRPr="00486FFE">
        <w:rPr>
          <w:rFonts w:ascii="Times New Roman" w:hAnsi="Times New Roman" w:cs="Times New Roman"/>
          <w:b/>
          <w:bCs/>
          <w:sz w:val="24"/>
          <w:szCs w:val="24"/>
          <w:lang w:val="lv-LV"/>
        </w:rPr>
        <w:t>Svarīgākie notikumi 202</w:t>
      </w:r>
      <w:r w:rsidR="0041672B" w:rsidRPr="00486FFE">
        <w:rPr>
          <w:rFonts w:ascii="Times New Roman" w:hAnsi="Times New Roman" w:cs="Times New Roman"/>
          <w:b/>
          <w:bCs/>
          <w:sz w:val="24"/>
          <w:szCs w:val="24"/>
          <w:lang w:val="lv-LV"/>
        </w:rPr>
        <w:t>3</w:t>
      </w:r>
      <w:r w:rsidRPr="00486FFE">
        <w:rPr>
          <w:rFonts w:ascii="Times New Roman" w:hAnsi="Times New Roman" w:cs="Times New Roman"/>
          <w:b/>
          <w:bCs/>
          <w:sz w:val="24"/>
          <w:szCs w:val="24"/>
          <w:lang w:val="lv-LV"/>
        </w:rPr>
        <w:t xml:space="preserve">. gadā </w:t>
      </w:r>
    </w:p>
    <w:p w14:paraId="4E0C0050" w14:textId="65CD90F5" w:rsidR="0041672B" w:rsidRPr="00486FFE" w:rsidRDefault="0041672B" w:rsidP="0041672B">
      <w:pPr>
        <w:spacing w:after="0"/>
        <w:jc w:val="both"/>
        <w:rPr>
          <w:rFonts w:ascii="Times New Roman" w:hAnsi="Times New Roman" w:cs="Times New Roman"/>
          <w:sz w:val="24"/>
          <w:szCs w:val="24"/>
          <w:lang w:val="lv-LV"/>
        </w:rPr>
      </w:pPr>
      <w:r w:rsidRPr="00486FFE">
        <w:rPr>
          <w:rFonts w:ascii="Times New Roman" w:hAnsi="Times New Roman" w:cs="Times New Roman"/>
          <w:sz w:val="24"/>
          <w:szCs w:val="24"/>
          <w:lang w:val="lv-LV"/>
        </w:rPr>
        <w:t>Sakarā ar Rēzeknes novada pašvaldības 2023.gada 23.martā pieņemto lēmumu Nr.421 (prot.Nr.7, 17.§) Par Rēzeknes novada pašvaldības kapitālsabiedrību SIA “V</w:t>
      </w:r>
      <w:r w:rsidR="00281722" w:rsidRPr="00486FFE">
        <w:rPr>
          <w:rFonts w:ascii="Times New Roman" w:hAnsi="Times New Roman" w:cs="Times New Roman"/>
          <w:sz w:val="24"/>
          <w:szCs w:val="24"/>
          <w:lang w:val="lv-LV"/>
        </w:rPr>
        <w:t>iļānu</w:t>
      </w:r>
      <w:r w:rsidRPr="00486FFE">
        <w:rPr>
          <w:rFonts w:ascii="Times New Roman" w:hAnsi="Times New Roman" w:cs="Times New Roman"/>
          <w:sz w:val="24"/>
          <w:szCs w:val="24"/>
          <w:lang w:val="lv-LV"/>
        </w:rPr>
        <w:t xml:space="preserve"> </w:t>
      </w:r>
      <w:r w:rsidR="00281722" w:rsidRPr="00486FFE">
        <w:rPr>
          <w:rFonts w:ascii="Times New Roman" w:hAnsi="Times New Roman" w:cs="Times New Roman"/>
          <w:sz w:val="24"/>
          <w:szCs w:val="24"/>
          <w:lang w:val="lv-LV"/>
        </w:rPr>
        <w:t>siltums</w:t>
      </w:r>
      <w:r w:rsidRPr="00486FFE">
        <w:rPr>
          <w:rFonts w:ascii="Times New Roman" w:hAnsi="Times New Roman" w:cs="Times New Roman"/>
          <w:sz w:val="24"/>
          <w:szCs w:val="24"/>
          <w:lang w:val="lv-LV"/>
        </w:rPr>
        <w:t>”, SIA “V</w:t>
      </w:r>
      <w:r w:rsidR="00281722" w:rsidRPr="00486FFE">
        <w:rPr>
          <w:rFonts w:ascii="Times New Roman" w:hAnsi="Times New Roman" w:cs="Times New Roman"/>
          <w:sz w:val="24"/>
          <w:szCs w:val="24"/>
          <w:lang w:val="lv-LV"/>
        </w:rPr>
        <w:t>iļānu namsaimnieks</w:t>
      </w:r>
      <w:r w:rsidRPr="00486FFE">
        <w:rPr>
          <w:rFonts w:ascii="Times New Roman" w:hAnsi="Times New Roman" w:cs="Times New Roman"/>
          <w:sz w:val="24"/>
          <w:szCs w:val="24"/>
          <w:lang w:val="lv-LV"/>
        </w:rPr>
        <w:t>”, SIA “</w:t>
      </w:r>
      <w:r w:rsidR="00281722" w:rsidRPr="00486FFE">
        <w:rPr>
          <w:rFonts w:ascii="Times New Roman" w:hAnsi="Times New Roman" w:cs="Times New Roman"/>
          <w:sz w:val="24"/>
          <w:szCs w:val="24"/>
          <w:lang w:val="lv-LV"/>
        </w:rPr>
        <w:t>Strūžānu siltums</w:t>
      </w:r>
      <w:r w:rsidRPr="00486FFE">
        <w:rPr>
          <w:rFonts w:ascii="Times New Roman" w:hAnsi="Times New Roman" w:cs="Times New Roman"/>
          <w:sz w:val="24"/>
          <w:szCs w:val="24"/>
          <w:lang w:val="lv-LV"/>
        </w:rPr>
        <w:t>” un SIA “</w:t>
      </w:r>
      <w:r w:rsidR="00281722" w:rsidRPr="00486FFE">
        <w:rPr>
          <w:rFonts w:ascii="Times New Roman" w:hAnsi="Times New Roman" w:cs="Times New Roman"/>
          <w:sz w:val="24"/>
          <w:szCs w:val="24"/>
          <w:lang w:val="lv-LV"/>
        </w:rPr>
        <w:t>Maltas dzīvokļu</w:t>
      </w:r>
      <w:r w:rsidRPr="00486FFE">
        <w:rPr>
          <w:rFonts w:ascii="Times New Roman" w:hAnsi="Times New Roman" w:cs="Times New Roman"/>
          <w:sz w:val="24"/>
          <w:szCs w:val="24"/>
          <w:lang w:val="lv-LV"/>
        </w:rPr>
        <w:t xml:space="preserve"> </w:t>
      </w:r>
      <w:r w:rsidR="00281722" w:rsidRPr="00486FFE">
        <w:rPr>
          <w:rFonts w:ascii="Times New Roman" w:hAnsi="Times New Roman" w:cs="Times New Roman"/>
          <w:sz w:val="24"/>
          <w:szCs w:val="24"/>
          <w:lang w:val="lv-LV"/>
        </w:rPr>
        <w:t>–</w:t>
      </w:r>
      <w:r w:rsidRPr="00486FFE">
        <w:rPr>
          <w:rFonts w:ascii="Times New Roman" w:hAnsi="Times New Roman" w:cs="Times New Roman"/>
          <w:sz w:val="24"/>
          <w:szCs w:val="24"/>
          <w:lang w:val="lv-LV"/>
        </w:rPr>
        <w:t xml:space="preserve"> </w:t>
      </w:r>
      <w:r w:rsidR="00281722" w:rsidRPr="00486FFE">
        <w:rPr>
          <w:rFonts w:ascii="Times New Roman" w:hAnsi="Times New Roman" w:cs="Times New Roman"/>
          <w:sz w:val="24"/>
          <w:szCs w:val="24"/>
          <w:lang w:val="lv-LV"/>
        </w:rPr>
        <w:t>komunālās saimniecības uzņēmums</w:t>
      </w:r>
      <w:r w:rsidRPr="00486FFE">
        <w:rPr>
          <w:rFonts w:ascii="Times New Roman" w:hAnsi="Times New Roman" w:cs="Times New Roman"/>
          <w:sz w:val="24"/>
          <w:szCs w:val="24"/>
          <w:lang w:val="lv-LV"/>
        </w:rPr>
        <w:t>” reorganizācijas procesa uzsākšanu, ar mērķi nodrošināt racionālu cilvēkresursu, mantas un finanšu līdzekļu izlietojumu, paaugstināt komunālo pakalpojumu kvalitāti, nodrošināt komunālo pakalpojumu nepārtrauktību un vienmērīgu ūdenssaimniecības infrastruktūras attīstību visā Rēzeknes novada teritorijā, ar 2023.gada 1.novembri, SIA “</w:t>
      </w:r>
      <w:r w:rsidR="00F21817" w:rsidRPr="00486FFE">
        <w:rPr>
          <w:rFonts w:ascii="Times New Roman" w:hAnsi="Times New Roman" w:cs="Times New Roman"/>
          <w:sz w:val="24"/>
          <w:szCs w:val="24"/>
          <w:lang w:val="lv-LV"/>
        </w:rPr>
        <w:t>Viļānu</w:t>
      </w:r>
      <w:r w:rsidRPr="00486FFE">
        <w:rPr>
          <w:rFonts w:ascii="Times New Roman" w:hAnsi="Times New Roman" w:cs="Times New Roman"/>
          <w:sz w:val="24"/>
          <w:szCs w:val="24"/>
          <w:lang w:val="lv-LV"/>
        </w:rPr>
        <w:t xml:space="preserve"> </w:t>
      </w:r>
      <w:r w:rsidR="00F21817" w:rsidRPr="00486FFE">
        <w:rPr>
          <w:rFonts w:ascii="Times New Roman" w:hAnsi="Times New Roman" w:cs="Times New Roman"/>
          <w:sz w:val="24"/>
          <w:szCs w:val="24"/>
          <w:lang w:val="lv-LV"/>
        </w:rPr>
        <w:t>siltums</w:t>
      </w:r>
      <w:r w:rsidRPr="00486FFE">
        <w:rPr>
          <w:rFonts w:ascii="Times New Roman" w:hAnsi="Times New Roman" w:cs="Times New Roman"/>
          <w:sz w:val="24"/>
          <w:szCs w:val="24"/>
          <w:lang w:val="lv-LV"/>
        </w:rPr>
        <w:t xml:space="preserve">” pievienošanās ceļā tiek reorganizēts un pievienots iegūstošajai sabiedrībai SIA “Rēzeknes novada </w:t>
      </w:r>
      <w:proofErr w:type="spellStart"/>
      <w:r w:rsidRPr="00486FFE">
        <w:rPr>
          <w:rFonts w:ascii="Times New Roman" w:hAnsi="Times New Roman" w:cs="Times New Roman"/>
          <w:sz w:val="24"/>
          <w:szCs w:val="24"/>
          <w:lang w:val="lv-LV"/>
        </w:rPr>
        <w:t>komunālserviss</w:t>
      </w:r>
      <w:proofErr w:type="spellEnd"/>
      <w:r w:rsidRPr="00486FFE">
        <w:rPr>
          <w:rFonts w:ascii="Times New Roman" w:hAnsi="Times New Roman" w:cs="Times New Roman"/>
          <w:sz w:val="24"/>
          <w:szCs w:val="24"/>
          <w:lang w:val="lv-LV"/>
        </w:rPr>
        <w:t xml:space="preserve">”, kuras ietvaros Viļānu apvienības teritorijas iedzīvotājiem turpinās nodrošināt </w:t>
      </w:r>
      <w:r w:rsidR="00F21817" w:rsidRPr="00486FFE">
        <w:rPr>
          <w:rFonts w:ascii="Times New Roman" w:hAnsi="Times New Roman" w:cs="Times New Roman"/>
          <w:sz w:val="24"/>
          <w:szCs w:val="24"/>
          <w:lang w:val="lv-LV"/>
        </w:rPr>
        <w:t>siltuma</w:t>
      </w:r>
      <w:r w:rsidRPr="00486FFE">
        <w:rPr>
          <w:rFonts w:ascii="Times New Roman" w:hAnsi="Times New Roman" w:cs="Times New Roman"/>
          <w:sz w:val="24"/>
          <w:szCs w:val="24"/>
          <w:lang w:val="lv-LV"/>
        </w:rPr>
        <w:t xml:space="preserve"> pakalpojumus. </w:t>
      </w:r>
    </w:p>
    <w:p w14:paraId="6D2B2C3C" w14:textId="74063154" w:rsidR="000351B1" w:rsidRPr="00486FFE" w:rsidRDefault="0041672B" w:rsidP="00CA46C7">
      <w:pPr>
        <w:spacing w:after="0"/>
        <w:jc w:val="both"/>
        <w:rPr>
          <w:rFonts w:ascii="Times New Roman" w:hAnsi="Times New Roman" w:cs="Times New Roman"/>
          <w:sz w:val="24"/>
          <w:szCs w:val="24"/>
          <w:lang w:val="lv-LV"/>
        </w:rPr>
      </w:pPr>
      <w:r w:rsidRPr="00486FFE">
        <w:rPr>
          <w:rFonts w:ascii="Times New Roman" w:hAnsi="Times New Roman" w:cs="Times New Roman"/>
          <w:sz w:val="24"/>
          <w:szCs w:val="24"/>
          <w:lang w:val="lv-LV"/>
        </w:rPr>
        <w:t>No 2023.gada 1.novembra pievienotās sabiedrības darījumi kļūst par iegūstošās sabiedrības darījumiem.</w:t>
      </w:r>
    </w:p>
    <w:p w14:paraId="0E949087" w14:textId="77777777" w:rsidR="00EE16F6" w:rsidRPr="00486FFE" w:rsidRDefault="003B5FC3" w:rsidP="00EE16F6">
      <w:pPr>
        <w:spacing w:after="0"/>
        <w:ind w:firstLine="720"/>
        <w:jc w:val="both"/>
        <w:rPr>
          <w:rFonts w:ascii="Times New Roman" w:hAnsi="Times New Roman" w:cs="Times New Roman"/>
          <w:b/>
          <w:bCs/>
          <w:sz w:val="24"/>
          <w:szCs w:val="24"/>
          <w:lang w:val="lv-LV"/>
        </w:rPr>
      </w:pPr>
      <w:r w:rsidRPr="00486FFE">
        <w:rPr>
          <w:rFonts w:ascii="Times New Roman" w:hAnsi="Times New Roman" w:cs="Times New Roman"/>
          <w:b/>
          <w:bCs/>
          <w:sz w:val="24"/>
          <w:szCs w:val="24"/>
          <w:lang w:val="lv-LV"/>
        </w:rPr>
        <w:t xml:space="preserve">Kapitālsabiedrības pārvaldība </w:t>
      </w:r>
    </w:p>
    <w:p w14:paraId="67E3AE83" w14:textId="22255E04" w:rsidR="00EE16F6" w:rsidRPr="00486FFE" w:rsidRDefault="00EE16F6" w:rsidP="00EE16F6">
      <w:pPr>
        <w:spacing w:after="0"/>
        <w:ind w:firstLine="720"/>
        <w:jc w:val="both"/>
        <w:rPr>
          <w:rFonts w:ascii="Times New Roman" w:eastAsia="Times New Roman" w:hAnsi="Times New Roman" w:cs="Times New Roman"/>
          <w:sz w:val="24"/>
          <w:szCs w:val="24"/>
          <w:lang w:val="lv-LV"/>
        </w:rPr>
      </w:pPr>
      <w:r w:rsidRPr="00486FFE">
        <w:rPr>
          <w:rFonts w:ascii="Times New Roman" w:eastAsia="Times New Roman" w:hAnsi="Times New Roman" w:cs="Times New Roman"/>
          <w:sz w:val="24"/>
          <w:szCs w:val="24"/>
          <w:lang w:val="lv-LV"/>
        </w:rPr>
        <w:t>Kapitālsabiedrība pārskata periodā ir strādājusi ar  zaudējumiem EUR 104429 apmērā, Sabiedrības pašu kapitāls ir pozitīvs un, uz 2023. gada 31. oktobrī, sastāda EUR 616923.</w:t>
      </w:r>
    </w:p>
    <w:p w14:paraId="17533372" w14:textId="77777777" w:rsidR="00EE16F6" w:rsidRPr="00486FFE" w:rsidRDefault="00EE16F6" w:rsidP="00EE16F6">
      <w:pPr>
        <w:spacing w:after="0"/>
        <w:ind w:firstLine="720"/>
        <w:jc w:val="both"/>
        <w:rPr>
          <w:rFonts w:ascii="Times New Roman" w:hAnsi="Times New Roman" w:cs="Times New Roman"/>
          <w:sz w:val="24"/>
          <w:szCs w:val="24"/>
          <w:lang w:val="lv-LV"/>
        </w:rPr>
      </w:pPr>
      <w:r w:rsidRPr="00486FFE">
        <w:rPr>
          <w:rFonts w:ascii="Times New Roman" w:hAnsi="Times New Roman" w:cs="Times New Roman"/>
          <w:sz w:val="24"/>
          <w:szCs w:val="24"/>
          <w:lang w:val="lv-LV"/>
        </w:rPr>
        <w:t xml:space="preserve">2023.gadā patērētājiem tika piegādātas 5658 </w:t>
      </w:r>
      <w:proofErr w:type="spellStart"/>
      <w:r w:rsidRPr="00486FFE">
        <w:rPr>
          <w:rFonts w:ascii="Times New Roman" w:hAnsi="Times New Roman" w:cs="Times New Roman"/>
          <w:sz w:val="24"/>
          <w:szCs w:val="24"/>
          <w:lang w:val="lv-LV"/>
        </w:rPr>
        <w:t>MWh</w:t>
      </w:r>
      <w:proofErr w:type="spellEnd"/>
      <w:r w:rsidRPr="00486FFE">
        <w:rPr>
          <w:rFonts w:ascii="Times New Roman" w:hAnsi="Times New Roman" w:cs="Times New Roman"/>
          <w:sz w:val="24"/>
          <w:szCs w:val="24"/>
          <w:lang w:val="lv-LV"/>
        </w:rPr>
        <w:t xml:space="preserve"> siltumenerģijas, tajā skaitā mājsaimniecībām 4792 </w:t>
      </w:r>
      <w:proofErr w:type="spellStart"/>
      <w:r w:rsidRPr="00486FFE">
        <w:rPr>
          <w:rFonts w:ascii="Times New Roman" w:hAnsi="Times New Roman" w:cs="Times New Roman"/>
          <w:sz w:val="24"/>
          <w:szCs w:val="24"/>
          <w:lang w:val="lv-LV"/>
        </w:rPr>
        <w:t>MWh</w:t>
      </w:r>
      <w:proofErr w:type="spellEnd"/>
      <w:r w:rsidRPr="00486FFE">
        <w:rPr>
          <w:rFonts w:ascii="Times New Roman" w:hAnsi="Times New Roman" w:cs="Times New Roman"/>
          <w:sz w:val="24"/>
          <w:szCs w:val="24"/>
          <w:lang w:val="lv-LV"/>
        </w:rPr>
        <w:t xml:space="preserve"> un komerciālajam sektoram 866 </w:t>
      </w:r>
      <w:proofErr w:type="spellStart"/>
      <w:r w:rsidRPr="00486FFE">
        <w:rPr>
          <w:rFonts w:ascii="Times New Roman" w:hAnsi="Times New Roman" w:cs="Times New Roman"/>
          <w:sz w:val="24"/>
          <w:szCs w:val="24"/>
          <w:lang w:val="lv-LV"/>
        </w:rPr>
        <w:t>MWh</w:t>
      </w:r>
      <w:proofErr w:type="spellEnd"/>
      <w:r w:rsidRPr="00486FFE">
        <w:rPr>
          <w:rFonts w:ascii="Times New Roman" w:hAnsi="Times New Roman" w:cs="Times New Roman"/>
          <w:sz w:val="24"/>
          <w:szCs w:val="24"/>
          <w:lang w:val="lv-LV"/>
        </w:rPr>
        <w:t xml:space="preserve">,. Siltumenerģijas ražošanai, 2023.gadā tika iepirkti 10299 </w:t>
      </w:r>
      <w:proofErr w:type="spellStart"/>
      <w:r w:rsidRPr="00486FFE">
        <w:rPr>
          <w:rFonts w:ascii="Times New Roman" w:hAnsi="Times New Roman" w:cs="Times New Roman"/>
          <w:sz w:val="24"/>
          <w:szCs w:val="24"/>
          <w:lang w:val="lv-LV"/>
        </w:rPr>
        <w:t>berkubi</w:t>
      </w:r>
      <w:proofErr w:type="spellEnd"/>
      <w:r w:rsidRPr="00486FFE">
        <w:rPr>
          <w:rFonts w:ascii="Times New Roman" w:hAnsi="Times New Roman" w:cs="Times New Roman"/>
          <w:sz w:val="24"/>
          <w:szCs w:val="24"/>
          <w:lang w:val="lv-LV"/>
        </w:rPr>
        <w:t xml:space="preserve"> šķeldas, par kopējo summu 27766 EUR. </w:t>
      </w:r>
    </w:p>
    <w:p w14:paraId="6F2088F9" w14:textId="77777777" w:rsidR="00877EDA" w:rsidRPr="00486FFE" w:rsidRDefault="00877EDA" w:rsidP="00877EDA">
      <w:pPr>
        <w:spacing w:after="0"/>
        <w:ind w:firstLine="720"/>
        <w:jc w:val="both"/>
        <w:rPr>
          <w:rFonts w:ascii="Times New Roman" w:hAnsi="Times New Roman" w:cs="Times New Roman"/>
          <w:sz w:val="24"/>
          <w:szCs w:val="24"/>
          <w:lang w:val="lv-LV"/>
        </w:rPr>
      </w:pPr>
      <w:r w:rsidRPr="00486FFE">
        <w:rPr>
          <w:rFonts w:ascii="Times New Roman" w:hAnsi="Times New Roman" w:cs="Times New Roman"/>
          <w:sz w:val="24"/>
          <w:szCs w:val="24"/>
          <w:lang w:val="lv-LV"/>
        </w:rPr>
        <w:t>2023.g. apkures sezonā tika piemērots tarifs 83,42 EUR/</w:t>
      </w:r>
      <w:proofErr w:type="spellStart"/>
      <w:r w:rsidRPr="00486FFE">
        <w:rPr>
          <w:rFonts w:ascii="Times New Roman" w:hAnsi="Times New Roman" w:cs="Times New Roman"/>
          <w:sz w:val="24"/>
          <w:szCs w:val="24"/>
          <w:lang w:val="lv-LV"/>
        </w:rPr>
        <w:t>MWh</w:t>
      </w:r>
      <w:proofErr w:type="spellEnd"/>
      <w:r w:rsidRPr="00486FFE">
        <w:rPr>
          <w:rFonts w:ascii="Times New Roman" w:hAnsi="Times New Roman" w:cs="Times New Roman"/>
          <w:sz w:val="24"/>
          <w:szCs w:val="24"/>
          <w:lang w:val="lv-LV"/>
        </w:rPr>
        <w:t xml:space="preserve"> (bez PVN) apmērā). Tarifs 83,42 EUR/</w:t>
      </w:r>
      <w:proofErr w:type="spellStart"/>
      <w:r w:rsidRPr="00486FFE">
        <w:rPr>
          <w:rFonts w:ascii="Times New Roman" w:hAnsi="Times New Roman" w:cs="Times New Roman"/>
          <w:sz w:val="24"/>
          <w:szCs w:val="24"/>
          <w:lang w:val="lv-LV"/>
        </w:rPr>
        <w:t>MWh</w:t>
      </w:r>
      <w:proofErr w:type="spellEnd"/>
      <w:r w:rsidRPr="00486FFE">
        <w:rPr>
          <w:rFonts w:ascii="Times New Roman" w:hAnsi="Times New Roman" w:cs="Times New Roman"/>
          <w:sz w:val="24"/>
          <w:szCs w:val="24"/>
          <w:lang w:val="lv-LV"/>
        </w:rPr>
        <w:t xml:space="preserve"> apmērā tika piemērots pamatojoties uz Sabiedrisko pakalpojumu regulēšanas komisijas padomes lēmumu Nr. 209 no 12.10.2022, kurš  ir spēkā no 2022.gada 15.oktobra līdz 2023.gada 01.septembrim. Tarifs 75.74 EUR/</w:t>
      </w:r>
      <w:proofErr w:type="spellStart"/>
      <w:r w:rsidRPr="00486FFE">
        <w:rPr>
          <w:rFonts w:ascii="Times New Roman" w:hAnsi="Times New Roman" w:cs="Times New Roman"/>
          <w:sz w:val="24"/>
          <w:szCs w:val="24"/>
          <w:lang w:val="lv-LV"/>
        </w:rPr>
        <w:t>MWh</w:t>
      </w:r>
      <w:proofErr w:type="spellEnd"/>
      <w:r w:rsidRPr="00486FFE">
        <w:rPr>
          <w:rFonts w:ascii="Times New Roman" w:hAnsi="Times New Roman" w:cs="Times New Roman"/>
          <w:sz w:val="24"/>
          <w:szCs w:val="24"/>
          <w:lang w:val="lv-LV"/>
        </w:rPr>
        <w:t xml:space="preserve"> apmērā tika piemērots pamatojoties uz Sabiedrisko pakalpojumu regulēšanas komisijas padomes lēmumu Nr. 3-2.41/2557 no 10.08.2023, kurš  ir spēkā no 2023.gada 01.septembra. </w:t>
      </w:r>
    </w:p>
    <w:p w14:paraId="7AFF3694" w14:textId="6F262F07" w:rsidR="003B5FC3" w:rsidRPr="00B75B1D" w:rsidRDefault="00EE16F6" w:rsidP="00EE16F6">
      <w:pPr>
        <w:jc w:val="both"/>
        <w:rPr>
          <w:rFonts w:ascii="Times New Roman" w:hAnsi="Times New Roman" w:cs="Times New Roman"/>
          <w:b/>
          <w:bCs/>
          <w:sz w:val="24"/>
          <w:szCs w:val="24"/>
          <w:lang w:val="lv-LV"/>
        </w:rPr>
      </w:pPr>
      <w:r w:rsidRPr="00486FFE">
        <w:rPr>
          <w:rFonts w:ascii="Times New Roman" w:hAnsi="Times New Roman" w:cs="Times New Roman"/>
          <w:sz w:val="24"/>
          <w:szCs w:val="24"/>
          <w:lang w:val="lv-LV"/>
        </w:rPr>
        <w:tab/>
        <w:t>Pārskata gada rezultāts – zaudējumi EUR  104429 apmērā, kuru ietekmēja šķeldas, citu materiālu un pakalpojumu cenu vairākkārtējs pieaugums. 2022.g.šķeldas vidēj</w:t>
      </w:r>
      <w:r w:rsidR="00B75B1D" w:rsidRPr="00486FFE">
        <w:rPr>
          <w:rFonts w:ascii="Times New Roman" w:hAnsi="Times New Roman" w:cs="Times New Roman"/>
          <w:sz w:val="24"/>
          <w:szCs w:val="24"/>
          <w:lang w:val="lv-LV"/>
        </w:rPr>
        <w:t>ā</w:t>
      </w:r>
      <w:r w:rsidRPr="00486FFE">
        <w:rPr>
          <w:rFonts w:ascii="Times New Roman" w:hAnsi="Times New Roman" w:cs="Times New Roman"/>
          <w:sz w:val="24"/>
          <w:szCs w:val="24"/>
          <w:lang w:val="lv-LV"/>
        </w:rPr>
        <w:t xml:space="preserve"> cena bija – 19.22 eiro, bet 2023.gada šķeldas vidēja cena sastāda 27.05 par 1 </w:t>
      </w:r>
      <w:proofErr w:type="spellStart"/>
      <w:r w:rsidRPr="00486FFE">
        <w:rPr>
          <w:rFonts w:ascii="Times New Roman" w:hAnsi="Times New Roman" w:cs="Times New Roman"/>
          <w:sz w:val="24"/>
          <w:szCs w:val="24"/>
          <w:lang w:val="lv-LV"/>
        </w:rPr>
        <w:t>berkubu</w:t>
      </w:r>
      <w:proofErr w:type="spellEnd"/>
      <w:r w:rsidRPr="00486FFE">
        <w:rPr>
          <w:rFonts w:ascii="Times New Roman" w:hAnsi="Times New Roman" w:cs="Times New Roman"/>
          <w:sz w:val="24"/>
          <w:szCs w:val="24"/>
          <w:lang w:val="lv-LV"/>
        </w:rPr>
        <w:t xml:space="preserve"> Uzņēmums siltumenerģij</w:t>
      </w:r>
      <w:r w:rsidRPr="00B75B1D">
        <w:rPr>
          <w:rFonts w:ascii="Times New Roman" w:hAnsi="Times New Roman" w:cs="Times New Roman"/>
          <w:sz w:val="24"/>
          <w:szCs w:val="24"/>
          <w:lang w:val="lv-LV"/>
        </w:rPr>
        <w:t>as ražošanu un piegādi 2023.gadā nodrošināja no 1.janvāra līdz 7.maijam.</w:t>
      </w:r>
    </w:p>
    <w:p w14:paraId="2BDDBC62" w14:textId="77777777" w:rsidR="003B5FC3" w:rsidRPr="00AE4AE9" w:rsidRDefault="003B5FC3" w:rsidP="003B5FC3">
      <w:pPr>
        <w:jc w:val="both"/>
        <w:rPr>
          <w:rFonts w:ascii="Times New Roman" w:hAnsi="Times New Roman" w:cs="Times New Roman"/>
          <w:sz w:val="24"/>
          <w:szCs w:val="24"/>
          <w:lang w:val="lv-LV"/>
        </w:rPr>
      </w:pPr>
      <w:r w:rsidRPr="00AE4AE9">
        <w:rPr>
          <w:rFonts w:ascii="Times New Roman" w:hAnsi="Times New Roman" w:cs="Times New Roman"/>
          <w:sz w:val="24"/>
          <w:szCs w:val="24"/>
          <w:lang w:val="lv-LV"/>
        </w:rPr>
        <w:t xml:space="preserve">Kapitāla daļu turētājs – Rēzeknes novada pašvaldības Kapitāla daļu turētāja pārstāvis – Jānis </w:t>
      </w:r>
      <w:proofErr w:type="spellStart"/>
      <w:r w:rsidRPr="00AE4AE9">
        <w:rPr>
          <w:rFonts w:ascii="Times New Roman" w:hAnsi="Times New Roman" w:cs="Times New Roman"/>
          <w:sz w:val="24"/>
          <w:szCs w:val="24"/>
          <w:lang w:val="lv-LV"/>
        </w:rPr>
        <w:t>Troška</w:t>
      </w:r>
      <w:proofErr w:type="spellEnd"/>
      <w:r w:rsidRPr="00AE4AE9">
        <w:rPr>
          <w:rFonts w:ascii="Times New Roman" w:hAnsi="Times New Roman" w:cs="Times New Roman"/>
          <w:sz w:val="24"/>
          <w:szCs w:val="24"/>
          <w:lang w:val="lv-LV"/>
        </w:rPr>
        <w:t xml:space="preserve">  </w:t>
      </w:r>
    </w:p>
    <w:p w14:paraId="7490D5BD" w14:textId="77777777" w:rsidR="003B5FC3" w:rsidRPr="00CA46C7" w:rsidRDefault="003B5FC3" w:rsidP="003B5FC3">
      <w:pPr>
        <w:jc w:val="both"/>
        <w:rPr>
          <w:rFonts w:ascii="Times New Roman" w:hAnsi="Times New Roman" w:cs="Times New Roman"/>
          <w:sz w:val="24"/>
          <w:szCs w:val="24"/>
          <w:lang w:val="lv-LV"/>
        </w:rPr>
      </w:pPr>
      <w:r w:rsidRPr="00CA46C7">
        <w:rPr>
          <w:rFonts w:ascii="Times New Roman" w:hAnsi="Times New Roman" w:cs="Times New Roman"/>
          <w:sz w:val="24"/>
          <w:szCs w:val="24"/>
          <w:lang w:val="lv-LV"/>
        </w:rPr>
        <w:t xml:space="preserve">Valdes loceklis – Andrejs </w:t>
      </w:r>
      <w:proofErr w:type="spellStart"/>
      <w:r w:rsidRPr="00CA46C7">
        <w:rPr>
          <w:rFonts w:ascii="Times New Roman" w:hAnsi="Times New Roman" w:cs="Times New Roman"/>
          <w:sz w:val="24"/>
          <w:szCs w:val="24"/>
          <w:lang w:val="lv-LV"/>
        </w:rPr>
        <w:t>Daugerts</w:t>
      </w:r>
      <w:proofErr w:type="spellEnd"/>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390"/>
      </w:tblGrid>
      <w:tr w:rsidR="003151CD" w:rsidRPr="00C75380" w14:paraId="6D0590B4" w14:textId="77777777" w:rsidTr="008A1990">
        <w:tc>
          <w:tcPr>
            <w:tcW w:w="5240" w:type="dxa"/>
          </w:tcPr>
          <w:p w14:paraId="400861ED" w14:textId="77777777" w:rsidR="003151CD" w:rsidRPr="003140C1" w:rsidRDefault="003151CD" w:rsidP="008A1990">
            <w:pPr>
              <w:jc w:val="both"/>
              <w:rPr>
                <w:rFonts w:ascii="Times New Roman" w:hAnsi="Times New Roman" w:cs="Times New Roman"/>
                <w:b/>
                <w:bCs/>
                <w:sz w:val="24"/>
                <w:szCs w:val="24"/>
                <w:lang w:val="lv-LV"/>
              </w:rPr>
            </w:pPr>
            <w:r w:rsidRPr="003140C1">
              <w:rPr>
                <w:rFonts w:ascii="Times New Roman" w:hAnsi="Times New Roman" w:cs="Times New Roman"/>
                <w:b/>
                <w:bCs/>
                <w:sz w:val="24"/>
                <w:szCs w:val="24"/>
                <w:lang w:val="lv-LV"/>
              </w:rPr>
              <w:lastRenderedPageBreak/>
              <w:t xml:space="preserve">Sabiedrība ar ierobežotu atbildību </w:t>
            </w:r>
          </w:p>
          <w:p w14:paraId="1CA1A2A8" w14:textId="2A8524F8" w:rsidR="003151CD" w:rsidRPr="003140C1" w:rsidRDefault="003151CD" w:rsidP="008A1990">
            <w:pPr>
              <w:jc w:val="both"/>
              <w:rPr>
                <w:rFonts w:ascii="Times New Roman" w:hAnsi="Times New Roman" w:cs="Times New Roman"/>
                <w:b/>
                <w:bCs/>
                <w:sz w:val="24"/>
                <w:szCs w:val="24"/>
                <w:lang w:val="lv-LV"/>
              </w:rPr>
            </w:pPr>
            <w:r w:rsidRPr="003140C1">
              <w:rPr>
                <w:rFonts w:ascii="Times New Roman" w:hAnsi="Times New Roman" w:cs="Times New Roman"/>
                <w:b/>
                <w:bCs/>
                <w:sz w:val="24"/>
                <w:szCs w:val="24"/>
                <w:lang w:val="lv-LV"/>
              </w:rPr>
              <w:t xml:space="preserve">“VIĻĀNU NAMSAIMNIEKS” </w:t>
            </w:r>
          </w:p>
          <w:p w14:paraId="7FE9CD89" w14:textId="77777777" w:rsidR="003151CD" w:rsidRPr="00A137A6" w:rsidRDefault="003151CD" w:rsidP="008A1990">
            <w:pPr>
              <w:jc w:val="both"/>
              <w:rPr>
                <w:rFonts w:ascii="Times New Roman" w:hAnsi="Times New Roman" w:cs="Times New Roman"/>
                <w:i/>
                <w:iCs/>
                <w:sz w:val="24"/>
                <w:szCs w:val="24"/>
              </w:rPr>
            </w:pPr>
            <w:proofErr w:type="spellStart"/>
            <w:r w:rsidRPr="00A137A6">
              <w:rPr>
                <w:rFonts w:ascii="Times New Roman" w:hAnsi="Times New Roman" w:cs="Times New Roman"/>
                <w:i/>
                <w:iCs/>
                <w:sz w:val="24"/>
                <w:szCs w:val="24"/>
              </w:rPr>
              <w:t>izslēgts</w:t>
            </w:r>
            <w:proofErr w:type="spellEnd"/>
            <w:r w:rsidRPr="00A137A6">
              <w:rPr>
                <w:rFonts w:ascii="Times New Roman" w:hAnsi="Times New Roman" w:cs="Times New Roman"/>
                <w:i/>
                <w:iCs/>
                <w:sz w:val="24"/>
                <w:szCs w:val="24"/>
              </w:rPr>
              <w:t xml:space="preserve"> no </w:t>
            </w:r>
            <w:proofErr w:type="spellStart"/>
            <w:r w:rsidRPr="00A137A6">
              <w:rPr>
                <w:rFonts w:ascii="Times New Roman" w:hAnsi="Times New Roman" w:cs="Times New Roman"/>
                <w:i/>
                <w:iCs/>
                <w:sz w:val="24"/>
                <w:szCs w:val="24"/>
              </w:rPr>
              <w:t>komercreģistra</w:t>
            </w:r>
            <w:proofErr w:type="spellEnd"/>
            <w:r w:rsidRPr="00A137A6">
              <w:rPr>
                <w:rFonts w:ascii="Times New Roman" w:hAnsi="Times New Roman" w:cs="Times New Roman"/>
                <w:i/>
                <w:iCs/>
                <w:sz w:val="24"/>
                <w:szCs w:val="24"/>
              </w:rPr>
              <w:t xml:space="preserve"> </w:t>
            </w:r>
          </w:p>
          <w:p w14:paraId="477EFE0D" w14:textId="77777777" w:rsidR="003151CD" w:rsidRPr="00A137A6" w:rsidRDefault="003151CD" w:rsidP="008A1990">
            <w:pPr>
              <w:jc w:val="both"/>
              <w:rPr>
                <w:rFonts w:ascii="Times New Roman" w:hAnsi="Times New Roman" w:cs="Times New Roman"/>
                <w:i/>
                <w:iCs/>
                <w:sz w:val="24"/>
                <w:szCs w:val="24"/>
              </w:rPr>
            </w:pPr>
            <w:r w:rsidRPr="00A137A6">
              <w:rPr>
                <w:rFonts w:ascii="Times New Roman" w:hAnsi="Times New Roman" w:cs="Times New Roman"/>
                <w:i/>
                <w:iCs/>
                <w:sz w:val="24"/>
                <w:szCs w:val="24"/>
              </w:rPr>
              <w:t xml:space="preserve">2023.gada </w:t>
            </w:r>
            <w:proofErr w:type="gramStart"/>
            <w:r w:rsidRPr="00A137A6">
              <w:rPr>
                <w:rFonts w:ascii="Times New Roman" w:hAnsi="Times New Roman" w:cs="Times New Roman"/>
                <w:i/>
                <w:iCs/>
                <w:sz w:val="24"/>
                <w:szCs w:val="24"/>
              </w:rPr>
              <w:t>13.decembrī</w:t>
            </w:r>
            <w:proofErr w:type="gramEnd"/>
          </w:p>
          <w:p w14:paraId="6DE5072C" w14:textId="77777777" w:rsidR="003151CD" w:rsidRPr="00C75380" w:rsidRDefault="003151CD" w:rsidP="008A1990">
            <w:pPr>
              <w:jc w:val="both"/>
              <w:rPr>
                <w:rFonts w:ascii="Times New Roman" w:hAnsi="Times New Roman" w:cs="Times New Roman"/>
                <w:b/>
                <w:bCs/>
                <w:sz w:val="24"/>
                <w:szCs w:val="24"/>
              </w:rPr>
            </w:pPr>
          </w:p>
        </w:tc>
        <w:tc>
          <w:tcPr>
            <w:tcW w:w="3390" w:type="dxa"/>
          </w:tcPr>
          <w:p w14:paraId="065103A5" w14:textId="77777777" w:rsidR="003151CD" w:rsidRPr="00C75380" w:rsidRDefault="003151CD" w:rsidP="008A1990">
            <w:pPr>
              <w:jc w:val="right"/>
              <w:rPr>
                <w:rFonts w:ascii="Times New Roman" w:hAnsi="Times New Roman" w:cs="Times New Roman"/>
                <w:b/>
                <w:bCs/>
                <w:sz w:val="24"/>
                <w:szCs w:val="24"/>
              </w:rPr>
            </w:pPr>
          </w:p>
        </w:tc>
      </w:tr>
    </w:tbl>
    <w:p w14:paraId="052C0581" w14:textId="42979DD1" w:rsidR="003B5FC3" w:rsidRPr="00CA46C7" w:rsidRDefault="003B5FC3" w:rsidP="003B5FC3">
      <w:pPr>
        <w:spacing w:after="0"/>
        <w:jc w:val="both"/>
        <w:rPr>
          <w:rFonts w:ascii="Times New Roman" w:hAnsi="Times New Roman" w:cs="Times New Roman"/>
          <w:sz w:val="20"/>
          <w:szCs w:val="20"/>
          <w:lang w:val="lv-LV"/>
        </w:rPr>
      </w:pPr>
      <w:r w:rsidRPr="00CA46C7">
        <w:rPr>
          <w:rFonts w:ascii="Times New Roman" w:hAnsi="Times New Roman" w:cs="Times New Roman"/>
          <w:sz w:val="20"/>
          <w:szCs w:val="20"/>
          <w:lang w:val="lv-LV"/>
        </w:rPr>
        <w:t xml:space="preserve">Reģ.nr. </w:t>
      </w:r>
      <w:r w:rsidRPr="00C75380">
        <w:rPr>
          <w:rFonts w:ascii="Times New Roman" w:eastAsia="SimSun" w:hAnsi="Times New Roman" w:cs="Times New Roman"/>
          <w:i/>
          <w:szCs w:val="20"/>
          <w:lang w:val="lv-LV"/>
        </w:rPr>
        <w:t>52403003451</w:t>
      </w:r>
    </w:p>
    <w:p w14:paraId="04DBD885" w14:textId="77777777" w:rsidR="003B5FC3" w:rsidRPr="00CA46C7" w:rsidRDefault="003B5FC3" w:rsidP="003B5FC3">
      <w:pPr>
        <w:spacing w:after="0"/>
        <w:jc w:val="both"/>
        <w:rPr>
          <w:rFonts w:ascii="Times New Roman" w:hAnsi="Times New Roman" w:cs="Times New Roman"/>
          <w:sz w:val="20"/>
          <w:szCs w:val="20"/>
          <w:lang w:val="lv-LV"/>
        </w:rPr>
      </w:pPr>
      <w:r w:rsidRPr="00CA46C7">
        <w:rPr>
          <w:rFonts w:ascii="Times New Roman" w:hAnsi="Times New Roman" w:cs="Times New Roman"/>
          <w:sz w:val="20"/>
          <w:szCs w:val="20"/>
          <w:lang w:val="lv-LV"/>
        </w:rPr>
        <w:t xml:space="preserve">Rēzeknes novada pašvaldības līdzdalība 100% </w:t>
      </w:r>
    </w:p>
    <w:p w14:paraId="13C9E063" w14:textId="6E33B3CF" w:rsidR="003B5FC3" w:rsidRPr="003151CD" w:rsidRDefault="003B5FC3" w:rsidP="003B5FC3">
      <w:pPr>
        <w:jc w:val="both"/>
        <w:rPr>
          <w:rFonts w:ascii="Times New Roman" w:hAnsi="Times New Roman" w:cs="Times New Roman"/>
          <w:sz w:val="20"/>
          <w:szCs w:val="20"/>
          <w:lang w:val="lv-LV"/>
        </w:rPr>
      </w:pPr>
      <w:r w:rsidRPr="00CA46C7">
        <w:rPr>
          <w:rFonts w:ascii="Times New Roman" w:hAnsi="Times New Roman" w:cs="Times New Roman"/>
          <w:sz w:val="20"/>
          <w:szCs w:val="20"/>
          <w:lang w:val="lv-LV"/>
        </w:rPr>
        <w:t xml:space="preserve">Sabiedrībai nav līdzdalības citās kapitālsabiedrībās </w:t>
      </w:r>
    </w:p>
    <w:p w14:paraId="7BFD4E90" w14:textId="77777777" w:rsidR="003B5FC3" w:rsidRPr="003D5D8D" w:rsidRDefault="003B5FC3" w:rsidP="003B5FC3">
      <w:pPr>
        <w:spacing w:after="120"/>
        <w:jc w:val="both"/>
        <w:rPr>
          <w:rFonts w:ascii="Times New Roman" w:eastAsia="Calibri" w:hAnsi="Times New Roman" w:cs="Times New Roman"/>
          <w:sz w:val="24"/>
          <w:szCs w:val="24"/>
          <w:lang w:val="lv-LV"/>
        </w:rPr>
      </w:pPr>
      <w:r w:rsidRPr="003D5D8D">
        <w:rPr>
          <w:rFonts w:ascii="Times New Roman" w:eastAsia="Calibri" w:hAnsi="Times New Roman" w:cs="Times New Roman"/>
          <w:sz w:val="24"/>
          <w:szCs w:val="24"/>
          <w:lang w:val="lv-LV"/>
        </w:rPr>
        <w:t>Sabiedrības galvenie komercdarbības veidi ir:</w:t>
      </w:r>
    </w:p>
    <w:p w14:paraId="3FBBF767" w14:textId="77777777" w:rsidR="003B5FC3" w:rsidRPr="003D5D8D" w:rsidRDefault="003B5FC3" w:rsidP="003B5FC3">
      <w:pPr>
        <w:pStyle w:val="Sarakstarindkopa"/>
        <w:numPr>
          <w:ilvl w:val="0"/>
          <w:numId w:val="16"/>
        </w:numPr>
        <w:jc w:val="both"/>
        <w:rPr>
          <w:rFonts w:ascii="Times New Roman" w:eastAsia="Calibri" w:hAnsi="Times New Roman" w:cs="Times New Roman"/>
          <w:sz w:val="24"/>
          <w:szCs w:val="24"/>
          <w:lang w:val="lv-LV"/>
        </w:rPr>
      </w:pPr>
      <w:r w:rsidRPr="003D5D8D">
        <w:rPr>
          <w:rFonts w:ascii="Times New Roman" w:eastAsia="Calibri" w:hAnsi="Times New Roman" w:cs="Times New Roman"/>
          <w:sz w:val="24"/>
          <w:szCs w:val="24"/>
          <w:lang w:val="lv-LV"/>
        </w:rPr>
        <w:t>Ūdens ieguve, attīrīšana un apgāde (36.00);</w:t>
      </w:r>
    </w:p>
    <w:p w14:paraId="290F0575" w14:textId="77777777" w:rsidR="003B5FC3" w:rsidRPr="003D5D8D" w:rsidRDefault="003B5FC3" w:rsidP="003B5FC3">
      <w:pPr>
        <w:pStyle w:val="Sarakstarindkopa"/>
        <w:numPr>
          <w:ilvl w:val="0"/>
          <w:numId w:val="16"/>
        </w:numPr>
        <w:jc w:val="both"/>
        <w:rPr>
          <w:rFonts w:ascii="Times New Roman" w:eastAsia="Calibri" w:hAnsi="Times New Roman" w:cs="Times New Roman"/>
          <w:sz w:val="24"/>
          <w:szCs w:val="24"/>
          <w:lang w:val="lv-LV"/>
        </w:rPr>
      </w:pPr>
      <w:r w:rsidRPr="003D5D8D">
        <w:rPr>
          <w:rFonts w:ascii="Times New Roman" w:eastAsia="Calibri" w:hAnsi="Times New Roman" w:cs="Times New Roman"/>
          <w:sz w:val="24"/>
          <w:szCs w:val="24"/>
          <w:lang w:val="lv-LV"/>
        </w:rPr>
        <w:t>Notekūdeņu savākšana un attīrīšana (37.00);</w:t>
      </w:r>
    </w:p>
    <w:p w14:paraId="40512794" w14:textId="77777777" w:rsidR="003B5FC3" w:rsidRPr="003D5D8D" w:rsidRDefault="003B5FC3" w:rsidP="003B5FC3">
      <w:pPr>
        <w:pStyle w:val="Sarakstarindkopa"/>
        <w:numPr>
          <w:ilvl w:val="0"/>
          <w:numId w:val="16"/>
        </w:numPr>
        <w:jc w:val="both"/>
        <w:rPr>
          <w:rFonts w:ascii="Times New Roman" w:eastAsia="Calibri" w:hAnsi="Times New Roman" w:cs="Times New Roman"/>
          <w:sz w:val="24"/>
          <w:szCs w:val="24"/>
          <w:lang w:val="lv-LV"/>
        </w:rPr>
      </w:pPr>
      <w:r w:rsidRPr="003D5D8D">
        <w:rPr>
          <w:rFonts w:ascii="Times New Roman" w:eastAsia="Calibri" w:hAnsi="Times New Roman" w:cs="Times New Roman"/>
          <w:sz w:val="24"/>
          <w:szCs w:val="24"/>
          <w:lang w:val="lv-LV"/>
        </w:rPr>
        <w:t>Sanitārija un citi atkritumu apsaimniekošanas pakalpojumi (39.00);</w:t>
      </w:r>
    </w:p>
    <w:p w14:paraId="04683CF3" w14:textId="77777777" w:rsidR="003B5FC3" w:rsidRPr="003D5D8D" w:rsidRDefault="003B5FC3" w:rsidP="003B5FC3">
      <w:pPr>
        <w:pStyle w:val="Sarakstarindkopa"/>
        <w:numPr>
          <w:ilvl w:val="0"/>
          <w:numId w:val="17"/>
        </w:numPr>
        <w:jc w:val="both"/>
        <w:rPr>
          <w:rFonts w:ascii="Times New Roman" w:eastAsia="Calibri" w:hAnsi="Times New Roman" w:cs="Times New Roman"/>
          <w:sz w:val="24"/>
          <w:szCs w:val="24"/>
          <w:lang w:val="lv-LV"/>
        </w:rPr>
      </w:pPr>
      <w:r w:rsidRPr="003D5D8D">
        <w:rPr>
          <w:rFonts w:ascii="Times New Roman" w:eastAsia="Calibri" w:hAnsi="Times New Roman" w:cs="Times New Roman"/>
          <w:sz w:val="24"/>
          <w:szCs w:val="24"/>
          <w:lang w:val="lv-LV"/>
        </w:rPr>
        <w:t>Ēku uzturēšanas un ekspluatācijas darbības (81.10);</w:t>
      </w:r>
    </w:p>
    <w:p w14:paraId="6156154F" w14:textId="49D24C0B" w:rsidR="003B5FC3" w:rsidRPr="000B08BE" w:rsidRDefault="003B5FC3" w:rsidP="003B5FC3">
      <w:pPr>
        <w:pStyle w:val="Sarakstarindkopa"/>
        <w:numPr>
          <w:ilvl w:val="0"/>
          <w:numId w:val="17"/>
        </w:numPr>
        <w:jc w:val="both"/>
        <w:rPr>
          <w:rFonts w:ascii="Times New Roman" w:eastAsia="Calibri" w:hAnsi="Times New Roman" w:cs="Times New Roman"/>
          <w:sz w:val="24"/>
          <w:szCs w:val="24"/>
          <w:lang w:val="lv-LV"/>
        </w:rPr>
      </w:pPr>
      <w:r w:rsidRPr="003D5D8D">
        <w:rPr>
          <w:rFonts w:ascii="Times New Roman" w:eastAsia="Calibri" w:hAnsi="Times New Roman" w:cs="Times New Roman"/>
          <w:sz w:val="24"/>
          <w:szCs w:val="24"/>
          <w:lang w:val="lv-LV"/>
        </w:rPr>
        <w:t>Cita veida tīrīšanas darbības (81.29)</w:t>
      </w:r>
    </w:p>
    <w:p w14:paraId="3E7C7355" w14:textId="738D1550" w:rsidR="003B5FC3" w:rsidRPr="00C75380" w:rsidRDefault="003B5FC3" w:rsidP="008400DE">
      <w:pPr>
        <w:spacing w:after="0"/>
        <w:jc w:val="both"/>
        <w:rPr>
          <w:rFonts w:ascii="Times New Roman" w:hAnsi="Times New Roman" w:cs="Times New Roman"/>
          <w:b/>
          <w:bCs/>
          <w:sz w:val="24"/>
          <w:szCs w:val="24"/>
          <w:lang w:val="lv-LV"/>
        </w:rPr>
      </w:pPr>
      <w:r w:rsidRPr="00C75380">
        <w:rPr>
          <w:rFonts w:ascii="Times New Roman" w:hAnsi="Times New Roman" w:cs="Times New Roman"/>
          <w:b/>
          <w:bCs/>
          <w:sz w:val="24"/>
          <w:szCs w:val="24"/>
          <w:lang w:val="lv-LV"/>
        </w:rPr>
        <w:t>Svarīgākie notikumi 202</w:t>
      </w:r>
      <w:r w:rsidR="00A45FBF">
        <w:rPr>
          <w:rFonts w:ascii="Times New Roman" w:hAnsi="Times New Roman" w:cs="Times New Roman"/>
          <w:b/>
          <w:bCs/>
          <w:sz w:val="24"/>
          <w:szCs w:val="24"/>
          <w:lang w:val="lv-LV"/>
        </w:rPr>
        <w:t>3</w:t>
      </w:r>
      <w:r w:rsidRPr="00C75380">
        <w:rPr>
          <w:rFonts w:ascii="Times New Roman" w:hAnsi="Times New Roman" w:cs="Times New Roman"/>
          <w:b/>
          <w:bCs/>
          <w:sz w:val="24"/>
          <w:szCs w:val="24"/>
          <w:lang w:val="lv-LV"/>
        </w:rPr>
        <w:t xml:space="preserve">. gadā </w:t>
      </w:r>
    </w:p>
    <w:p w14:paraId="2A1213B0" w14:textId="45C6185E" w:rsidR="0041672B" w:rsidRPr="003151CD" w:rsidRDefault="0041672B" w:rsidP="008400DE">
      <w:pPr>
        <w:spacing w:after="0"/>
        <w:jc w:val="both"/>
        <w:rPr>
          <w:rFonts w:ascii="Times New Roman" w:hAnsi="Times New Roman" w:cs="Times New Roman"/>
          <w:sz w:val="24"/>
          <w:szCs w:val="24"/>
          <w:lang w:val="lv-LV"/>
        </w:rPr>
      </w:pPr>
      <w:r w:rsidRPr="0041672B">
        <w:rPr>
          <w:rFonts w:ascii="Times New Roman" w:hAnsi="Times New Roman" w:cs="Times New Roman"/>
          <w:sz w:val="24"/>
          <w:szCs w:val="24"/>
          <w:lang w:val="lv-LV"/>
        </w:rPr>
        <w:t>Sakarā ar Rēzeknes novada pašvaldības 2023.gada 23.martā pieņemto lēmumu Nr.421 (prot.Nr.7, 17.§) Par Rēzeknes novada pašvaldības kapitālsabiedrību SIA “V</w:t>
      </w:r>
      <w:r w:rsidR="00281722">
        <w:rPr>
          <w:rFonts w:ascii="Times New Roman" w:hAnsi="Times New Roman" w:cs="Times New Roman"/>
          <w:sz w:val="24"/>
          <w:szCs w:val="24"/>
          <w:lang w:val="lv-LV"/>
        </w:rPr>
        <w:t>iļānu siltums</w:t>
      </w:r>
      <w:r w:rsidRPr="0041672B">
        <w:rPr>
          <w:rFonts w:ascii="Times New Roman" w:hAnsi="Times New Roman" w:cs="Times New Roman"/>
          <w:sz w:val="24"/>
          <w:szCs w:val="24"/>
          <w:lang w:val="lv-LV"/>
        </w:rPr>
        <w:t>”, SIA “</w:t>
      </w:r>
      <w:r w:rsidR="00281722">
        <w:rPr>
          <w:rFonts w:ascii="Times New Roman" w:hAnsi="Times New Roman" w:cs="Times New Roman"/>
          <w:sz w:val="24"/>
          <w:szCs w:val="24"/>
          <w:lang w:val="lv-LV"/>
        </w:rPr>
        <w:t>Viļānu namsaimnieks</w:t>
      </w:r>
      <w:r w:rsidRPr="0041672B">
        <w:rPr>
          <w:rFonts w:ascii="Times New Roman" w:hAnsi="Times New Roman" w:cs="Times New Roman"/>
          <w:sz w:val="24"/>
          <w:szCs w:val="24"/>
          <w:lang w:val="lv-LV"/>
        </w:rPr>
        <w:t>”, SIA “</w:t>
      </w:r>
      <w:r w:rsidR="00281722">
        <w:rPr>
          <w:rFonts w:ascii="Times New Roman" w:hAnsi="Times New Roman" w:cs="Times New Roman"/>
          <w:sz w:val="24"/>
          <w:szCs w:val="24"/>
          <w:lang w:val="lv-LV"/>
        </w:rPr>
        <w:t>Strūžānu siltums</w:t>
      </w:r>
      <w:r w:rsidRPr="0041672B">
        <w:rPr>
          <w:rFonts w:ascii="Times New Roman" w:hAnsi="Times New Roman" w:cs="Times New Roman"/>
          <w:sz w:val="24"/>
          <w:szCs w:val="24"/>
          <w:lang w:val="lv-LV"/>
        </w:rPr>
        <w:t>” un SIA “</w:t>
      </w:r>
      <w:r w:rsidR="00281722">
        <w:rPr>
          <w:rFonts w:ascii="Times New Roman" w:hAnsi="Times New Roman" w:cs="Times New Roman"/>
          <w:sz w:val="24"/>
          <w:szCs w:val="24"/>
          <w:lang w:val="lv-LV"/>
        </w:rPr>
        <w:t>Maltas dzīvokļu</w:t>
      </w:r>
      <w:r w:rsidRPr="0041672B">
        <w:rPr>
          <w:rFonts w:ascii="Times New Roman" w:hAnsi="Times New Roman" w:cs="Times New Roman"/>
          <w:sz w:val="24"/>
          <w:szCs w:val="24"/>
          <w:lang w:val="lv-LV"/>
        </w:rPr>
        <w:t xml:space="preserve"> </w:t>
      </w:r>
      <w:r w:rsidR="00281722">
        <w:rPr>
          <w:rFonts w:ascii="Times New Roman" w:hAnsi="Times New Roman" w:cs="Times New Roman"/>
          <w:sz w:val="24"/>
          <w:szCs w:val="24"/>
          <w:lang w:val="lv-LV"/>
        </w:rPr>
        <w:t>–</w:t>
      </w:r>
      <w:r w:rsidRPr="0041672B">
        <w:rPr>
          <w:rFonts w:ascii="Times New Roman" w:hAnsi="Times New Roman" w:cs="Times New Roman"/>
          <w:sz w:val="24"/>
          <w:szCs w:val="24"/>
          <w:lang w:val="lv-LV"/>
        </w:rPr>
        <w:t xml:space="preserve"> </w:t>
      </w:r>
      <w:r w:rsidR="00281722">
        <w:rPr>
          <w:rFonts w:ascii="Times New Roman" w:hAnsi="Times New Roman" w:cs="Times New Roman"/>
          <w:sz w:val="24"/>
          <w:szCs w:val="24"/>
          <w:lang w:val="lv-LV"/>
        </w:rPr>
        <w:t>komunālās saimniecības uzņēmums</w:t>
      </w:r>
      <w:r w:rsidRPr="0041672B">
        <w:rPr>
          <w:rFonts w:ascii="Times New Roman" w:hAnsi="Times New Roman" w:cs="Times New Roman"/>
          <w:sz w:val="24"/>
          <w:szCs w:val="24"/>
          <w:lang w:val="lv-LV"/>
        </w:rPr>
        <w:t xml:space="preserve">” reorganizācijas procesa uzsākšanu, ar mērķi nodrošināt racionālu cilvēkresursu, mantas un finanšu līdzekļu izlietojumu, paaugstināt komunālo pakalpojumu kvalitāti, nodrošināt komunālo pakalpojumu nepārtrauktību un vienmērīgu ūdenssaimniecības infrastruktūras attīstību visā Rēzeknes novada teritorijā, ar 2023.gada 1.novembri, </w:t>
      </w:r>
      <w:r w:rsidR="00931FF1">
        <w:rPr>
          <w:rFonts w:ascii="Times New Roman" w:hAnsi="Times New Roman" w:cs="Times New Roman"/>
          <w:sz w:val="24"/>
          <w:szCs w:val="24"/>
          <w:lang w:val="lv-LV"/>
        </w:rPr>
        <w:t>uzņēmums</w:t>
      </w:r>
      <w:r w:rsidRPr="0041672B">
        <w:rPr>
          <w:rFonts w:ascii="Times New Roman" w:hAnsi="Times New Roman" w:cs="Times New Roman"/>
          <w:sz w:val="24"/>
          <w:szCs w:val="24"/>
          <w:lang w:val="lv-LV"/>
        </w:rPr>
        <w:t xml:space="preserve"> pievienošanās ceļā tiek reorganizēts un pievienots iegūstošajai sabiedrībai SIA “Rēzeknes novada </w:t>
      </w:r>
      <w:proofErr w:type="spellStart"/>
      <w:r w:rsidRPr="0041672B">
        <w:rPr>
          <w:rFonts w:ascii="Times New Roman" w:hAnsi="Times New Roman" w:cs="Times New Roman"/>
          <w:sz w:val="24"/>
          <w:szCs w:val="24"/>
          <w:lang w:val="lv-LV"/>
        </w:rPr>
        <w:t>komunālserviss</w:t>
      </w:r>
      <w:proofErr w:type="spellEnd"/>
      <w:r w:rsidRPr="0041672B">
        <w:rPr>
          <w:rFonts w:ascii="Times New Roman" w:hAnsi="Times New Roman" w:cs="Times New Roman"/>
          <w:sz w:val="24"/>
          <w:szCs w:val="24"/>
          <w:lang w:val="lv-LV"/>
        </w:rPr>
        <w:t>”, kuras ietvaros Viļānu apvienības teritorijas iedzīvotājiem turpinās nodrošināt ūdenssaimniecības pakalpojumus, dzīvojamo māju apsaimniekošanu un citus pakalpojumus. No 2023.gada 1.novembra pievienotās sabiedrības darījumi kļūst par iegūstošās sabiedrības darījumiem.</w:t>
      </w:r>
    </w:p>
    <w:p w14:paraId="40BFBE58" w14:textId="1F2987E6" w:rsidR="00B75B1D" w:rsidRPr="00FB533E" w:rsidRDefault="00B75B1D" w:rsidP="00931FF1">
      <w:pPr>
        <w:spacing w:after="0"/>
        <w:jc w:val="both"/>
        <w:rPr>
          <w:rFonts w:ascii="Times New Roman" w:hAnsi="Times New Roman" w:cs="Times New Roman"/>
          <w:color w:val="2F5496" w:themeColor="accent1" w:themeShade="BF"/>
          <w:sz w:val="24"/>
          <w:szCs w:val="24"/>
          <w:lang w:val="lv-LV"/>
        </w:rPr>
      </w:pPr>
      <w:r w:rsidRPr="00FB533E">
        <w:rPr>
          <w:rFonts w:ascii="Times New Roman" w:hAnsi="Times New Roman" w:cs="Times New Roman"/>
          <w:sz w:val="24"/>
          <w:szCs w:val="24"/>
          <w:lang w:val="lv-LV"/>
        </w:rPr>
        <w:t>2023.gadā turpinājās darbs pie Dzīvojamo māju pārvaldīšanas līgumu, Dzīvojamo telpu īres līgumu un līgumu par sabiedrisko ūdenssaimniecības pakalpojumu sniegšanu pārslēgšanu, kas tika izstrādāti, lai tie atbilstu faktiskajai situācijai un spēkā esošajiem normatīvajiem aktiem, kā arī nodrošinātu vienlīdzīgu attieksmi pret visiem klientiem. 2023.gadā turpinājās parādu piedziņas tiesvedība, kā arī spriedumu izpilde. 2023.gadā kopā tika izsūtīti 65 brīdinājumi. 2023.gadā ir noslēgtas 15 vienošanās par parāda nomaksu; tika turpināta sadarbība ar parādu piedziņas uzņēmumu SIA “VERDIKTS” un AS “</w:t>
      </w:r>
      <w:proofErr w:type="spellStart"/>
      <w:r w:rsidRPr="00FB533E">
        <w:rPr>
          <w:rFonts w:ascii="Times New Roman" w:hAnsi="Times New Roman" w:cs="Times New Roman"/>
          <w:sz w:val="24"/>
          <w:szCs w:val="24"/>
          <w:lang w:val="lv-LV"/>
        </w:rPr>
        <w:t>Kredītinformācijas</w:t>
      </w:r>
      <w:proofErr w:type="spellEnd"/>
      <w:r w:rsidRPr="00FB533E">
        <w:rPr>
          <w:rFonts w:ascii="Times New Roman" w:hAnsi="Times New Roman" w:cs="Times New Roman"/>
          <w:sz w:val="24"/>
          <w:szCs w:val="24"/>
          <w:lang w:val="lv-LV"/>
        </w:rPr>
        <w:t xml:space="preserve"> birojs”. Viļānu pilsētā kopā ir 25 atkritumu savākšanas laukumi. Šos laukumus izmanto 1589 iedzīvotāji (deklarēto personu skaits). 2023.gada 10 mēnešus, sabiedrība ir noslēgusi ar EUR 48838 lieliem zaudējumiem.</w:t>
      </w:r>
    </w:p>
    <w:p w14:paraId="79591A68" w14:textId="77777777" w:rsidR="00B75B1D" w:rsidRPr="0041672B" w:rsidRDefault="00B75B1D" w:rsidP="003B5FC3">
      <w:pPr>
        <w:spacing w:after="0"/>
        <w:jc w:val="both"/>
        <w:rPr>
          <w:rFonts w:ascii="Times New Roman" w:hAnsi="Times New Roman" w:cs="Times New Roman"/>
          <w:color w:val="2F5496" w:themeColor="accent1" w:themeShade="BF"/>
          <w:sz w:val="24"/>
          <w:szCs w:val="24"/>
          <w:lang w:val="lv-LV"/>
        </w:rPr>
      </w:pPr>
    </w:p>
    <w:p w14:paraId="0E22D621" w14:textId="6362F105" w:rsidR="003B5FC3" w:rsidRPr="009162F9" w:rsidRDefault="003B5FC3" w:rsidP="008400DE">
      <w:pPr>
        <w:spacing w:after="0"/>
        <w:jc w:val="both"/>
        <w:rPr>
          <w:rFonts w:ascii="Times New Roman" w:hAnsi="Times New Roman" w:cs="Times New Roman"/>
          <w:b/>
          <w:bCs/>
          <w:sz w:val="24"/>
          <w:szCs w:val="24"/>
          <w:lang w:val="lv-LV"/>
        </w:rPr>
      </w:pPr>
      <w:r w:rsidRPr="009162F9">
        <w:rPr>
          <w:rFonts w:ascii="Times New Roman" w:hAnsi="Times New Roman" w:cs="Times New Roman"/>
          <w:b/>
          <w:bCs/>
          <w:sz w:val="24"/>
          <w:szCs w:val="24"/>
          <w:lang w:val="lv-LV"/>
        </w:rPr>
        <w:t xml:space="preserve">Kapitālsabiedrības pārvaldība </w:t>
      </w:r>
    </w:p>
    <w:p w14:paraId="697D6C14" w14:textId="77777777" w:rsidR="003B5FC3" w:rsidRPr="009162F9" w:rsidRDefault="003B5FC3" w:rsidP="008400DE">
      <w:pPr>
        <w:spacing w:after="0"/>
        <w:jc w:val="both"/>
        <w:rPr>
          <w:rFonts w:ascii="Times New Roman" w:hAnsi="Times New Roman" w:cs="Times New Roman"/>
          <w:sz w:val="24"/>
          <w:szCs w:val="24"/>
          <w:lang w:val="lv-LV"/>
        </w:rPr>
      </w:pPr>
      <w:r w:rsidRPr="009162F9">
        <w:rPr>
          <w:rFonts w:ascii="Times New Roman" w:hAnsi="Times New Roman" w:cs="Times New Roman"/>
          <w:sz w:val="24"/>
          <w:szCs w:val="24"/>
          <w:lang w:val="lv-LV"/>
        </w:rPr>
        <w:t xml:space="preserve">Kapitāla daļu turētājs – Rēzeknes novada pašvaldības Kapitāla daļu turētāja pārstāvis – Jānis </w:t>
      </w:r>
      <w:proofErr w:type="spellStart"/>
      <w:r w:rsidRPr="009162F9">
        <w:rPr>
          <w:rFonts w:ascii="Times New Roman" w:hAnsi="Times New Roman" w:cs="Times New Roman"/>
          <w:sz w:val="24"/>
          <w:szCs w:val="24"/>
          <w:lang w:val="lv-LV"/>
        </w:rPr>
        <w:t>Troška</w:t>
      </w:r>
      <w:proofErr w:type="spellEnd"/>
      <w:r w:rsidRPr="009162F9">
        <w:rPr>
          <w:rFonts w:ascii="Times New Roman" w:hAnsi="Times New Roman" w:cs="Times New Roman"/>
          <w:sz w:val="24"/>
          <w:szCs w:val="24"/>
          <w:lang w:val="lv-LV"/>
        </w:rPr>
        <w:t xml:space="preserve">  </w:t>
      </w:r>
    </w:p>
    <w:p w14:paraId="696EEFB2" w14:textId="7EAB5D4F" w:rsidR="000351B1" w:rsidRDefault="003B5FC3" w:rsidP="003B5FC3">
      <w:pPr>
        <w:jc w:val="both"/>
        <w:rPr>
          <w:rFonts w:ascii="Times New Roman" w:hAnsi="Times New Roman" w:cs="Times New Roman"/>
          <w:sz w:val="24"/>
          <w:szCs w:val="24"/>
        </w:rPr>
      </w:pPr>
      <w:r w:rsidRPr="00C75380">
        <w:rPr>
          <w:rFonts w:ascii="Times New Roman" w:hAnsi="Times New Roman" w:cs="Times New Roman"/>
          <w:sz w:val="24"/>
          <w:szCs w:val="24"/>
        </w:rPr>
        <w:t>Va</w:t>
      </w:r>
      <w:r w:rsidR="00931FF1">
        <w:rPr>
          <w:rFonts w:ascii="Times New Roman" w:hAnsi="Times New Roman" w:cs="Times New Roman"/>
          <w:sz w:val="24"/>
          <w:szCs w:val="24"/>
        </w:rPr>
        <w:t>l</w:t>
      </w:r>
      <w:r w:rsidRPr="00C75380">
        <w:rPr>
          <w:rFonts w:ascii="Times New Roman" w:hAnsi="Times New Roman" w:cs="Times New Roman"/>
          <w:sz w:val="24"/>
          <w:szCs w:val="24"/>
        </w:rPr>
        <w:t xml:space="preserve">des </w:t>
      </w:r>
      <w:proofErr w:type="spellStart"/>
      <w:r w:rsidRPr="00C75380">
        <w:rPr>
          <w:rFonts w:ascii="Times New Roman" w:hAnsi="Times New Roman" w:cs="Times New Roman"/>
          <w:sz w:val="24"/>
          <w:szCs w:val="24"/>
        </w:rPr>
        <w:t>loceklis</w:t>
      </w:r>
      <w:proofErr w:type="spellEnd"/>
      <w:r w:rsidRPr="00C75380">
        <w:rPr>
          <w:rFonts w:ascii="Times New Roman" w:hAnsi="Times New Roman" w:cs="Times New Roman"/>
          <w:sz w:val="24"/>
          <w:szCs w:val="24"/>
        </w:rPr>
        <w:t xml:space="preserve"> – Andrejs </w:t>
      </w:r>
      <w:proofErr w:type="spellStart"/>
      <w:r w:rsidRPr="00C75380">
        <w:rPr>
          <w:rFonts w:ascii="Times New Roman" w:hAnsi="Times New Roman" w:cs="Times New Roman"/>
          <w:sz w:val="24"/>
          <w:szCs w:val="24"/>
        </w:rPr>
        <w:t>Daugert</w:t>
      </w:r>
      <w:r w:rsidR="00A137A6">
        <w:rPr>
          <w:rFonts w:ascii="Times New Roman" w:hAnsi="Times New Roman" w:cs="Times New Roman"/>
          <w:sz w:val="24"/>
          <w:szCs w:val="24"/>
        </w:rPr>
        <w:t>s</w:t>
      </w:r>
      <w:proofErr w:type="spellEnd"/>
    </w:p>
    <w:p w14:paraId="29584A68" w14:textId="77777777" w:rsidR="0041672B" w:rsidRDefault="0041672B" w:rsidP="002B244A">
      <w:pPr>
        <w:jc w:val="both"/>
      </w:pPr>
    </w:p>
    <w:p w14:paraId="024E9C87" w14:textId="77777777" w:rsidR="00CA46C7" w:rsidRDefault="00CA46C7" w:rsidP="002B244A">
      <w:pPr>
        <w:jc w:val="both"/>
      </w:pPr>
    </w:p>
    <w:p w14:paraId="568AC79E" w14:textId="77777777" w:rsidR="0099425A" w:rsidRDefault="0099425A" w:rsidP="002B244A">
      <w:pPr>
        <w:jc w:val="both"/>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390"/>
      </w:tblGrid>
      <w:tr w:rsidR="002B244A" w14:paraId="67573916" w14:textId="77777777" w:rsidTr="004B764F">
        <w:tc>
          <w:tcPr>
            <w:tcW w:w="5240" w:type="dxa"/>
          </w:tcPr>
          <w:p w14:paraId="043D816F" w14:textId="77777777" w:rsidR="002B244A" w:rsidRPr="00420508" w:rsidRDefault="002B244A" w:rsidP="004B764F">
            <w:pPr>
              <w:jc w:val="both"/>
              <w:rPr>
                <w:rFonts w:ascii="Times New Roman" w:hAnsi="Times New Roman" w:cs="Times New Roman"/>
                <w:b/>
                <w:bCs/>
                <w:sz w:val="24"/>
                <w:szCs w:val="24"/>
              </w:rPr>
            </w:pPr>
            <w:proofErr w:type="spellStart"/>
            <w:r w:rsidRPr="00420508">
              <w:rPr>
                <w:rFonts w:ascii="Times New Roman" w:hAnsi="Times New Roman" w:cs="Times New Roman"/>
                <w:b/>
                <w:bCs/>
                <w:sz w:val="24"/>
                <w:szCs w:val="24"/>
              </w:rPr>
              <w:t>Sabiedrība</w:t>
            </w:r>
            <w:proofErr w:type="spellEnd"/>
            <w:r w:rsidRPr="00420508">
              <w:rPr>
                <w:rFonts w:ascii="Times New Roman" w:hAnsi="Times New Roman" w:cs="Times New Roman"/>
                <w:b/>
                <w:bCs/>
                <w:sz w:val="24"/>
                <w:szCs w:val="24"/>
              </w:rPr>
              <w:t xml:space="preserve"> </w:t>
            </w:r>
            <w:proofErr w:type="spellStart"/>
            <w:r w:rsidRPr="00420508">
              <w:rPr>
                <w:rFonts w:ascii="Times New Roman" w:hAnsi="Times New Roman" w:cs="Times New Roman"/>
                <w:b/>
                <w:bCs/>
                <w:sz w:val="24"/>
                <w:szCs w:val="24"/>
              </w:rPr>
              <w:t>ar</w:t>
            </w:r>
            <w:proofErr w:type="spellEnd"/>
            <w:r w:rsidRPr="00420508">
              <w:rPr>
                <w:rFonts w:ascii="Times New Roman" w:hAnsi="Times New Roman" w:cs="Times New Roman"/>
                <w:b/>
                <w:bCs/>
                <w:sz w:val="24"/>
                <w:szCs w:val="24"/>
              </w:rPr>
              <w:t xml:space="preserve"> </w:t>
            </w:r>
            <w:proofErr w:type="spellStart"/>
            <w:r w:rsidRPr="00420508">
              <w:rPr>
                <w:rFonts w:ascii="Times New Roman" w:hAnsi="Times New Roman" w:cs="Times New Roman"/>
                <w:b/>
                <w:bCs/>
                <w:sz w:val="24"/>
                <w:szCs w:val="24"/>
              </w:rPr>
              <w:t>ierobežotu</w:t>
            </w:r>
            <w:proofErr w:type="spellEnd"/>
            <w:r w:rsidRPr="00420508">
              <w:rPr>
                <w:rFonts w:ascii="Times New Roman" w:hAnsi="Times New Roman" w:cs="Times New Roman"/>
                <w:b/>
                <w:bCs/>
                <w:sz w:val="24"/>
                <w:szCs w:val="24"/>
              </w:rPr>
              <w:t xml:space="preserve"> </w:t>
            </w:r>
            <w:proofErr w:type="spellStart"/>
            <w:r w:rsidRPr="00420508">
              <w:rPr>
                <w:rFonts w:ascii="Times New Roman" w:hAnsi="Times New Roman" w:cs="Times New Roman"/>
                <w:b/>
                <w:bCs/>
                <w:sz w:val="24"/>
                <w:szCs w:val="24"/>
              </w:rPr>
              <w:t>atbildību</w:t>
            </w:r>
            <w:proofErr w:type="spellEnd"/>
            <w:r w:rsidRPr="00420508">
              <w:rPr>
                <w:rFonts w:ascii="Times New Roman" w:hAnsi="Times New Roman" w:cs="Times New Roman"/>
                <w:b/>
                <w:bCs/>
                <w:sz w:val="24"/>
                <w:szCs w:val="24"/>
              </w:rPr>
              <w:t xml:space="preserve"> </w:t>
            </w:r>
          </w:p>
          <w:p w14:paraId="469B2FA7" w14:textId="77777777" w:rsidR="002B244A" w:rsidRPr="00420508" w:rsidRDefault="002B244A" w:rsidP="004B764F">
            <w:pPr>
              <w:jc w:val="both"/>
              <w:rPr>
                <w:rFonts w:ascii="Times New Roman" w:hAnsi="Times New Roman" w:cs="Times New Roman"/>
                <w:b/>
                <w:bCs/>
                <w:sz w:val="24"/>
                <w:szCs w:val="24"/>
              </w:rPr>
            </w:pPr>
            <w:r w:rsidRPr="00420508">
              <w:rPr>
                <w:rFonts w:ascii="Times New Roman" w:hAnsi="Times New Roman" w:cs="Times New Roman"/>
                <w:b/>
                <w:bCs/>
                <w:sz w:val="24"/>
                <w:szCs w:val="24"/>
              </w:rPr>
              <w:t xml:space="preserve">“ALAAS” </w:t>
            </w:r>
          </w:p>
          <w:p w14:paraId="4A7FF993" w14:textId="77777777" w:rsidR="002B244A" w:rsidRPr="00CE0ADF" w:rsidRDefault="002B244A" w:rsidP="004B764F">
            <w:pPr>
              <w:jc w:val="both"/>
              <w:rPr>
                <w:rFonts w:ascii="Times New Roman" w:hAnsi="Times New Roman" w:cs="Times New Roman"/>
                <w:b/>
                <w:bCs/>
                <w:color w:val="4472C4" w:themeColor="accent1"/>
                <w:sz w:val="24"/>
                <w:szCs w:val="24"/>
              </w:rPr>
            </w:pPr>
          </w:p>
        </w:tc>
        <w:tc>
          <w:tcPr>
            <w:tcW w:w="3390" w:type="dxa"/>
          </w:tcPr>
          <w:p w14:paraId="2A96696D" w14:textId="77777777" w:rsidR="002B244A" w:rsidRDefault="002B244A" w:rsidP="004B764F">
            <w:pPr>
              <w:jc w:val="right"/>
              <w:rPr>
                <w:rFonts w:ascii="Times New Roman" w:hAnsi="Times New Roman" w:cs="Times New Roman"/>
                <w:b/>
                <w:bCs/>
                <w:sz w:val="24"/>
                <w:szCs w:val="24"/>
              </w:rPr>
            </w:pPr>
            <w:r>
              <w:rPr>
                <w:noProof/>
                <w:lang w:val="lv-LV" w:eastAsia="lv-LV"/>
              </w:rPr>
              <w:drawing>
                <wp:inline distT="0" distB="0" distL="0" distR="0" wp14:anchorId="49FE508E" wp14:editId="3C653F70">
                  <wp:extent cx="1562100" cy="1028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50906" t="26961" r="33460" b="54725"/>
                          <a:stretch/>
                        </pic:blipFill>
                        <pic:spPr bwMode="auto">
                          <a:xfrm>
                            <a:off x="0" y="0"/>
                            <a:ext cx="1564363" cy="10301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835ED91" w14:textId="77777777" w:rsidR="002B244A" w:rsidRPr="003E5808" w:rsidRDefault="002B244A" w:rsidP="002B244A">
      <w:pPr>
        <w:spacing w:after="0"/>
        <w:jc w:val="both"/>
        <w:rPr>
          <w:rFonts w:ascii="Times New Roman" w:hAnsi="Times New Roman" w:cs="Times New Roman"/>
          <w:sz w:val="20"/>
          <w:szCs w:val="20"/>
        </w:rPr>
      </w:pPr>
      <w:r w:rsidRPr="003E5808">
        <w:rPr>
          <w:rFonts w:ascii="Times New Roman" w:hAnsi="Times New Roman" w:cs="Times New Roman"/>
          <w:sz w:val="20"/>
          <w:szCs w:val="20"/>
        </w:rPr>
        <w:t xml:space="preserve">Reģ.nr. </w:t>
      </w:r>
      <w:r w:rsidRPr="003E5808">
        <w:rPr>
          <w:rFonts w:ascii="Times New Roman" w:hAnsi="Times New Roman" w:cs="Times New Roman"/>
          <w:bCs/>
          <w:sz w:val="20"/>
          <w:szCs w:val="20"/>
        </w:rPr>
        <w:t>42403013918</w:t>
      </w:r>
    </w:p>
    <w:p w14:paraId="67E78EB8" w14:textId="77777777" w:rsidR="002B244A" w:rsidRPr="00146D47" w:rsidRDefault="002B244A" w:rsidP="002B244A">
      <w:pPr>
        <w:spacing w:after="0"/>
        <w:jc w:val="both"/>
        <w:rPr>
          <w:rFonts w:ascii="Times New Roman" w:hAnsi="Times New Roman" w:cs="Times New Roman"/>
          <w:sz w:val="20"/>
          <w:szCs w:val="20"/>
        </w:rPr>
      </w:pPr>
      <w:proofErr w:type="spellStart"/>
      <w:r>
        <w:rPr>
          <w:rFonts w:ascii="Times New Roman" w:hAnsi="Times New Roman" w:cs="Times New Roman"/>
          <w:sz w:val="20"/>
          <w:szCs w:val="20"/>
        </w:rPr>
        <w:t>Rēzeknes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novada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pašvaldības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līdzdalība</w:t>
      </w:r>
      <w:proofErr w:type="spellEnd"/>
      <w:r>
        <w:rPr>
          <w:rFonts w:ascii="Times New Roman" w:hAnsi="Times New Roman" w:cs="Times New Roman"/>
          <w:sz w:val="20"/>
          <w:szCs w:val="20"/>
        </w:rPr>
        <w:t xml:space="preserve"> 29,18 </w:t>
      </w:r>
      <w:r w:rsidRPr="00146D47">
        <w:rPr>
          <w:rFonts w:ascii="Times New Roman" w:hAnsi="Times New Roman" w:cs="Times New Roman"/>
          <w:sz w:val="20"/>
          <w:szCs w:val="20"/>
        </w:rPr>
        <w:t xml:space="preserve">% </w:t>
      </w:r>
    </w:p>
    <w:p w14:paraId="395B07C7" w14:textId="77777777" w:rsidR="002B244A" w:rsidRPr="00146D47" w:rsidRDefault="002B244A" w:rsidP="002B244A">
      <w:pPr>
        <w:jc w:val="both"/>
        <w:rPr>
          <w:rFonts w:ascii="Times New Roman" w:hAnsi="Times New Roman" w:cs="Times New Roman"/>
          <w:sz w:val="20"/>
          <w:szCs w:val="20"/>
        </w:rPr>
      </w:pPr>
      <w:proofErr w:type="spellStart"/>
      <w:r w:rsidRPr="00146D47">
        <w:rPr>
          <w:rFonts w:ascii="Times New Roman" w:hAnsi="Times New Roman" w:cs="Times New Roman"/>
          <w:sz w:val="20"/>
          <w:szCs w:val="20"/>
        </w:rPr>
        <w:t>Sabiedrībai</w:t>
      </w:r>
      <w:proofErr w:type="spellEnd"/>
      <w:r w:rsidRPr="00146D47">
        <w:rPr>
          <w:rFonts w:ascii="Times New Roman" w:hAnsi="Times New Roman" w:cs="Times New Roman"/>
          <w:sz w:val="20"/>
          <w:szCs w:val="20"/>
        </w:rPr>
        <w:t xml:space="preserve"> nav </w:t>
      </w:r>
      <w:proofErr w:type="spellStart"/>
      <w:r w:rsidRPr="00146D47">
        <w:rPr>
          <w:rFonts w:ascii="Times New Roman" w:hAnsi="Times New Roman" w:cs="Times New Roman"/>
          <w:sz w:val="20"/>
          <w:szCs w:val="20"/>
        </w:rPr>
        <w:t>līdzdalības</w:t>
      </w:r>
      <w:proofErr w:type="spellEnd"/>
      <w:r w:rsidRPr="00146D47">
        <w:rPr>
          <w:rFonts w:ascii="Times New Roman" w:hAnsi="Times New Roman" w:cs="Times New Roman"/>
          <w:sz w:val="20"/>
          <w:szCs w:val="20"/>
        </w:rPr>
        <w:t xml:space="preserve"> </w:t>
      </w:r>
      <w:proofErr w:type="spellStart"/>
      <w:r w:rsidRPr="00146D47">
        <w:rPr>
          <w:rFonts w:ascii="Times New Roman" w:hAnsi="Times New Roman" w:cs="Times New Roman"/>
          <w:sz w:val="20"/>
          <w:szCs w:val="20"/>
        </w:rPr>
        <w:t>citās</w:t>
      </w:r>
      <w:proofErr w:type="spellEnd"/>
      <w:r w:rsidRPr="00146D47">
        <w:rPr>
          <w:rFonts w:ascii="Times New Roman" w:hAnsi="Times New Roman" w:cs="Times New Roman"/>
          <w:sz w:val="20"/>
          <w:szCs w:val="20"/>
        </w:rPr>
        <w:t xml:space="preserve"> </w:t>
      </w:r>
      <w:proofErr w:type="spellStart"/>
      <w:r w:rsidRPr="00146D47">
        <w:rPr>
          <w:rFonts w:ascii="Times New Roman" w:hAnsi="Times New Roman" w:cs="Times New Roman"/>
          <w:sz w:val="20"/>
          <w:szCs w:val="20"/>
        </w:rPr>
        <w:t>kapitālsabiedrībās</w:t>
      </w:r>
      <w:proofErr w:type="spellEnd"/>
      <w:r w:rsidRPr="00146D47">
        <w:rPr>
          <w:rFonts w:ascii="Times New Roman" w:hAnsi="Times New Roman" w:cs="Times New Roman"/>
          <w:sz w:val="20"/>
          <w:szCs w:val="20"/>
        </w:rPr>
        <w:t xml:space="preserve"> </w:t>
      </w:r>
    </w:p>
    <w:p w14:paraId="74463C73" w14:textId="77777777" w:rsidR="002B244A" w:rsidRPr="00C75380" w:rsidRDefault="002B244A" w:rsidP="002B244A">
      <w:pPr>
        <w:jc w:val="both"/>
        <w:rPr>
          <w:rFonts w:ascii="Times New Roman" w:hAnsi="Times New Roman" w:cs="Times New Roman"/>
          <w:sz w:val="24"/>
          <w:szCs w:val="24"/>
          <w:lang w:val="lv-LV"/>
        </w:rPr>
      </w:pPr>
      <w:r w:rsidRPr="00115BC0">
        <w:rPr>
          <w:rFonts w:ascii="Times New Roman" w:hAnsi="Times New Roman" w:cs="Times New Roman"/>
          <w:sz w:val="24"/>
          <w:szCs w:val="24"/>
          <w:lang w:val="lv-LV"/>
        </w:rPr>
        <w:t xml:space="preserve">SIA „ALAAS” darbības virziens ir atkritumu savākšana, šķirošana, uzglabāšana, apstrāde, pārkraušana, pārvadāšana, apglabāšana. SIA „ALAAS” sniedz sadzīves atkritumu apsaimniekošanas pakalpojumus Rēzeknes </w:t>
      </w:r>
      <w:proofErr w:type="spellStart"/>
      <w:r w:rsidRPr="00115BC0">
        <w:rPr>
          <w:rFonts w:ascii="Times New Roman" w:hAnsi="Times New Roman" w:cs="Times New Roman"/>
          <w:sz w:val="24"/>
          <w:szCs w:val="24"/>
          <w:lang w:val="lv-LV"/>
        </w:rPr>
        <w:t>valstspilsētas</w:t>
      </w:r>
      <w:proofErr w:type="spellEnd"/>
      <w:r w:rsidRPr="00115BC0">
        <w:rPr>
          <w:rFonts w:ascii="Times New Roman" w:hAnsi="Times New Roman" w:cs="Times New Roman"/>
          <w:sz w:val="24"/>
          <w:szCs w:val="24"/>
          <w:lang w:val="lv-LV"/>
        </w:rPr>
        <w:t xml:space="preserve">, Rēzeknes novada un Ludzas novada pašvaldību administratīvajās teritorijās. </w:t>
      </w:r>
      <w:r w:rsidRPr="00C75380">
        <w:rPr>
          <w:rFonts w:ascii="Times New Roman" w:hAnsi="Times New Roman" w:cs="Times New Roman"/>
          <w:sz w:val="24"/>
          <w:szCs w:val="24"/>
          <w:lang w:val="lv-LV"/>
        </w:rPr>
        <w:t xml:space="preserve">SIA „ALAAS” ir publiski privātā kapitālsabiedrība, kuras 100% kapitāla daļas pieder vairākām pašvaldībām, sabiedrības pamatkapitāls sastāda </w:t>
      </w:r>
      <w:r w:rsidRPr="009C56B8">
        <w:rPr>
          <w:rFonts w:ascii="Times New Roman" w:hAnsi="Times New Roman" w:cs="Times New Roman"/>
          <w:sz w:val="24"/>
          <w:szCs w:val="24"/>
          <w:lang w:val="lv-LV"/>
        </w:rPr>
        <w:t xml:space="preserve">EUR </w:t>
      </w:r>
      <w:r w:rsidRPr="009C56B8">
        <w:rPr>
          <w:rFonts w:ascii="Times New Roman" w:hAnsi="Times New Roman" w:cs="Times New Roman"/>
          <w:color w:val="2C2A29"/>
          <w:sz w:val="24"/>
          <w:szCs w:val="24"/>
          <w:lang w:val="lv-LV"/>
        </w:rPr>
        <w:t>1998692</w:t>
      </w:r>
      <w:r w:rsidRPr="009C56B8">
        <w:rPr>
          <w:rFonts w:ascii="Times New Roman" w:hAnsi="Times New Roman" w:cs="Times New Roman"/>
          <w:sz w:val="24"/>
          <w:szCs w:val="24"/>
          <w:lang w:val="lv-LV"/>
        </w:rPr>
        <w:t xml:space="preserve">, vienas kapitāla daļas nominālvērtība ir 1 (viens) EUR, pamatkapitāls sadalīts </w:t>
      </w:r>
      <w:r w:rsidRPr="009C56B8">
        <w:rPr>
          <w:rFonts w:ascii="Times New Roman" w:hAnsi="Times New Roman" w:cs="Times New Roman"/>
          <w:color w:val="2C2A29"/>
          <w:sz w:val="24"/>
          <w:szCs w:val="24"/>
          <w:lang w:val="lv-LV"/>
        </w:rPr>
        <w:t>1998692</w:t>
      </w:r>
      <w:r>
        <w:rPr>
          <w:rFonts w:ascii="Arial" w:hAnsi="Arial" w:cs="Arial"/>
          <w:color w:val="2C2A29"/>
          <w:sz w:val="23"/>
          <w:szCs w:val="23"/>
          <w:lang w:val="lv-LV"/>
        </w:rPr>
        <w:t xml:space="preserve"> </w:t>
      </w:r>
      <w:r w:rsidRPr="00C75380">
        <w:rPr>
          <w:rFonts w:ascii="Times New Roman" w:hAnsi="Times New Roman" w:cs="Times New Roman"/>
          <w:sz w:val="24"/>
          <w:szCs w:val="24"/>
          <w:lang w:val="lv-LV"/>
        </w:rPr>
        <w:t xml:space="preserve">kapitāla daļās. </w:t>
      </w:r>
    </w:p>
    <w:p w14:paraId="4589FBD7" w14:textId="77777777" w:rsidR="002B244A" w:rsidRDefault="002B244A" w:rsidP="002B244A">
      <w:pPr>
        <w:jc w:val="both"/>
        <w:rPr>
          <w:rFonts w:ascii="Times New Roman" w:hAnsi="Times New Roman" w:cs="Times New Roman"/>
          <w:sz w:val="24"/>
          <w:szCs w:val="24"/>
          <w:lang w:val="lv-LV"/>
        </w:rPr>
      </w:pPr>
      <w:r w:rsidRPr="00115BC0">
        <w:rPr>
          <w:rFonts w:ascii="Times New Roman" w:hAnsi="Times New Roman" w:cs="Times New Roman"/>
          <w:sz w:val="24"/>
          <w:szCs w:val="24"/>
          <w:lang w:val="lv-LV"/>
        </w:rPr>
        <w:t xml:space="preserve">Veicot sadzīves atkritumu apglabāšanas poligona apsaimniekošanu un sadzīves atkritumu savākšanas un transportēšanas pakalpojumu sniegšanu, pilnībā tiek ievērots princips „piesārņotājs maksā”, t.i., visi izdevumi, kas saistās ar atkritumu apsaimniekošanu, tiek segti no sadzīves atkritumu apsaimniekošanas maksas. Pašvaldības vai valsts budžets nesniedz dotācijas sabiedrībai. </w:t>
      </w:r>
    </w:p>
    <w:p w14:paraId="598F4EE1" w14:textId="77777777" w:rsidR="002B244A" w:rsidRPr="002B244A" w:rsidRDefault="002B244A" w:rsidP="002B244A">
      <w:pPr>
        <w:jc w:val="both"/>
        <w:rPr>
          <w:rFonts w:ascii="Times New Roman" w:hAnsi="Times New Roman" w:cs="Times New Roman"/>
          <w:sz w:val="24"/>
          <w:szCs w:val="24"/>
          <w:lang w:val="lv-LV"/>
        </w:rPr>
      </w:pPr>
      <w:r w:rsidRPr="002B244A">
        <w:rPr>
          <w:rFonts w:ascii="Times New Roman" w:hAnsi="Times New Roman" w:cs="Times New Roman"/>
          <w:sz w:val="24"/>
          <w:szCs w:val="24"/>
          <w:lang w:val="lv-LV"/>
        </w:rPr>
        <w:t>2023. gada 9.martā sadzīves atkritumu apglabāšanas poligona “</w:t>
      </w:r>
      <w:proofErr w:type="spellStart"/>
      <w:r w:rsidRPr="002B244A">
        <w:rPr>
          <w:rFonts w:ascii="Times New Roman" w:hAnsi="Times New Roman" w:cs="Times New Roman"/>
          <w:sz w:val="24"/>
          <w:szCs w:val="24"/>
          <w:lang w:val="lv-LV"/>
        </w:rPr>
        <w:t>Križevnieki</w:t>
      </w:r>
      <w:proofErr w:type="spellEnd"/>
      <w:r w:rsidRPr="002B244A">
        <w:rPr>
          <w:rFonts w:ascii="Times New Roman" w:hAnsi="Times New Roman" w:cs="Times New Roman"/>
          <w:sz w:val="24"/>
          <w:szCs w:val="24"/>
          <w:lang w:val="lv-LV"/>
        </w:rPr>
        <w:t xml:space="preserve">” sadzīves atkritumu samaksa tika piemērota atbilstoši Sabiedrisko pakalpojumu regulēšanas komisijas apstiprinātajam  pieņemtajam lēmumam par nešķirotu sadzīves atkritumu apglabāšanas pakalpojuma tarifu (EUR 128,87 DRN likme 95 EUR/t). </w:t>
      </w:r>
    </w:p>
    <w:p w14:paraId="69D1FD87" w14:textId="77777777" w:rsidR="002B244A" w:rsidRPr="007A19C1" w:rsidRDefault="002B244A" w:rsidP="002B244A">
      <w:pPr>
        <w:jc w:val="both"/>
        <w:rPr>
          <w:rFonts w:ascii="Times New Roman" w:hAnsi="Times New Roman" w:cs="Times New Roman"/>
          <w:sz w:val="24"/>
          <w:szCs w:val="24"/>
          <w:lang w:val="lv-LV"/>
        </w:rPr>
      </w:pPr>
      <w:r w:rsidRPr="007C7862">
        <w:rPr>
          <w:rFonts w:ascii="Times New Roman" w:hAnsi="Times New Roman" w:cs="Times New Roman"/>
          <w:sz w:val="24"/>
          <w:szCs w:val="24"/>
          <w:lang w:val="lv-LV"/>
        </w:rPr>
        <w:t>Starp Rēzeknes novada pašvaldību un SIA “ALAAS” 20</w:t>
      </w:r>
      <w:r>
        <w:rPr>
          <w:rFonts w:ascii="Times New Roman" w:hAnsi="Times New Roman" w:cs="Times New Roman"/>
          <w:sz w:val="24"/>
          <w:szCs w:val="24"/>
          <w:lang w:val="lv-LV"/>
        </w:rPr>
        <w:t>2</w:t>
      </w:r>
      <w:r w:rsidRPr="007C7862">
        <w:rPr>
          <w:rFonts w:ascii="Times New Roman" w:hAnsi="Times New Roman" w:cs="Times New Roman"/>
          <w:sz w:val="24"/>
          <w:szCs w:val="24"/>
          <w:lang w:val="lv-LV"/>
        </w:rPr>
        <w:t>3.gada 2</w:t>
      </w:r>
      <w:r>
        <w:rPr>
          <w:rFonts w:ascii="Times New Roman" w:hAnsi="Times New Roman" w:cs="Times New Roman"/>
          <w:sz w:val="24"/>
          <w:szCs w:val="24"/>
          <w:lang w:val="lv-LV"/>
        </w:rPr>
        <w:t>1</w:t>
      </w:r>
      <w:r w:rsidRPr="007C7862">
        <w:rPr>
          <w:rFonts w:ascii="Times New Roman" w:hAnsi="Times New Roman" w:cs="Times New Roman"/>
          <w:sz w:val="24"/>
          <w:szCs w:val="24"/>
          <w:lang w:val="lv-LV"/>
        </w:rPr>
        <w:t xml:space="preserve">.februārī ir noslēgts līgums </w:t>
      </w:r>
      <w:proofErr w:type="spellStart"/>
      <w:r w:rsidRPr="007C7862">
        <w:rPr>
          <w:rFonts w:ascii="Times New Roman" w:hAnsi="Times New Roman" w:cs="Times New Roman"/>
          <w:sz w:val="24"/>
          <w:szCs w:val="24"/>
          <w:lang w:val="lv-LV"/>
        </w:rPr>
        <w:t>Nr.</w:t>
      </w:r>
      <w:r>
        <w:rPr>
          <w:rFonts w:ascii="Times New Roman" w:hAnsi="Times New Roman" w:cs="Times New Roman"/>
          <w:sz w:val="24"/>
          <w:szCs w:val="24"/>
          <w:lang w:val="lv-LV"/>
        </w:rPr>
        <w:t>RNP</w:t>
      </w:r>
      <w:proofErr w:type="spellEnd"/>
      <w:r>
        <w:rPr>
          <w:rFonts w:ascii="Times New Roman" w:hAnsi="Times New Roman" w:cs="Times New Roman"/>
          <w:sz w:val="24"/>
          <w:szCs w:val="24"/>
          <w:lang w:val="lv-LV"/>
        </w:rPr>
        <w:t>/2023/8.11/132</w:t>
      </w:r>
      <w:r w:rsidRPr="007C7862">
        <w:rPr>
          <w:rFonts w:ascii="Times New Roman" w:hAnsi="Times New Roman" w:cs="Times New Roman"/>
          <w:sz w:val="24"/>
          <w:szCs w:val="24"/>
          <w:lang w:val="lv-LV"/>
        </w:rPr>
        <w:t xml:space="preserve"> “Par atkritumu apsaimniekošanu Rēzeknes novada pašvaldības administratīvajā teritorijā”, ar kuru Rēzeknes novada pašvaldība piešķir tiesības  sniegt atkritumu apsaimniekošanas pakalpojumus fiziskām un juridiskām personām Rēzeknes novada pašvaldības administratīvajā teritorijā</w:t>
      </w:r>
      <w:r>
        <w:rPr>
          <w:rFonts w:ascii="Times New Roman" w:hAnsi="Times New Roman" w:cs="Times New Roman"/>
          <w:sz w:val="24"/>
          <w:szCs w:val="24"/>
          <w:lang w:val="lv-LV"/>
        </w:rPr>
        <w:t xml:space="preserve"> līdz 2030.gada 21.februārim.</w:t>
      </w:r>
    </w:p>
    <w:p w14:paraId="37F8248C" w14:textId="77777777" w:rsidR="002B244A" w:rsidRPr="00D80439" w:rsidRDefault="002B244A" w:rsidP="002B244A">
      <w:pPr>
        <w:jc w:val="both"/>
        <w:rPr>
          <w:rFonts w:ascii="Times New Roman" w:hAnsi="Times New Roman" w:cs="Times New Roman"/>
          <w:sz w:val="24"/>
          <w:szCs w:val="24"/>
          <w:lang w:val="lv-LV"/>
        </w:rPr>
      </w:pPr>
      <w:r w:rsidRPr="00D80439">
        <w:rPr>
          <w:rFonts w:ascii="Times New Roman" w:hAnsi="Times New Roman" w:cs="Times New Roman"/>
          <w:b/>
          <w:bCs/>
          <w:sz w:val="24"/>
          <w:szCs w:val="24"/>
          <w:lang w:val="lv-LV"/>
        </w:rPr>
        <w:t>Vispārējais stratēģiskais mērķis</w:t>
      </w:r>
      <w:r w:rsidRPr="00D80439">
        <w:rPr>
          <w:rFonts w:ascii="Times New Roman" w:hAnsi="Times New Roman" w:cs="Times New Roman"/>
          <w:sz w:val="24"/>
          <w:szCs w:val="24"/>
          <w:lang w:val="lv-LV"/>
        </w:rPr>
        <w:t xml:space="preserve"> – nodrošināt ES un Latvijas Republikas normatīvajiem aktiem atbilstošu, augsti tehnoloģisku, videi draudzīgu un efektīvu sadzīves atkritumu apsaimniekošanu </w:t>
      </w:r>
      <w:proofErr w:type="spellStart"/>
      <w:r w:rsidRPr="00D80439">
        <w:rPr>
          <w:rFonts w:ascii="Times New Roman" w:hAnsi="Times New Roman" w:cs="Times New Roman"/>
          <w:sz w:val="24"/>
          <w:szCs w:val="24"/>
          <w:lang w:val="lv-LV"/>
        </w:rPr>
        <w:t>Austrumlatgales</w:t>
      </w:r>
      <w:proofErr w:type="spellEnd"/>
      <w:r w:rsidRPr="00D80439">
        <w:rPr>
          <w:rFonts w:ascii="Times New Roman" w:hAnsi="Times New Roman" w:cs="Times New Roman"/>
          <w:sz w:val="24"/>
          <w:szCs w:val="24"/>
          <w:lang w:val="lv-LV"/>
        </w:rPr>
        <w:t xml:space="preserve"> AAR iedzīvotājiem ar sabalansētu sabiedriskā pakalpojuma tarifu, kā arī nodrošināt st</w:t>
      </w:r>
      <w:r>
        <w:rPr>
          <w:rFonts w:ascii="Times New Roman" w:hAnsi="Times New Roman" w:cs="Times New Roman"/>
          <w:sz w:val="24"/>
          <w:szCs w:val="24"/>
          <w:lang w:val="lv-LV"/>
        </w:rPr>
        <w:t>a</w:t>
      </w:r>
      <w:r w:rsidRPr="00D80439">
        <w:rPr>
          <w:rFonts w:ascii="Times New Roman" w:hAnsi="Times New Roman" w:cs="Times New Roman"/>
          <w:sz w:val="24"/>
          <w:szCs w:val="24"/>
          <w:lang w:val="lv-LV"/>
        </w:rPr>
        <w:t>bilu, uz attīstību vērstu kapitālsabiedrības darbību.</w:t>
      </w:r>
    </w:p>
    <w:p w14:paraId="459ED60B" w14:textId="77777777" w:rsidR="002B244A" w:rsidRPr="00D80439" w:rsidRDefault="002B244A" w:rsidP="002B244A">
      <w:pPr>
        <w:jc w:val="both"/>
        <w:rPr>
          <w:rFonts w:ascii="Times New Roman" w:hAnsi="Times New Roman" w:cs="Times New Roman"/>
          <w:b/>
          <w:bCs/>
          <w:sz w:val="24"/>
          <w:szCs w:val="24"/>
          <w:lang w:val="lv-LV"/>
        </w:rPr>
      </w:pPr>
      <w:r w:rsidRPr="00D80439">
        <w:rPr>
          <w:rFonts w:ascii="Times New Roman" w:hAnsi="Times New Roman" w:cs="Times New Roman"/>
          <w:b/>
          <w:bCs/>
          <w:sz w:val="24"/>
          <w:szCs w:val="24"/>
          <w:lang w:val="lv-LV"/>
        </w:rPr>
        <w:t>Svarīgākie notikumi 202</w:t>
      </w:r>
      <w:r>
        <w:rPr>
          <w:rFonts w:ascii="Times New Roman" w:hAnsi="Times New Roman" w:cs="Times New Roman"/>
          <w:b/>
          <w:bCs/>
          <w:sz w:val="24"/>
          <w:szCs w:val="24"/>
          <w:lang w:val="lv-LV"/>
        </w:rPr>
        <w:t>3</w:t>
      </w:r>
      <w:r w:rsidRPr="00D80439">
        <w:rPr>
          <w:rFonts w:ascii="Times New Roman" w:hAnsi="Times New Roman" w:cs="Times New Roman"/>
          <w:b/>
          <w:bCs/>
          <w:sz w:val="24"/>
          <w:szCs w:val="24"/>
          <w:lang w:val="lv-LV"/>
        </w:rPr>
        <w:t xml:space="preserve">. gadā </w:t>
      </w:r>
    </w:p>
    <w:p w14:paraId="79862CE6" w14:textId="77777777" w:rsidR="002B244A" w:rsidRDefault="002B244A" w:rsidP="002B244A">
      <w:pPr>
        <w:pStyle w:val="Sarakstarindkopa"/>
        <w:numPr>
          <w:ilvl w:val="0"/>
          <w:numId w:val="3"/>
        </w:num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 </w:t>
      </w:r>
      <w:r w:rsidRPr="00582986">
        <w:rPr>
          <w:rFonts w:ascii="Times New Roman" w:hAnsi="Times New Roman" w:cs="Times New Roman"/>
          <w:sz w:val="24"/>
          <w:szCs w:val="24"/>
          <w:lang w:val="lv-LV"/>
        </w:rPr>
        <w:t xml:space="preserve">Noslēgti </w:t>
      </w:r>
      <w:r>
        <w:rPr>
          <w:rFonts w:ascii="Times New Roman" w:hAnsi="Times New Roman" w:cs="Times New Roman"/>
          <w:sz w:val="24"/>
          <w:szCs w:val="24"/>
          <w:lang w:val="lv-LV"/>
        </w:rPr>
        <w:t>10032</w:t>
      </w:r>
      <w:r w:rsidRPr="00582986">
        <w:rPr>
          <w:rFonts w:ascii="Times New Roman" w:hAnsi="Times New Roman" w:cs="Times New Roman"/>
          <w:sz w:val="24"/>
          <w:szCs w:val="24"/>
          <w:lang w:val="lv-LV"/>
        </w:rPr>
        <w:t xml:space="preserve"> līgumi par atkritumu pieņemšanu. </w:t>
      </w:r>
    </w:p>
    <w:p w14:paraId="2B7569A5" w14:textId="77777777" w:rsidR="002B244A" w:rsidRDefault="002B244A" w:rsidP="002B244A">
      <w:pPr>
        <w:pStyle w:val="Sarakstarindkopa"/>
        <w:numPr>
          <w:ilvl w:val="0"/>
          <w:numId w:val="3"/>
        </w:numPr>
        <w:jc w:val="both"/>
        <w:rPr>
          <w:rFonts w:ascii="Times New Roman" w:hAnsi="Times New Roman" w:cs="Times New Roman"/>
          <w:sz w:val="24"/>
          <w:szCs w:val="24"/>
          <w:lang w:val="lv-LV"/>
        </w:rPr>
      </w:pPr>
      <w:r>
        <w:rPr>
          <w:rFonts w:ascii="Times New Roman" w:hAnsi="Times New Roman" w:cs="Times New Roman"/>
          <w:sz w:val="24"/>
          <w:szCs w:val="24"/>
          <w:lang w:val="lv-LV"/>
        </w:rPr>
        <w:t>Iegādāti jauni konteineri</w:t>
      </w:r>
    </w:p>
    <w:p w14:paraId="52629C9B" w14:textId="77777777" w:rsidR="002B244A" w:rsidRDefault="002B244A" w:rsidP="002B244A">
      <w:pPr>
        <w:pStyle w:val="Sarakstarindkopa"/>
        <w:numPr>
          <w:ilvl w:val="0"/>
          <w:numId w:val="3"/>
        </w:numPr>
        <w:jc w:val="both"/>
        <w:rPr>
          <w:rFonts w:ascii="Times New Roman" w:hAnsi="Times New Roman" w:cs="Times New Roman"/>
          <w:sz w:val="24"/>
          <w:szCs w:val="24"/>
          <w:lang w:val="lv-LV"/>
        </w:rPr>
      </w:pPr>
      <w:r w:rsidRPr="002B244A">
        <w:rPr>
          <w:rFonts w:ascii="Times New Roman" w:hAnsi="Times New Roman" w:cs="Times New Roman"/>
          <w:sz w:val="24"/>
          <w:szCs w:val="24"/>
          <w:lang w:val="lv-LV"/>
        </w:rPr>
        <w:t>2023. gadā tika uzsākta tekstila vākšana</w:t>
      </w:r>
    </w:p>
    <w:p w14:paraId="7A2FC4F1" w14:textId="77777777" w:rsidR="001429C7" w:rsidRPr="001429C7" w:rsidRDefault="002B244A" w:rsidP="001429C7">
      <w:pPr>
        <w:pStyle w:val="Sarakstarindkopa"/>
        <w:numPr>
          <w:ilvl w:val="0"/>
          <w:numId w:val="3"/>
        </w:numPr>
        <w:jc w:val="both"/>
        <w:rPr>
          <w:rFonts w:ascii="Times New Roman" w:hAnsi="Times New Roman" w:cs="Times New Roman"/>
          <w:sz w:val="24"/>
          <w:szCs w:val="24"/>
          <w:lang w:val="lv-LV"/>
        </w:rPr>
      </w:pPr>
      <w:r w:rsidRPr="001429C7">
        <w:rPr>
          <w:rFonts w:ascii="Times New Roman" w:hAnsi="Times New Roman" w:cs="Times New Roman"/>
          <w:sz w:val="24"/>
          <w:szCs w:val="24"/>
          <w:lang w:val="lv-LV"/>
        </w:rPr>
        <w:t xml:space="preserve">Sabiedrības 2023. gada 31. decembrī reģistrētais un pilnīgi apmaksātais daļu kapitāls EUR 1 998 692 sastāv no 1 998 692 daļām ar vienas daļas nominālvērtību </w:t>
      </w:r>
      <w:r w:rsidR="001429C7" w:rsidRPr="001429C7">
        <w:rPr>
          <w:rFonts w:ascii="Times New Roman" w:hAnsi="Times New Roman" w:cs="Times New Roman"/>
          <w:sz w:val="24"/>
          <w:szCs w:val="24"/>
          <w:lang w:val="lv-LV"/>
        </w:rPr>
        <w:t>EUR 1. Pārskata periodā pamatkapitālā tika ieguldīta zeme 140 500 EUR vērtībā, kapitāldaļu ieguldītājs un ieguvējs – Rēzeknes novada pašvaldība.</w:t>
      </w:r>
    </w:p>
    <w:p w14:paraId="687C76EB" w14:textId="2A372FFE" w:rsidR="000B08BE" w:rsidRDefault="009E4DE7" w:rsidP="001429C7">
      <w:pPr>
        <w:pStyle w:val="Sarakstarindkopa"/>
        <w:numPr>
          <w:ilvl w:val="0"/>
          <w:numId w:val="3"/>
        </w:numPr>
        <w:jc w:val="both"/>
        <w:rPr>
          <w:rFonts w:ascii="Times New Roman" w:hAnsi="Times New Roman" w:cs="Times New Roman"/>
          <w:sz w:val="24"/>
          <w:szCs w:val="24"/>
          <w:lang w:val="lv-LV"/>
        </w:rPr>
      </w:pPr>
      <w:r w:rsidRPr="001429C7">
        <w:rPr>
          <w:rFonts w:ascii="Times New Roman" w:hAnsi="Times New Roman" w:cs="Times New Roman"/>
          <w:sz w:val="24"/>
          <w:szCs w:val="24"/>
          <w:lang w:val="lv-LV"/>
        </w:rPr>
        <w:lastRenderedPageBreak/>
        <w:t>2023.gada 11.decembrī Valsts vides dienests atjaunoja atļauju A kategorijas piesārņojošai darbībai Nr. RE12IA001,</w:t>
      </w:r>
      <w:r w:rsidR="001429C7">
        <w:rPr>
          <w:rFonts w:ascii="Times New Roman" w:hAnsi="Times New Roman" w:cs="Times New Roman"/>
          <w:sz w:val="24"/>
          <w:szCs w:val="24"/>
          <w:lang w:val="lv-LV"/>
        </w:rPr>
        <w:t xml:space="preserve"> </w:t>
      </w:r>
      <w:r w:rsidRPr="001429C7">
        <w:rPr>
          <w:rFonts w:ascii="Times New Roman" w:hAnsi="Times New Roman" w:cs="Times New Roman"/>
          <w:sz w:val="24"/>
          <w:szCs w:val="24"/>
          <w:lang w:val="lv-LV"/>
        </w:rPr>
        <w:t>saskaņā ar tās nosacījumiem tiek veikta sadzīves atkritumu apglabāšanas poligonā "</w:t>
      </w:r>
      <w:proofErr w:type="spellStart"/>
      <w:r w:rsidRPr="001429C7">
        <w:rPr>
          <w:rFonts w:ascii="Times New Roman" w:hAnsi="Times New Roman" w:cs="Times New Roman"/>
          <w:sz w:val="24"/>
          <w:szCs w:val="24"/>
          <w:lang w:val="lv-LV"/>
        </w:rPr>
        <w:t>Križevņiki</w:t>
      </w:r>
      <w:proofErr w:type="spellEnd"/>
      <w:r w:rsidRPr="001429C7">
        <w:rPr>
          <w:rFonts w:ascii="Times New Roman" w:hAnsi="Times New Roman" w:cs="Times New Roman"/>
          <w:sz w:val="24"/>
          <w:szCs w:val="24"/>
          <w:lang w:val="lv-LV"/>
        </w:rPr>
        <w:t>" apsaimniekošana.</w:t>
      </w:r>
    </w:p>
    <w:p w14:paraId="33D639A1" w14:textId="37FD9BEE" w:rsidR="00541E36" w:rsidRDefault="00541E36" w:rsidP="00541E36">
      <w:pPr>
        <w:pStyle w:val="Sarakstarindkopa"/>
        <w:numPr>
          <w:ilvl w:val="0"/>
          <w:numId w:val="3"/>
        </w:numPr>
        <w:jc w:val="both"/>
        <w:rPr>
          <w:rFonts w:ascii="Times New Roman" w:hAnsi="Times New Roman" w:cs="Times New Roman"/>
          <w:sz w:val="24"/>
          <w:szCs w:val="24"/>
          <w:lang w:val="lv-LV"/>
        </w:rPr>
      </w:pPr>
      <w:r w:rsidRPr="00541E36">
        <w:rPr>
          <w:rFonts w:ascii="Times New Roman" w:hAnsi="Times New Roman" w:cs="Times New Roman"/>
          <w:sz w:val="24"/>
          <w:szCs w:val="24"/>
          <w:lang w:val="lv-LV"/>
        </w:rPr>
        <w:t>2023. gada 11. decembrī Sabiedrisko pakalpojumu regulēšanas komisija apstiprināja sadzīves atkritumu apglabāšanas</w:t>
      </w:r>
      <w:r>
        <w:rPr>
          <w:rFonts w:ascii="Times New Roman" w:hAnsi="Times New Roman" w:cs="Times New Roman"/>
          <w:sz w:val="24"/>
          <w:szCs w:val="24"/>
          <w:lang w:val="lv-LV"/>
        </w:rPr>
        <w:t xml:space="preserve"> </w:t>
      </w:r>
      <w:r w:rsidRPr="00541E36">
        <w:rPr>
          <w:rFonts w:ascii="Times New Roman" w:hAnsi="Times New Roman" w:cs="Times New Roman"/>
          <w:sz w:val="24"/>
          <w:szCs w:val="24"/>
          <w:lang w:val="lv-LV"/>
        </w:rPr>
        <w:t>poligona „</w:t>
      </w:r>
      <w:proofErr w:type="spellStart"/>
      <w:r w:rsidRPr="00541E36">
        <w:rPr>
          <w:rFonts w:ascii="Times New Roman" w:hAnsi="Times New Roman" w:cs="Times New Roman"/>
          <w:sz w:val="24"/>
          <w:szCs w:val="24"/>
          <w:lang w:val="lv-LV"/>
        </w:rPr>
        <w:t>Križevņiki</w:t>
      </w:r>
      <w:proofErr w:type="spellEnd"/>
      <w:r w:rsidRPr="00541E36">
        <w:rPr>
          <w:rFonts w:ascii="Times New Roman" w:hAnsi="Times New Roman" w:cs="Times New Roman"/>
          <w:sz w:val="24"/>
          <w:szCs w:val="24"/>
          <w:lang w:val="lv-LV"/>
        </w:rPr>
        <w:t>” sadzīves atkritumu apglabāšanas pakalpojuma tarifu 132,09 EUR par tonnu (neietverot PVN).</w:t>
      </w:r>
      <w:r>
        <w:rPr>
          <w:rFonts w:ascii="Times New Roman" w:hAnsi="Times New Roman" w:cs="Times New Roman"/>
          <w:sz w:val="24"/>
          <w:szCs w:val="24"/>
          <w:lang w:val="lv-LV"/>
        </w:rPr>
        <w:t xml:space="preserve"> </w:t>
      </w:r>
      <w:r w:rsidRPr="00541E36">
        <w:rPr>
          <w:rFonts w:ascii="Times New Roman" w:hAnsi="Times New Roman" w:cs="Times New Roman"/>
          <w:sz w:val="24"/>
          <w:szCs w:val="24"/>
          <w:lang w:val="lv-LV"/>
        </w:rPr>
        <w:t>Savukārt atkritumu apsaimniekošanas kopējais tarifs stājās spēkā no 01.01.2024. sastādot 26,02 EUR/m3 bez PVN.</w:t>
      </w:r>
    </w:p>
    <w:p w14:paraId="3242E3A6" w14:textId="7E36B14A" w:rsidR="000B08BE" w:rsidRPr="007109AC" w:rsidRDefault="007109AC" w:rsidP="007109AC">
      <w:pPr>
        <w:pStyle w:val="Sarakstarindkopa"/>
        <w:numPr>
          <w:ilvl w:val="0"/>
          <w:numId w:val="3"/>
        </w:numPr>
        <w:jc w:val="both"/>
        <w:rPr>
          <w:rFonts w:ascii="Times New Roman" w:hAnsi="Times New Roman" w:cs="Times New Roman"/>
          <w:sz w:val="24"/>
          <w:szCs w:val="24"/>
          <w:lang w:val="lv-LV"/>
        </w:rPr>
      </w:pPr>
      <w:r w:rsidRPr="007109AC">
        <w:rPr>
          <w:rFonts w:ascii="Times New Roman" w:hAnsi="Times New Roman" w:cs="Times New Roman"/>
          <w:sz w:val="24"/>
          <w:szCs w:val="24"/>
          <w:lang w:val="lv-LV"/>
        </w:rPr>
        <w:t>Sabiedrība strādāja ar 570 238 EUR peļņu. Lielākā daļa peļņas</w:t>
      </w:r>
      <w:r>
        <w:rPr>
          <w:rFonts w:ascii="Times New Roman" w:hAnsi="Times New Roman" w:cs="Times New Roman"/>
          <w:sz w:val="24"/>
          <w:szCs w:val="24"/>
          <w:lang w:val="lv-LV"/>
        </w:rPr>
        <w:t xml:space="preserve"> </w:t>
      </w:r>
      <w:r w:rsidRPr="007109AC">
        <w:rPr>
          <w:rFonts w:ascii="Times New Roman" w:hAnsi="Times New Roman" w:cs="Times New Roman"/>
          <w:sz w:val="24"/>
          <w:szCs w:val="24"/>
          <w:lang w:val="lv-LV"/>
        </w:rPr>
        <w:t>511 200 EUR ir BTA izmaksātā apdrošināšanas atlīdzība par infiltrāta attīrīšanas tehnoloģiskām iekārtām.</w:t>
      </w:r>
    </w:p>
    <w:p w14:paraId="358FC304" w14:textId="77777777" w:rsidR="002B244A" w:rsidRPr="002B244A" w:rsidRDefault="002B244A" w:rsidP="002B244A">
      <w:pPr>
        <w:jc w:val="both"/>
        <w:rPr>
          <w:rFonts w:ascii="Times New Roman" w:hAnsi="Times New Roman" w:cs="Times New Roman"/>
          <w:b/>
          <w:bCs/>
          <w:sz w:val="24"/>
          <w:szCs w:val="24"/>
          <w:lang w:val="lv-LV"/>
        </w:rPr>
      </w:pPr>
      <w:r w:rsidRPr="002B244A">
        <w:rPr>
          <w:rFonts w:ascii="Times New Roman" w:hAnsi="Times New Roman" w:cs="Times New Roman"/>
          <w:b/>
          <w:bCs/>
          <w:sz w:val="24"/>
          <w:szCs w:val="24"/>
          <w:lang w:val="lv-LV"/>
        </w:rPr>
        <w:t xml:space="preserve">Svarīgākie plānotie notikumi 2024. gadā </w:t>
      </w:r>
    </w:p>
    <w:p w14:paraId="67394B44" w14:textId="77777777" w:rsidR="002B244A" w:rsidRPr="002B244A" w:rsidRDefault="002B244A" w:rsidP="002B244A">
      <w:pPr>
        <w:pStyle w:val="Sarakstarindkopa"/>
        <w:numPr>
          <w:ilvl w:val="0"/>
          <w:numId w:val="3"/>
        </w:numPr>
        <w:jc w:val="both"/>
        <w:rPr>
          <w:rFonts w:ascii="Times New Roman" w:hAnsi="Times New Roman" w:cs="Times New Roman"/>
          <w:sz w:val="24"/>
          <w:szCs w:val="24"/>
          <w:lang w:val="lv-LV"/>
        </w:rPr>
      </w:pPr>
      <w:r w:rsidRPr="002B244A">
        <w:rPr>
          <w:rFonts w:ascii="Times New Roman" w:hAnsi="Times New Roman" w:cs="Times New Roman"/>
          <w:sz w:val="24"/>
          <w:szCs w:val="24"/>
          <w:lang w:val="lv-LV"/>
        </w:rPr>
        <w:t>Saskaņā ar Valsts atkritumu apsaimniekošanas plānu SIA ALAAS atkritumu apsaimniekošanas zonā attīsta dalītās atkritumu savākšanas sistēmu 2024. gada sākumā uzsākt bioloģiski noārdāmo atkritumu savākšanu;</w:t>
      </w:r>
    </w:p>
    <w:p w14:paraId="1C094F3D" w14:textId="77777777" w:rsidR="002B244A" w:rsidRPr="002B244A" w:rsidRDefault="002B244A" w:rsidP="002B244A">
      <w:pPr>
        <w:pStyle w:val="Sarakstarindkopa"/>
        <w:numPr>
          <w:ilvl w:val="0"/>
          <w:numId w:val="3"/>
        </w:numPr>
        <w:jc w:val="both"/>
        <w:rPr>
          <w:rFonts w:ascii="Times New Roman" w:hAnsi="Times New Roman" w:cs="Times New Roman"/>
          <w:sz w:val="24"/>
          <w:szCs w:val="24"/>
          <w:lang w:val="lv-LV"/>
        </w:rPr>
      </w:pPr>
      <w:r w:rsidRPr="002B244A">
        <w:rPr>
          <w:rFonts w:ascii="Times New Roman" w:hAnsi="Times New Roman" w:cs="Times New Roman"/>
          <w:sz w:val="24"/>
          <w:szCs w:val="24"/>
          <w:lang w:val="lv-LV"/>
        </w:rPr>
        <w:t>izskatīt infiltrāta koncentrāta pārstrādes iespējas un tehnoloģijas.</w:t>
      </w:r>
    </w:p>
    <w:p w14:paraId="2C31A157" w14:textId="77777777" w:rsidR="002B244A" w:rsidRPr="002B244A" w:rsidRDefault="002B244A" w:rsidP="002B244A">
      <w:pPr>
        <w:pStyle w:val="Sarakstarindkopa"/>
        <w:numPr>
          <w:ilvl w:val="0"/>
          <w:numId w:val="3"/>
        </w:numPr>
        <w:jc w:val="both"/>
        <w:rPr>
          <w:rFonts w:ascii="Times New Roman" w:hAnsi="Times New Roman" w:cs="Times New Roman"/>
          <w:sz w:val="24"/>
          <w:szCs w:val="24"/>
          <w:lang w:val="lv-LV"/>
        </w:rPr>
      </w:pPr>
      <w:r w:rsidRPr="002B244A">
        <w:rPr>
          <w:rFonts w:ascii="Times New Roman" w:hAnsi="Times New Roman" w:cs="Times New Roman"/>
          <w:sz w:val="24"/>
          <w:szCs w:val="24"/>
          <w:lang w:val="lv-LV"/>
        </w:rPr>
        <w:t>tiks veidots atkritumu apsaimniekošanas reģionālais centrs, ņemot vērā pašvaldību deleģēto funkciju izpildi īstenojot “Latgales reģionālā atkritumu apsaimniekošanas plāna 2024-2030.gadam” aktivitātes.</w:t>
      </w:r>
    </w:p>
    <w:p w14:paraId="070759B4" w14:textId="77777777" w:rsidR="002B244A" w:rsidRPr="002B244A" w:rsidRDefault="002B244A" w:rsidP="002B244A">
      <w:pPr>
        <w:pStyle w:val="Sarakstarindkopa"/>
        <w:numPr>
          <w:ilvl w:val="0"/>
          <w:numId w:val="3"/>
        </w:numPr>
        <w:jc w:val="both"/>
        <w:rPr>
          <w:rFonts w:ascii="Times New Roman" w:hAnsi="Times New Roman" w:cs="Times New Roman"/>
          <w:sz w:val="24"/>
          <w:szCs w:val="24"/>
          <w:lang w:val="lv-LV"/>
        </w:rPr>
      </w:pPr>
      <w:r w:rsidRPr="002B244A">
        <w:rPr>
          <w:rFonts w:ascii="Times New Roman" w:hAnsi="Times New Roman" w:cs="Times New Roman"/>
          <w:sz w:val="24"/>
          <w:szCs w:val="24"/>
          <w:lang w:val="lv-LV"/>
        </w:rPr>
        <w:t>vākt informāciju un pētīt pieejamās un perspektīvās tehnoloģijas bioloģiski noārdāmo atkritumu pārstrādei un pārveidošanai derīgā produktā;</w:t>
      </w:r>
    </w:p>
    <w:p w14:paraId="0200EAF4" w14:textId="1FD3EC75" w:rsidR="002B244A" w:rsidRPr="00582986" w:rsidRDefault="002B244A" w:rsidP="002B244A">
      <w:pPr>
        <w:pStyle w:val="Sarakstarindkopa"/>
        <w:numPr>
          <w:ilvl w:val="0"/>
          <w:numId w:val="3"/>
        </w:numPr>
        <w:jc w:val="both"/>
        <w:rPr>
          <w:rFonts w:ascii="Times New Roman" w:hAnsi="Times New Roman" w:cs="Times New Roman"/>
          <w:sz w:val="24"/>
          <w:szCs w:val="24"/>
          <w:lang w:val="lv-LV"/>
        </w:rPr>
      </w:pPr>
      <w:r w:rsidRPr="00582986">
        <w:rPr>
          <w:rFonts w:ascii="Times New Roman" w:hAnsi="Times New Roman" w:cs="Times New Roman"/>
          <w:sz w:val="24"/>
          <w:szCs w:val="24"/>
          <w:lang w:val="lv-LV"/>
        </w:rPr>
        <w:t>atlīdzību</w:t>
      </w:r>
    </w:p>
    <w:p w14:paraId="78424B82" w14:textId="77777777" w:rsidR="002B244A" w:rsidRPr="00203320" w:rsidRDefault="002B244A" w:rsidP="002B244A">
      <w:pPr>
        <w:jc w:val="both"/>
        <w:rPr>
          <w:rFonts w:ascii="Times New Roman" w:hAnsi="Times New Roman" w:cs="Times New Roman"/>
          <w:sz w:val="24"/>
          <w:szCs w:val="24"/>
          <w:lang w:val="lv-LV"/>
        </w:rPr>
      </w:pPr>
    </w:p>
    <w:p w14:paraId="792C367E" w14:textId="7F2D5F02" w:rsidR="002B244A" w:rsidRPr="00785925" w:rsidRDefault="002B244A" w:rsidP="002B244A">
      <w:pPr>
        <w:jc w:val="both"/>
        <w:rPr>
          <w:rFonts w:ascii="Times New Roman" w:hAnsi="Times New Roman" w:cs="Times New Roman"/>
          <w:b/>
          <w:bCs/>
          <w:sz w:val="24"/>
          <w:szCs w:val="24"/>
          <w:lang w:val="lv-LV"/>
        </w:rPr>
      </w:pPr>
      <w:r w:rsidRPr="00785925">
        <w:rPr>
          <w:rFonts w:ascii="Times New Roman" w:hAnsi="Times New Roman" w:cs="Times New Roman"/>
          <w:b/>
          <w:bCs/>
          <w:sz w:val="24"/>
          <w:szCs w:val="24"/>
          <w:lang w:val="lv-LV"/>
        </w:rPr>
        <w:t xml:space="preserve">Kapitālsabiedrības pārvaldība </w:t>
      </w:r>
    </w:p>
    <w:p w14:paraId="303369F3" w14:textId="77777777" w:rsidR="002B244A" w:rsidRPr="00785925" w:rsidRDefault="002B244A" w:rsidP="002B244A">
      <w:pPr>
        <w:jc w:val="both"/>
        <w:rPr>
          <w:rFonts w:ascii="Times New Roman" w:hAnsi="Times New Roman" w:cs="Times New Roman"/>
          <w:sz w:val="24"/>
          <w:szCs w:val="24"/>
          <w:lang w:val="lv-LV"/>
        </w:rPr>
      </w:pPr>
      <w:r w:rsidRPr="00785925">
        <w:rPr>
          <w:rFonts w:ascii="Times New Roman" w:hAnsi="Times New Roman" w:cs="Times New Roman"/>
          <w:sz w:val="24"/>
          <w:szCs w:val="24"/>
          <w:lang w:val="lv-LV"/>
        </w:rPr>
        <w:t xml:space="preserve">1. Rēzeknes </w:t>
      </w:r>
      <w:proofErr w:type="spellStart"/>
      <w:r w:rsidRPr="00785925">
        <w:rPr>
          <w:rFonts w:ascii="Times New Roman" w:hAnsi="Times New Roman" w:cs="Times New Roman"/>
          <w:sz w:val="24"/>
          <w:szCs w:val="24"/>
          <w:lang w:val="lv-LV"/>
        </w:rPr>
        <w:t>valstspilsētas</w:t>
      </w:r>
      <w:proofErr w:type="spellEnd"/>
      <w:r w:rsidRPr="00785925">
        <w:rPr>
          <w:rFonts w:ascii="Times New Roman" w:hAnsi="Times New Roman" w:cs="Times New Roman"/>
          <w:sz w:val="24"/>
          <w:szCs w:val="24"/>
          <w:lang w:val="lv-LV"/>
        </w:rPr>
        <w:t xml:space="preserve"> domes Kapitāla daļu turētāja pārstāvis Raimonds </w:t>
      </w:r>
      <w:proofErr w:type="spellStart"/>
      <w:r w:rsidRPr="00785925">
        <w:rPr>
          <w:rFonts w:ascii="Times New Roman" w:hAnsi="Times New Roman" w:cs="Times New Roman"/>
          <w:sz w:val="24"/>
          <w:szCs w:val="24"/>
          <w:lang w:val="lv-LV"/>
        </w:rPr>
        <w:t>Olehno</w:t>
      </w:r>
      <w:proofErr w:type="spellEnd"/>
      <w:r w:rsidRPr="00785925">
        <w:rPr>
          <w:rFonts w:ascii="Times New Roman" w:hAnsi="Times New Roman" w:cs="Times New Roman"/>
          <w:sz w:val="24"/>
          <w:szCs w:val="24"/>
          <w:lang w:val="lv-LV"/>
        </w:rPr>
        <w:t xml:space="preserve"> - 4</w:t>
      </w:r>
      <w:r>
        <w:rPr>
          <w:rFonts w:ascii="Times New Roman" w:hAnsi="Times New Roman" w:cs="Times New Roman"/>
          <w:sz w:val="24"/>
          <w:szCs w:val="24"/>
          <w:lang w:val="lv-LV"/>
        </w:rPr>
        <w:t>5</w:t>
      </w:r>
      <w:r w:rsidRPr="00785925">
        <w:rPr>
          <w:rFonts w:ascii="Times New Roman" w:hAnsi="Times New Roman" w:cs="Times New Roman"/>
          <w:sz w:val="24"/>
          <w:szCs w:val="24"/>
          <w:lang w:val="lv-LV"/>
        </w:rPr>
        <w:t>,</w:t>
      </w:r>
      <w:r>
        <w:rPr>
          <w:rFonts w:ascii="Times New Roman" w:hAnsi="Times New Roman" w:cs="Times New Roman"/>
          <w:sz w:val="24"/>
          <w:szCs w:val="24"/>
          <w:lang w:val="lv-LV"/>
        </w:rPr>
        <w:t>83</w:t>
      </w:r>
      <w:r w:rsidRPr="00785925">
        <w:rPr>
          <w:rFonts w:ascii="Times New Roman" w:hAnsi="Times New Roman" w:cs="Times New Roman"/>
          <w:sz w:val="24"/>
          <w:szCs w:val="24"/>
          <w:lang w:val="lv-LV"/>
        </w:rPr>
        <w:t xml:space="preserve">% </w:t>
      </w:r>
      <w:r>
        <w:rPr>
          <w:rFonts w:ascii="Times New Roman" w:hAnsi="Times New Roman" w:cs="Times New Roman"/>
          <w:sz w:val="24"/>
          <w:szCs w:val="24"/>
          <w:lang w:val="lv-LV"/>
        </w:rPr>
        <w:t>un ar 916089 daļām.</w:t>
      </w:r>
    </w:p>
    <w:p w14:paraId="3F745197" w14:textId="77777777" w:rsidR="002B244A" w:rsidRPr="00785925" w:rsidRDefault="002B244A" w:rsidP="002B244A">
      <w:pPr>
        <w:jc w:val="both"/>
        <w:rPr>
          <w:rFonts w:ascii="Times New Roman" w:hAnsi="Times New Roman" w:cs="Times New Roman"/>
          <w:sz w:val="24"/>
          <w:szCs w:val="24"/>
          <w:lang w:val="lv-LV"/>
        </w:rPr>
      </w:pPr>
      <w:r w:rsidRPr="00785925">
        <w:rPr>
          <w:rFonts w:ascii="Times New Roman" w:hAnsi="Times New Roman" w:cs="Times New Roman"/>
          <w:sz w:val="24"/>
          <w:szCs w:val="24"/>
          <w:lang w:val="lv-LV"/>
        </w:rPr>
        <w:t xml:space="preserve">2. Rēzeknes novada pašvaldības Kapitāla daļu turētāja pārstāvis Jānis </w:t>
      </w:r>
      <w:proofErr w:type="spellStart"/>
      <w:r w:rsidRPr="00785925">
        <w:rPr>
          <w:rFonts w:ascii="Times New Roman" w:hAnsi="Times New Roman" w:cs="Times New Roman"/>
          <w:sz w:val="24"/>
          <w:szCs w:val="24"/>
          <w:lang w:val="lv-LV"/>
        </w:rPr>
        <w:t>Troška</w:t>
      </w:r>
      <w:proofErr w:type="spellEnd"/>
      <w:r w:rsidRPr="00785925">
        <w:rPr>
          <w:rFonts w:ascii="Times New Roman" w:hAnsi="Times New Roman" w:cs="Times New Roman"/>
          <w:sz w:val="24"/>
          <w:szCs w:val="24"/>
          <w:lang w:val="lv-LV"/>
        </w:rPr>
        <w:t xml:space="preserve"> - 2</w:t>
      </w:r>
      <w:r>
        <w:rPr>
          <w:rFonts w:ascii="Times New Roman" w:hAnsi="Times New Roman" w:cs="Times New Roman"/>
          <w:sz w:val="24"/>
          <w:szCs w:val="24"/>
          <w:lang w:val="lv-LV"/>
        </w:rPr>
        <w:t>9</w:t>
      </w:r>
      <w:r w:rsidRPr="00785925">
        <w:rPr>
          <w:rFonts w:ascii="Times New Roman" w:hAnsi="Times New Roman" w:cs="Times New Roman"/>
          <w:sz w:val="24"/>
          <w:szCs w:val="24"/>
          <w:lang w:val="lv-LV"/>
        </w:rPr>
        <w:t>,</w:t>
      </w:r>
      <w:r>
        <w:rPr>
          <w:rFonts w:ascii="Times New Roman" w:hAnsi="Times New Roman" w:cs="Times New Roman"/>
          <w:sz w:val="24"/>
          <w:szCs w:val="24"/>
          <w:lang w:val="lv-LV"/>
        </w:rPr>
        <w:t>18</w:t>
      </w:r>
      <w:r w:rsidRPr="00785925">
        <w:rPr>
          <w:rFonts w:ascii="Times New Roman" w:hAnsi="Times New Roman" w:cs="Times New Roman"/>
          <w:sz w:val="24"/>
          <w:szCs w:val="24"/>
          <w:lang w:val="lv-LV"/>
        </w:rPr>
        <w:t xml:space="preserve">% </w:t>
      </w:r>
      <w:r>
        <w:rPr>
          <w:rFonts w:ascii="Times New Roman" w:hAnsi="Times New Roman" w:cs="Times New Roman"/>
          <w:sz w:val="24"/>
          <w:szCs w:val="24"/>
          <w:lang w:val="lv-LV"/>
        </w:rPr>
        <w:t>un ar 583121 daļām.</w:t>
      </w:r>
    </w:p>
    <w:p w14:paraId="6C6ADE2D" w14:textId="77777777" w:rsidR="002B244A" w:rsidRPr="00785925" w:rsidRDefault="002B244A" w:rsidP="002B244A">
      <w:pPr>
        <w:jc w:val="both"/>
        <w:rPr>
          <w:rFonts w:ascii="Times New Roman" w:hAnsi="Times New Roman" w:cs="Times New Roman"/>
          <w:sz w:val="24"/>
          <w:szCs w:val="24"/>
          <w:lang w:val="lv-LV"/>
        </w:rPr>
      </w:pPr>
      <w:r w:rsidRPr="00785925">
        <w:rPr>
          <w:rFonts w:ascii="Times New Roman" w:hAnsi="Times New Roman" w:cs="Times New Roman"/>
          <w:sz w:val="24"/>
          <w:szCs w:val="24"/>
          <w:lang w:val="lv-LV"/>
        </w:rPr>
        <w:t>3. Ludzas novada pašvaldības Kapitāla daļu turētāja pārstāvis Sergejs Jakovļevs - 2</w:t>
      </w:r>
      <w:r>
        <w:rPr>
          <w:rFonts w:ascii="Times New Roman" w:hAnsi="Times New Roman" w:cs="Times New Roman"/>
          <w:sz w:val="24"/>
          <w:szCs w:val="24"/>
          <w:lang w:val="lv-LV"/>
        </w:rPr>
        <w:t>4</w:t>
      </w:r>
      <w:r w:rsidRPr="00785925">
        <w:rPr>
          <w:rFonts w:ascii="Times New Roman" w:hAnsi="Times New Roman" w:cs="Times New Roman"/>
          <w:sz w:val="24"/>
          <w:szCs w:val="24"/>
          <w:lang w:val="lv-LV"/>
        </w:rPr>
        <w:t>,</w:t>
      </w:r>
      <w:r>
        <w:rPr>
          <w:rFonts w:ascii="Times New Roman" w:hAnsi="Times New Roman" w:cs="Times New Roman"/>
          <w:sz w:val="24"/>
          <w:szCs w:val="24"/>
          <w:lang w:val="lv-LV"/>
        </w:rPr>
        <w:t>99</w:t>
      </w:r>
      <w:r w:rsidRPr="00785925">
        <w:rPr>
          <w:rFonts w:ascii="Times New Roman" w:hAnsi="Times New Roman" w:cs="Times New Roman"/>
          <w:sz w:val="24"/>
          <w:szCs w:val="24"/>
          <w:lang w:val="lv-LV"/>
        </w:rPr>
        <w:t xml:space="preserve">% </w:t>
      </w:r>
      <w:r>
        <w:rPr>
          <w:rFonts w:ascii="Times New Roman" w:hAnsi="Times New Roman" w:cs="Times New Roman"/>
          <w:sz w:val="24"/>
          <w:szCs w:val="24"/>
          <w:lang w:val="lv-LV"/>
        </w:rPr>
        <w:t>un ar 499482 daļām.</w:t>
      </w:r>
    </w:p>
    <w:p w14:paraId="5ADA59C2" w14:textId="77777777" w:rsidR="002B244A" w:rsidRPr="00890BBD" w:rsidRDefault="002B244A" w:rsidP="002B244A">
      <w:pPr>
        <w:jc w:val="both"/>
        <w:rPr>
          <w:rFonts w:ascii="Times New Roman" w:hAnsi="Times New Roman" w:cs="Times New Roman"/>
          <w:sz w:val="24"/>
          <w:szCs w:val="24"/>
          <w:lang w:val="lv-LV"/>
        </w:rPr>
      </w:pPr>
      <w:r w:rsidRPr="00785925">
        <w:rPr>
          <w:rFonts w:ascii="Times New Roman" w:hAnsi="Times New Roman" w:cs="Times New Roman"/>
          <w:sz w:val="24"/>
          <w:szCs w:val="24"/>
          <w:lang w:val="lv-LV"/>
        </w:rPr>
        <w:t xml:space="preserve">4. Valdes loceklis – Aigars </w:t>
      </w:r>
      <w:proofErr w:type="spellStart"/>
      <w:r w:rsidRPr="00785925">
        <w:rPr>
          <w:rFonts w:ascii="Times New Roman" w:hAnsi="Times New Roman" w:cs="Times New Roman"/>
          <w:sz w:val="24"/>
          <w:szCs w:val="24"/>
          <w:lang w:val="lv-LV"/>
        </w:rPr>
        <w:t>Metlāns</w:t>
      </w:r>
      <w:proofErr w:type="spellEnd"/>
    </w:p>
    <w:p w14:paraId="30B1FC5F" w14:textId="77777777" w:rsidR="003151CD" w:rsidRDefault="003151CD" w:rsidP="002B244A">
      <w:pPr>
        <w:jc w:val="both"/>
        <w:rPr>
          <w:rFonts w:ascii="Times New Roman" w:hAnsi="Times New Roman" w:cs="Times New Roman"/>
          <w:sz w:val="24"/>
          <w:szCs w:val="24"/>
        </w:rPr>
      </w:pPr>
    </w:p>
    <w:p w14:paraId="1CEC8BCE" w14:textId="77777777" w:rsidR="003151CD" w:rsidRDefault="003151CD" w:rsidP="002B244A">
      <w:pPr>
        <w:jc w:val="both"/>
        <w:rPr>
          <w:rFonts w:ascii="Times New Roman" w:hAnsi="Times New Roman" w:cs="Times New Roman"/>
          <w:sz w:val="24"/>
          <w:szCs w:val="24"/>
        </w:rPr>
      </w:pPr>
    </w:p>
    <w:p w14:paraId="78A448F2" w14:textId="77777777" w:rsidR="00D71F94" w:rsidRDefault="00D71F94" w:rsidP="002B244A">
      <w:pPr>
        <w:jc w:val="both"/>
        <w:rPr>
          <w:rFonts w:ascii="Times New Roman" w:hAnsi="Times New Roman" w:cs="Times New Roman"/>
          <w:sz w:val="24"/>
          <w:szCs w:val="24"/>
        </w:rPr>
      </w:pPr>
    </w:p>
    <w:p w14:paraId="078F5CED" w14:textId="77777777" w:rsidR="00D71F94" w:rsidRDefault="00D71F94" w:rsidP="002B244A">
      <w:pPr>
        <w:jc w:val="both"/>
        <w:rPr>
          <w:rFonts w:ascii="Times New Roman" w:hAnsi="Times New Roman" w:cs="Times New Roman"/>
          <w:sz w:val="24"/>
          <w:szCs w:val="24"/>
        </w:rPr>
      </w:pPr>
    </w:p>
    <w:p w14:paraId="0E3DB0B9" w14:textId="77777777" w:rsidR="00D71F94" w:rsidRDefault="00D71F94" w:rsidP="002B244A">
      <w:pPr>
        <w:jc w:val="both"/>
        <w:rPr>
          <w:rFonts w:ascii="Times New Roman" w:hAnsi="Times New Roman" w:cs="Times New Roman"/>
          <w:sz w:val="24"/>
          <w:szCs w:val="24"/>
        </w:rPr>
      </w:pPr>
    </w:p>
    <w:p w14:paraId="0542B476" w14:textId="77777777" w:rsidR="00D71F94" w:rsidRDefault="00D71F94" w:rsidP="002B244A">
      <w:pPr>
        <w:jc w:val="both"/>
        <w:rPr>
          <w:rFonts w:ascii="Times New Roman" w:hAnsi="Times New Roman" w:cs="Times New Roman"/>
          <w:sz w:val="24"/>
          <w:szCs w:val="24"/>
        </w:rPr>
      </w:pPr>
    </w:p>
    <w:p w14:paraId="7D564A18" w14:textId="77777777" w:rsidR="001429C7" w:rsidRDefault="001429C7" w:rsidP="002B244A">
      <w:pPr>
        <w:jc w:val="both"/>
        <w:rPr>
          <w:rFonts w:ascii="Times New Roman" w:hAnsi="Times New Roman" w:cs="Times New Roman"/>
          <w:sz w:val="24"/>
          <w:szCs w:val="24"/>
        </w:rPr>
      </w:pPr>
    </w:p>
    <w:p w14:paraId="05B25999" w14:textId="372B8DD2" w:rsidR="002B244A" w:rsidRPr="00C75380" w:rsidRDefault="002B244A" w:rsidP="002B244A">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lastRenderedPageBreak/>
        <w:t>Rādītāji</w:t>
      </w:r>
      <w:proofErr w:type="spellEnd"/>
    </w:p>
    <w:tbl>
      <w:tblPr>
        <w:tblStyle w:val="Reatabula"/>
        <w:tblW w:w="0" w:type="auto"/>
        <w:tblLook w:val="04A0" w:firstRow="1" w:lastRow="0" w:firstColumn="1" w:lastColumn="0" w:noHBand="0" w:noVBand="1"/>
      </w:tblPr>
      <w:tblGrid>
        <w:gridCol w:w="3412"/>
        <w:gridCol w:w="1276"/>
        <w:gridCol w:w="1134"/>
        <w:gridCol w:w="1276"/>
        <w:gridCol w:w="1276"/>
      </w:tblGrid>
      <w:tr w:rsidR="002B244A" w:rsidRPr="00C75380" w14:paraId="50A56B33" w14:textId="77777777" w:rsidTr="004B764F">
        <w:tc>
          <w:tcPr>
            <w:tcW w:w="3412" w:type="dxa"/>
            <w:shd w:val="clear" w:color="auto" w:fill="C5E0B3" w:themeFill="accent6" w:themeFillTint="66"/>
          </w:tcPr>
          <w:p w14:paraId="2623E833" w14:textId="77777777" w:rsidR="002B244A" w:rsidRPr="00C75380" w:rsidRDefault="002B244A" w:rsidP="004B764F">
            <w:pPr>
              <w:jc w:val="center"/>
              <w:rPr>
                <w:rFonts w:ascii="Times New Roman" w:hAnsi="Times New Roman" w:cs="Times New Roman"/>
                <w:b/>
                <w:bCs/>
                <w:sz w:val="24"/>
                <w:szCs w:val="24"/>
              </w:rPr>
            </w:pPr>
            <w:proofErr w:type="spellStart"/>
            <w:r w:rsidRPr="00C75380">
              <w:rPr>
                <w:rFonts w:ascii="Times New Roman" w:hAnsi="Times New Roman" w:cs="Times New Roman"/>
                <w:b/>
                <w:bCs/>
                <w:sz w:val="24"/>
                <w:szCs w:val="24"/>
              </w:rPr>
              <w:t>Galvenie</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finanšu</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rādītāji</w:t>
            </w:r>
            <w:proofErr w:type="spellEnd"/>
            <w:r w:rsidRPr="00C75380">
              <w:rPr>
                <w:rFonts w:ascii="Times New Roman" w:hAnsi="Times New Roman" w:cs="Times New Roman"/>
                <w:b/>
                <w:bCs/>
                <w:sz w:val="24"/>
                <w:szCs w:val="24"/>
              </w:rPr>
              <w:t>, EUR</w:t>
            </w:r>
          </w:p>
        </w:tc>
        <w:tc>
          <w:tcPr>
            <w:tcW w:w="1276" w:type="dxa"/>
            <w:shd w:val="clear" w:color="auto" w:fill="C5E0B3" w:themeFill="accent6" w:themeFillTint="66"/>
          </w:tcPr>
          <w:p w14:paraId="4A8FA70C" w14:textId="77777777" w:rsidR="002B244A" w:rsidRPr="00C75380" w:rsidRDefault="002B244A" w:rsidP="004B764F">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1134" w:type="dxa"/>
            <w:shd w:val="clear" w:color="auto" w:fill="C5E0B3" w:themeFill="accent6" w:themeFillTint="66"/>
          </w:tcPr>
          <w:p w14:paraId="04084BE2" w14:textId="77777777" w:rsidR="002B244A" w:rsidRPr="00C75380" w:rsidRDefault="002B244A" w:rsidP="004B764F">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c>
          <w:tcPr>
            <w:tcW w:w="1276" w:type="dxa"/>
            <w:shd w:val="clear" w:color="auto" w:fill="C5E0B3" w:themeFill="accent6" w:themeFillTint="66"/>
          </w:tcPr>
          <w:p w14:paraId="4D53CC61" w14:textId="77777777" w:rsidR="002B244A" w:rsidRPr="00C75380" w:rsidRDefault="002B244A" w:rsidP="004B764F">
            <w:pPr>
              <w:jc w:val="center"/>
              <w:rPr>
                <w:rFonts w:ascii="Times New Roman" w:hAnsi="Times New Roman" w:cs="Times New Roman"/>
                <w:b/>
                <w:bCs/>
                <w:sz w:val="24"/>
                <w:szCs w:val="24"/>
              </w:rPr>
            </w:pPr>
            <w:r>
              <w:rPr>
                <w:rFonts w:ascii="Times New Roman" w:hAnsi="Times New Roman" w:cs="Times New Roman"/>
                <w:b/>
                <w:bCs/>
                <w:sz w:val="24"/>
                <w:szCs w:val="24"/>
              </w:rPr>
              <w:t>2022</w:t>
            </w:r>
          </w:p>
        </w:tc>
        <w:tc>
          <w:tcPr>
            <w:tcW w:w="1276" w:type="dxa"/>
            <w:shd w:val="clear" w:color="auto" w:fill="C5E0B3" w:themeFill="accent6" w:themeFillTint="66"/>
          </w:tcPr>
          <w:p w14:paraId="22D496AF" w14:textId="77777777" w:rsidR="002B244A" w:rsidRDefault="002B244A" w:rsidP="004B764F">
            <w:pPr>
              <w:jc w:val="center"/>
              <w:rPr>
                <w:rFonts w:ascii="Times New Roman" w:hAnsi="Times New Roman" w:cs="Times New Roman"/>
                <w:b/>
                <w:bCs/>
                <w:sz w:val="24"/>
                <w:szCs w:val="24"/>
              </w:rPr>
            </w:pPr>
            <w:r>
              <w:rPr>
                <w:rFonts w:ascii="Times New Roman" w:hAnsi="Times New Roman" w:cs="Times New Roman"/>
                <w:b/>
                <w:bCs/>
                <w:sz w:val="24"/>
                <w:szCs w:val="24"/>
              </w:rPr>
              <w:t>2023</w:t>
            </w:r>
          </w:p>
        </w:tc>
      </w:tr>
      <w:tr w:rsidR="002B244A" w:rsidRPr="00C75380" w14:paraId="662BDD06" w14:textId="77777777" w:rsidTr="004B764F">
        <w:tc>
          <w:tcPr>
            <w:tcW w:w="3412" w:type="dxa"/>
          </w:tcPr>
          <w:p w14:paraId="750E6322"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 xml:space="preserve">Neto </w:t>
            </w:r>
            <w:proofErr w:type="spellStart"/>
            <w:r w:rsidRPr="00C75380">
              <w:rPr>
                <w:rFonts w:ascii="Times New Roman" w:hAnsi="Times New Roman" w:cs="Times New Roman"/>
                <w:sz w:val="24"/>
                <w:szCs w:val="24"/>
              </w:rPr>
              <w:t>apgrozījums</w:t>
            </w:r>
            <w:proofErr w:type="spellEnd"/>
          </w:p>
        </w:tc>
        <w:tc>
          <w:tcPr>
            <w:tcW w:w="1276" w:type="dxa"/>
          </w:tcPr>
          <w:p w14:paraId="43FE06DD"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1969404</w:t>
            </w:r>
          </w:p>
        </w:tc>
        <w:tc>
          <w:tcPr>
            <w:tcW w:w="1134" w:type="dxa"/>
          </w:tcPr>
          <w:p w14:paraId="035A1B57"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2128067</w:t>
            </w:r>
          </w:p>
        </w:tc>
        <w:tc>
          <w:tcPr>
            <w:tcW w:w="1276" w:type="dxa"/>
          </w:tcPr>
          <w:p w14:paraId="32D77DEC" w14:textId="77777777" w:rsidR="002B244A" w:rsidRPr="00C75380" w:rsidRDefault="002B244A" w:rsidP="004B764F">
            <w:pPr>
              <w:jc w:val="both"/>
              <w:rPr>
                <w:rFonts w:ascii="Times New Roman" w:hAnsi="Times New Roman" w:cs="Times New Roman"/>
                <w:sz w:val="24"/>
                <w:szCs w:val="24"/>
              </w:rPr>
            </w:pPr>
            <w:r w:rsidRPr="00BE36C2">
              <w:rPr>
                <w:rFonts w:ascii="Times New Roman" w:hAnsi="Times New Roman" w:cs="Times New Roman"/>
                <w:sz w:val="24"/>
                <w:szCs w:val="24"/>
              </w:rPr>
              <w:t>2</w:t>
            </w:r>
            <w:r>
              <w:rPr>
                <w:rFonts w:ascii="Times New Roman" w:hAnsi="Times New Roman" w:cs="Times New Roman"/>
                <w:sz w:val="24"/>
                <w:szCs w:val="24"/>
              </w:rPr>
              <w:t xml:space="preserve"> </w:t>
            </w:r>
            <w:r w:rsidRPr="00BE36C2">
              <w:rPr>
                <w:rFonts w:ascii="Times New Roman" w:hAnsi="Times New Roman" w:cs="Times New Roman"/>
                <w:sz w:val="24"/>
                <w:szCs w:val="24"/>
              </w:rPr>
              <w:t>519 445</w:t>
            </w:r>
          </w:p>
        </w:tc>
        <w:tc>
          <w:tcPr>
            <w:tcW w:w="1276" w:type="dxa"/>
          </w:tcPr>
          <w:p w14:paraId="10068BBF" w14:textId="77777777" w:rsidR="002B244A" w:rsidRPr="00BE36C2" w:rsidRDefault="002B244A" w:rsidP="004B764F">
            <w:pPr>
              <w:jc w:val="both"/>
              <w:rPr>
                <w:rFonts w:ascii="Times New Roman" w:hAnsi="Times New Roman" w:cs="Times New Roman"/>
                <w:sz w:val="24"/>
                <w:szCs w:val="24"/>
              </w:rPr>
            </w:pPr>
            <w:r>
              <w:rPr>
                <w:rFonts w:ascii="Times New Roman" w:hAnsi="Times New Roman" w:cs="Times New Roman"/>
                <w:sz w:val="24"/>
                <w:szCs w:val="24"/>
              </w:rPr>
              <w:t>3582492</w:t>
            </w:r>
          </w:p>
        </w:tc>
      </w:tr>
      <w:tr w:rsidR="002B244A" w:rsidRPr="00C75380" w14:paraId="75C957BB" w14:textId="77777777" w:rsidTr="004B764F">
        <w:tc>
          <w:tcPr>
            <w:tcW w:w="3412" w:type="dxa"/>
          </w:tcPr>
          <w:p w14:paraId="3BCB29B0" w14:textId="77777777" w:rsidR="002B244A" w:rsidRPr="00C75380" w:rsidRDefault="002B244A" w:rsidP="004B764F">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Peļņa</w:t>
            </w:r>
            <w:proofErr w:type="spellEnd"/>
            <w:r w:rsidRPr="00C75380">
              <w:rPr>
                <w:rFonts w:ascii="Times New Roman" w:hAnsi="Times New Roman" w:cs="Times New Roman"/>
                <w:sz w:val="24"/>
                <w:szCs w:val="24"/>
              </w:rPr>
              <w:t>/</w:t>
            </w:r>
            <w:proofErr w:type="spellStart"/>
            <w:r w:rsidRPr="00C75380">
              <w:rPr>
                <w:rFonts w:ascii="Times New Roman" w:hAnsi="Times New Roman" w:cs="Times New Roman"/>
                <w:sz w:val="24"/>
                <w:szCs w:val="24"/>
              </w:rPr>
              <w:t>zaudējumi</w:t>
            </w:r>
            <w:proofErr w:type="spellEnd"/>
          </w:p>
        </w:tc>
        <w:tc>
          <w:tcPr>
            <w:tcW w:w="1276" w:type="dxa"/>
          </w:tcPr>
          <w:p w14:paraId="7C0B1E19"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11097</w:t>
            </w:r>
          </w:p>
        </w:tc>
        <w:tc>
          <w:tcPr>
            <w:tcW w:w="1134" w:type="dxa"/>
          </w:tcPr>
          <w:p w14:paraId="518EAB21"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-135033</w:t>
            </w:r>
          </w:p>
        </w:tc>
        <w:tc>
          <w:tcPr>
            <w:tcW w:w="1276" w:type="dxa"/>
          </w:tcPr>
          <w:p w14:paraId="6947E92D" w14:textId="77777777" w:rsidR="002B244A" w:rsidRPr="00C75380" w:rsidRDefault="002B244A" w:rsidP="004B764F">
            <w:pPr>
              <w:jc w:val="both"/>
              <w:rPr>
                <w:rFonts w:ascii="Times New Roman" w:hAnsi="Times New Roman" w:cs="Times New Roman"/>
                <w:sz w:val="24"/>
                <w:szCs w:val="24"/>
              </w:rPr>
            </w:pPr>
            <w:r w:rsidRPr="00BE36C2">
              <w:rPr>
                <w:rFonts w:ascii="Times New Roman" w:hAnsi="Times New Roman" w:cs="Times New Roman"/>
                <w:sz w:val="24"/>
                <w:szCs w:val="24"/>
              </w:rPr>
              <w:t>-568 120</w:t>
            </w:r>
          </w:p>
        </w:tc>
        <w:tc>
          <w:tcPr>
            <w:tcW w:w="1276" w:type="dxa"/>
          </w:tcPr>
          <w:p w14:paraId="06C95B89" w14:textId="77777777" w:rsidR="002B244A" w:rsidRPr="00BE36C2" w:rsidRDefault="002B244A" w:rsidP="004B764F">
            <w:pPr>
              <w:jc w:val="both"/>
              <w:rPr>
                <w:rFonts w:ascii="Times New Roman" w:hAnsi="Times New Roman" w:cs="Times New Roman"/>
                <w:sz w:val="24"/>
                <w:szCs w:val="24"/>
              </w:rPr>
            </w:pPr>
            <w:r>
              <w:rPr>
                <w:rFonts w:ascii="Times New Roman" w:hAnsi="Times New Roman" w:cs="Times New Roman"/>
                <w:sz w:val="24"/>
                <w:szCs w:val="24"/>
              </w:rPr>
              <w:t>570238</w:t>
            </w:r>
          </w:p>
        </w:tc>
      </w:tr>
      <w:tr w:rsidR="002B244A" w:rsidRPr="00C75380" w14:paraId="176242F1" w14:textId="77777777" w:rsidTr="004B764F">
        <w:tc>
          <w:tcPr>
            <w:tcW w:w="3412" w:type="dxa"/>
          </w:tcPr>
          <w:p w14:paraId="48378D48" w14:textId="77777777" w:rsidR="002B244A" w:rsidRPr="00C75380" w:rsidRDefault="002B244A" w:rsidP="004B764F">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Aktīvi</w:t>
            </w:r>
            <w:proofErr w:type="spellEnd"/>
            <w:r w:rsidRPr="00C75380">
              <w:rPr>
                <w:rFonts w:ascii="Times New Roman" w:hAnsi="Times New Roman" w:cs="Times New Roman"/>
                <w:sz w:val="24"/>
                <w:szCs w:val="24"/>
              </w:rPr>
              <w:t>/</w:t>
            </w:r>
            <w:proofErr w:type="spellStart"/>
            <w:r w:rsidRPr="00C75380">
              <w:rPr>
                <w:rFonts w:ascii="Times New Roman" w:hAnsi="Times New Roman" w:cs="Times New Roman"/>
                <w:sz w:val="24"/>
                <w:szCs w:val="24"/>
              </w:rPr>
              <w:t>Pasīvi</w:t>
            </w:r>
            <w:proofErr w:type="spellEnd"/>
          </w:p>
        </w:tc>
        <w:tc>
          <w:tcPr>
            <w:tcW w:w="1276" w:type="dxa"/>
          </w:tcPr>
          <w:p w14:paraId="1633CFD0"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5283231</w:t>
            </w:r>
          </w:p>
        </w:tc>
        <w:tc>
          <w:tcPr>
            <w:tcW w:w="1134" w:type="dxa"/>
          </w:tcPr>
          <w:p w14:paraId="5CB80B12"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4635230</w:t>
            </w:r>
          </w:p>
        </w:tc>
        <w:tc>
          <w:tcPr>
            <w:tcW w:w="1276" w:type="dxa"/>
          </w:tcPr>
          <w:p w14:paraId="1B8D8756" w14:textId="77777777" w:rsidR="002B244A" w:rsidRPr="00C75380" w:rsidRDefault="002B244A" w:rsidP="004B764F">
            <w:pPr>
              <w:jc w:val="both"/>
              <w:rPr>
                <w:rFonts w:ascii="Times New Roman" w:hAnsi="Times New Roman" w:cs="Times New Roman"/>
                <w:sz w:val="24"/>
                <w:szCs w:val="24"/>
              </w:rPr>
            </w:pPr>
            <w:r w:rsidRPr="00BE6882">
              <w:rPr>
                <w:rFonts w:ascii="Times New Roman" w:hAnsi="Times New Roman" w:cs="Times New Roman"/>
                <w:sz w:val="24"/>
                <w:szCs w:val="24"/>
              </w:rPr>
              <w:t>3955193</w:t>
            </w:r>
          </w:p>
        </w:tc>
        <w:tc>
          <w:tcPr>
            <w:tcW w:w="1276" w:type="dxa"/>
          </w:tcPr>
          <w:p w14:paraId="1F8DA0E5" w14:textId="77777777" w:rsidR="002B244A" w:rsidRPr="00BE6882" w:rsidRDefault="002B244A" w:rsidP="004B764F">
            <w:pPr>
              <w:jc w:val="both"/>
              <w:rPr>
                <w:rFonts w:ascii="Times New Roman" w:hAnsi="Times New Roman" w:cs="Times New Roman"/>
                <w:sz w:val="24"/>
                <w:szCs w:val="24"/>
              </w:rPr>
            </w:pPr>
            <w:r>
              <w:rPr>
                <w:rFonts w:ascii="Times New Roman" w:hAnsi="Times New Roman" w:cs="Times New Roman"/>
                <w:sz w:val="24"/>
                <w:szCs w:val="24"/>
              </w:rPr>
              <w:t>4463905</w:t>
            </w:r>
          </w:p>
        </w:tc>
      </w:tr>
      <w:tr w:rsidR="002B244A" w:rsidRPr="00C75380" w14:paraId="3FC9CB59" w14:textId="77777777" w:rsidTr="004B764F">
        <w:tc>
          <w:tcPr>
            <w:tcW w:w="3412" w:type="dxa"/>
          </w:tcPr>
          <w:p w14:paraId="2FAED18C" w14:textId="77777777" w:rsidR="002B244A" w:rsidRPr="00C75380" w:rsidRDefault="002B244A" w:rsidP="004B764F">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Apgrozāmie</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līdzekļi</w:t>
            </w:r>
            <w:proofErr w:type="spellEnd"/>
          </w:p>
        </w:tc>
        <w:tc>
          <w:tcPr>
            <w:tcW w:w="1276" w:type="dxa"/>
          </w:tcPr>
          <w:p w14:paraId="60A9B1F6"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1122709</w:t>
            </w:r>
          </w:p>
        </w:tc>
        <w:tc>
          <w:tcPr>
            <w:tcW w:w="1134" w:type="dxa"/>
          </w:tcPr>
          <w:p w14:paraId="691D1CDB"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1108863</w:t>
            </w:r>
          </w:p>
        </w:tc>
        <w:tc>
          <w:tcPr>
            <w:tcW w:w="1276" w:type="dxa"/>
          </w:tcPr>
          <w:p w14:paraId="1CE8EC61" w14:textId="77777777" w:rsidR="002B244A" w:rsidRPr="00C75380" w:rsidRDefault="002B244A" w:rsidP="004B764F">
            <w:pPr>
              <w:jc w:val="both"/>
              <w:rPr>
                <w:rFonts w:ascii="Times New Roman" w:hAnsi="Times New Roman" w:cs="Times New Roman"/>
                <w:sz w:val="24"/>
                <w:szCs w:val="24"/>
              </w:rPr>
            </w:pPr>
            <w:r w:rsidRPr="00BE6882">
              <w:rPr>
                <w:rFonts w:ascii="Times New Roman" w:hAnsi="Times New Roman" w:cs="Times New Roman"/>
                <w:sz w:val="24"/>
                <w:szCs w:val="24"/>
              </w:rPr>
              <w:t>1056148</w:t>
            </w:r>
          </w:p>
        </w:tc>
        <w:tc>
          <w:tcPr>
            <w:tcW w:w="1276" w:type="dxa"/>
          </w:tcPr>
          <w:p w14:paraId="2EC11184" w14:textId="77777777" w:rsidR="002B244A" w:rsidRPr="00BE6882" w:rsidRDefault="002B244A" w:rsidP="004B764F">
            <w:pPr>
              <w:jc w:val="both"/>
              <w:rPr>
                <w:rFonts w:ascii="Times New Roman" w:hAnsi="Times New Roman" w:cs="Times New Roman"/>
                <w:sz w:val="24"/>
                <w:szCs w:val="24"/>
              </w:rPr>
            </w:pPr>
            <w:r>
              <w:rPr>
                <w:rFonts w:ascii="Times New Roman" w:hAnsi="Times New Roman" w:cs="Times New Roman"/>
                <w:sz w:val="24"/>
                <w:szCs w:val="24"/>
              </w:rPr>
              <w:t>1836826</w:t>
            </w:r>
          </w:p>
        </w:tc>
      </w:tr>
      <w:tr w:rsidR="002B244A" w:rsidRPr="00C75380" w14:paraId="7449A2F6" w14:textId="77777777" w:rsidTr="004B764F">
        <w:tc>
          <w:tcPr>
            <w:tcW w:w="3412" w:type="dxa"/>
          </w:tcPr>
          <w:p w14:paraId="3B8AD95E" w14:textId="77777777" w:rsidR="002B244A" w:rsidRPr="00C75380" w:rsidRDefault="002B244A" w:rsidP="004B764F">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Pašu</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kapitāls</w:t>
            </w:r>
            <w:proofErr w:type="spellEnd"/>
          </w:p>
        </w:tc>
        <w:tc>
          <w:tcPr>
            <w:tcW w:w="1276" w:type="dxa"/>
          </w:tcPr>
          <w:p w14:paraId="58C1C24A"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1884272</w:t>
            </w:r>
          </w:p>
        </w:tc>
        <w:tc>
          <w:tcPr>
            <w:tcW w:w="1134" w:type="dxa"/>
          </w:tcPr>
          <w:p w14:paraId="1C47743D"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1749239</w:t>
            </w:r>
          </w:p>
        </w:tc>
        <w:tc>
          <w:tcPr>
            <w:tcW w:w="1276" w:type="dxa"/>
          </w:tcPr>
          <w:p w14:paraId="7C431C73" w14:textId="77777777" w:rsidR="002B244A" w:rsidRPr="00C75380" w:rsidRDefault="002B244A" w:rsidP="004B764F">
            <w:pPr>
              <w:jc w:val="both"/>
              <w:rPr>
                <w:rFonts w:ascii="Times New Roman" w:hAnsi="Times New Roman" w:cs="Times New Roman"/>
                <w:sz w:val="24"/>
                <w:szCs w:val="24"/>
              </w:rPr>
            </w:pPr>
            <w:r w:rsidRPr="00BE6882">
              <w:rPr>
                <w:rFonts w:ascii="Times New Roman" w:hAnsi="Times New Roman" w:cs="Times New Roman"/>
                <w:sz w:val="24"/>
                <w:szCs w:val="24"/>
              </w:rPr>
              <w:t>1 181 119</w:t>
            </w:r>
          </w:p>
        </w:tc>
        <w:tc>
          <w:tcPr>
            <w:tcW w:w="1276" w:type="dxa"/>
          </w:tcPr>
          <w:p w14:paraId="35A7753E" w14:textId="77777777" w:rsidR="002B244A" w:rsidRPr="00BE6882" w:rsidRDefault="002B244A" w:rsidP="004B764F">
            <w:pPr>
              <w:jc w:val="both"/>
              <w:rPr>
                <w:rFonts w:ascii="Times New Roman" w:hAnsi="Times New Roman" w:cs="Times New Roman"/>
                <w:sz w:val="24"/>
                <w:szCs w:val="24"/>
              </w:rPr>
            </w:pPr>
            <w:r>
              <w:rPr>
                <w:rFonts w:ascii="Times New Roman" w:hAnsi="Times New Roman" w:cs="Times New Roman"/>
                <w:sz w:val="24"/>
                <w:szCs w:val="24"/>
              </w:rPr>
              <w:t>1891857</w:t>
            </w:r>
          </w:p>
        </w:tc>
      </w:tr>
      <w:tr w:rsidR="002B244A" w:rsidRPr="00C75380" w14:paraId="69E73BE7" w14:textId="77777777" w:rsidTr="004B764F">
        <w:tc>
          <w:tcPr>
            <w:tcW w:w="3412" w:type="dxa"/>
          </w:tcPr>
          <w:p w14:paraId="47FDB698" w14:textId="77777777" w:rsidR="002B244A" w:rsidRPr="00C75380" w:rsidRDefault="002B244A" w:rsidP="004B764F">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Pamatkapitāls</w:t>
            </w:r>
            <w:proofErr w:type="spellEnd"/>
          </w:p>
        </w:tc>
        <w:tc>
          <w:tcPr>
            <w:tcW w:w="1276" w:type="dxa"/>
          </w:tcPr>
          <w:p w14:paraId="6B52CF8A"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508192</w:t>
            </w:r>
          </w:p>
        </w:tc>
        <w:tc>
          <w:tcPr>
            <w:tcW w:w="1134" w:type="dxa"/>
          </w:tcPr>
          <w:p w14:paraId="62F0D7AB"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1858192</w:t>
            </w:r>
          </w:p>
        </w:tc>
        <w:tc>
          <w:tcPr>
            <w:tcW w:w="1276" w:type="dxa"/>
          </w:tcPr>
          <w:p w14:paraId="4C8EA2BF" w14:textId="77777777" w:rsidR="002B244A" w:rsidRPr="00C75380" w:rsidRDefault="002B244A" w:rsidP="004B764F">
            <w:pPr>
              <w:jc w:val="both"/>
              <w:rPr>
                <w:rFonts w:ascii="Times New Roman" w:hAnsi="Times New Roman" w:cs="Times New Roman"/>
                <w:sz w:val="24"/>
                <w:szCs w:val="24"/>
              </w:rPr>
            </w:pPr>
            <w:r w:rsidRPr="00BE6882">
              <w:rPr>
                <w:rFonts w:ascii="Times New Roman" w:hAnsi="Times New Roman" w:cs="Times New Roman"/>
                <w:sz w:val="24"/>
                <w:szCs w:val="24"/>
              </w:rPr>
              <w:t>1 858 192</w:t>
            </w:r>
          </w:p>
        </w:tc>
        <w:tc>
          <w:tcPr>
            <w:tcW w:w="1276" w:type="dxa"/>
          </w:tcPr>
          <w:p w14:paraId="17065B3F" w14:textId="77777777" w:rsidR="002B244A" w:rsidRPr="00BE6882" w:rsidRDefault="002B244A" w:rsidP="004B764F">
            <w:pPr>
              <w:jc w:val="both"/>
              <w:rPr>
                <w:rFonts w:ascii="Times New Roman" w:hAnsi="Times New Roman" w:cs="Times New Roman"/>
                <w:sz w:val="24"/>
                <w:szCs w:val="24"/>
              </w:rPr>
            </w:pPr>
            <w:r>
              <w:rPr>
                <w:rFonts w:ascii="Times New Roman" w:hAnsi="Times New Roman" w:cs="Times New Roman"/>
                <w:sz w:val="24"/>
                <w:szCs w:val="24"/>
              </w:rPr>
              <w:t>1998692</w:t>
            </w:r>
          </w:p>
        </w:tc>
      </w:tr>
      <w:tr w:rsidR="002B244A" w:rsidRPr="00C75380" w14:paraId="543E01B7" w14:textId="77777777" w:rsidTr="004B764F">
        <w:tc>
          <w:tcPr>
            <w:tcW w:w="3412" w:type="dxa"/>
          </w:tcPr>
          <w:p w14:paraId="66F1F9B6" w14:textId="77777777" w:rsidR="002B244A" w:rsidRPr="00C75380" w:rsidRDefault="002B244A" w:rsidP="004B764F">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Samaksātās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dividendes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Rēzeknes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novada</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pašvaldības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budžetā</w:t>
            </w:r>
            <w:proofErr w:type="spellEnd"/>
          </w:p>
        </w:tc>
        <w:tc>
          <w:tcPr>
            <w:tcW w:w="1276" w:type="dxa"/>
          </w:tcPr>
          <w:p w14:paraId="6C05B16D"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134" w:type="dxa"/>
          </w:tcPr>
          <w:p w14:paraId="31749B88"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276" w:type="dxa"/>
          </w:tcPr>
          <w:p w14:paraId="617F90D6" w14:textId="77777777" w:rsidR="002B244A" w:rsidRPr="00C75380" w:rsidRDefault="002B244A" w:rsidP="004B764F">
            <w:pPr>
              <w:jc w:val="both"/>
              <w:rPr>
                <w:rFonts w:ascii="Times New Roman" w:hAnsi="Times New Roman" w:cs="Times New Roman"/>
                <w:sz w:val="24"/>
                <w:szCs w:val="24"/>
              </w:rPr>
            </w:pPr>
            <w:r>
              <w:rPr>
                <w:rFonts w:ascii="Times New Roman" w:hAnsi="Times New Roman" w:cs="Times New Roman"/>
                <w:sz w:val="24"/>
                <w:szCs w:val="24"/>
              </w:rPr>
              <w:t>0</w:t>
            </w:r>
          </w:p>
        </w:tc>
        <w:tc>
          <w:tcPr>
            <w:tcW w:w="1276" w:type="dxa"/>
          </w:tcPr>
          <w:p w14:paraId="75E4592D" w14:textId="77777777" w:rsidR="002B244A" w:rsidRDefault="002B244A" w:rsidP="004B764F">
            <w:pPr>
              <w:jc w:val="both"/>
              <w:rPr>
                <w:rFonts w:ascii="Times New Roman" w:hAnsi="Times New Roman" w:cs="Times New Roman"/>
                <w:sz w:val="24"/>
                <w:szCs w:val="24"/>
              </w:rPr>
            </w:pPr>
            <w:r>
              <w:rPr>
                <w:rFonts w:ascii="Times New Roman" w:hAnsi="Times New Roman" w:cs="Times New Roman"/>
                <w:sz w:val="24"/>
                <w:szCs w:val="24"/>
              </w:rPr>
              <w:t>0</w:t>
            </w:r>
          </w:p>
        </w:tc>
      </w:tr>
      <w:tr w:rsidR="002B244A" w:rsidRPr="00C75380" w14:paraId="35221F29" w14:textId="77777777" w:rsidTr="004B764F">
        <w:tc>
          <w:tcPr>
            <w:tcW w:w="3412" w:type="dxa"/>
          </w:tcPr>
          <w:p w14:paraId="69D4B8BF" w14:textId="77777777" w:rsidR="002B244A" w:rsidRPr="00C75380" w:rsidRDefault="002B244A" w:rsidP="004B764F">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Samaksātās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iemaksas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valsts</w:t>
            </w:r>
            <w:proofErr w:type="spellEnd"/>
            <w:r w:rsidRPr="00C75380">
              <w:rPr>
                <w:rFonts w:ascii="Times New Roman" w:hAnsi="Times New Roman" w:cs="Times New Roman"/>
                <w:sz w:val="24"/>
                <w:szCs w:val="24"/>
              </w:rPr>
              <w:t xml:space="preserve"> un </w:t>
            </w:r>
            <w:proofErr w:type="spellStart"/>
            <w:r w:rsidRPr="00C75380">
              <w:rPr>
                <w:rFonts w:ascii="Times New Roman" w:hAnsi="Times New Roman" w:cs="Times New Roman"/>
                <w:sz w:val="24"/>
                <w:szCs w:val="24"/>
              </w:rPr>
              <w:t>pašvaldību</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budžetos</w:t>
            </w:r>
            <w:proofErr w:type="spellEnd"/>
          </w:p>
        </w:tc>
        <w:tc>
          <w:tcPr>
            <w:tcW w:w="1276" w:type="dxa"/>
          </w:tcPr>
          <w:p w14:paraId="20C06D7A"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950455</w:t>
            </w:r>
          </w:p>
        </w:tc>
        <w:tc>
          <w:tcPr>
            <w:tcW w:w="1134" w:type="dxa"/>
          </w:tcPr>
          <w:p w14:paraId="11349EFD"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1300401</w:t>
            </w:r>
          </w:p>
        </w:tc>
        <w:tc>
          <w:tcPr>
            <w:tcW w:w="1276" w:type="dxa"/>
          </w:tcPr>
          <w:p w14:paraId="2AC41632" w14:textId="77777777" w:rsidR="002B244A" w:rsidRPr="00C75380" w:rsidRDefault="002B244A" w:rsidP="004B764F">
            <w:pPr>
              <w:jc w:val="both"/>
              <w:rPr>
                <w:rFonts w:ascii="Times New Roman" w:hAnsi="Times New Roman" w:cs="Times New Roman"/>
                <w:sz w:val="24"/>
                <w:szCs w:val="24"/>
              </w:rPr>
            </w:pPr>
            <w:r>
              <w:rPr>
                <w:rFonts w:ascii="Times New Roman" w:hAnsi="Times New Roman" w:cs="Times New Roman"/>
                <w:sz w:val="24"/>
                <w:szCs w:val="24"/>
              </w:rPr>
              <w:t>1472713</w:t>
            </w:r>
          </w:p>
        </w:tc>
        <w:tc>
          <w:tcPr>
            <w:tcW w:w="1276" w:type="dxa"/>
          </w:tcPr>
          <w:p w14:paraId="3F943E2D" w14:textId="77777777" w:rsidR="002B244A" w:rsidRDefault="002B244A" w:rsidP="004B764F">
            <w:pPr>
              <w:jc w:val="both"/>
              <w:rPr>
                <w:rFonts w:ascii="Times New Roman" w:hAnsi="Times New Roman" w:cs="Times New Roman"/>
                <w:sz w:val="24"/>
                <w:szCs w:val="24"/>
              </w:rPr>
            </w:pPr>
            <w:r>
              <w:rPr>
                <w:rFonts w:ascii="Times New Roman" w:hAnsi="Times New Roman" w:cs="Times New Roman"/>
                <w:sz w:val="24"/>
                <w:szCs w:val="24"/>
              </w:rPr>
              <w:t>2298449</w:t>
            </w:r>
          </w:p>
        </w:tc>
      </w:tr>
      <w:tr w:rsidR="002B244A" w:rsidRPr="00C75380" w14:paraId="4A455D6C" w14:textId="77777777" w:rsidTr="004B764F">
        <w:tc>
          <w:tcPr>
            <w:tcW w:w="3412" w:type="dxa"/>
          </w:tcPr>
          <w:p w14:paraId="7912476D" w14:textId="77777777" w:rsidR="002B244A" w:rsidRPr="00C75380" w:rsidRDefault="002B244A" w:rsidP="004B764F">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Saņemtie</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ziedojumi</w:t>
            </w:r>
            <w:proofErr w:type="spellEnd"/>
          </w:p>
        </w:tc>
        <w:tc>
          <w:tcPr>
            <w:tcW w:w="1276" w:type="dxa"/>
          </w:tcPr>
          <w:p w14:paraId="4D4B1124"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134" w:type="dxa"/>
          </w:tcPr>
          <w:p w14:paraId="53DD6553"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276" w:type="dxa"/>
          </w:tcPr>
          <w:p w14:paraId="6F84F36C" w14:textId="77777777" w:rsidR="002B244A" w:rsidRPr="00C75380" w:rsidRDefault="002B244A" w:rsidP="004B764F">
            <w:pPr>
              <w:jc w:val="both"/>
              <w:rPr>
                <w:rFonts w:ascii="Times New Roman" w:hAnsi="Times New Roman" w:cs="Times New Roman"/>
                <w:sz w:val="24"/>
                <w:szCs w:val="24"/>
              </w:rPr>
            </w:pPr>
            <w:r>
              <w:rPr>
                <w:rFonts w:ascii="Times New Roman" w:hAnsi="Times New Roman" w:cs="Times New Roman"/>
                <w:sz w:val="24"/>
                <w:szCs w:val="24"/>
              </w:rPr>
              <w:t>0</w:t>
            </w:r>
          </w:p>
        </w:tc>
        <w:tc>
          <w:tcPr>
            <w:tcW w:w="1276" w:type="dxa"/>
          </w:tcPr>
          <w:p w14:paraId="5A7B6102" w14:textId="77777777" w:rsidR="002B244A" w:rsidRDefault="002B244A" w:rsidP="004B764F">
            <w:pPr>
              <w:jc w:val="both"/>
              <w:rPr>
                <w:rFonts w:ascii="Times New Roman" w:hAnsi="Times New Roman" w:cs="Times New Roman"/>
                <w:sz w:val="24"/>
                <w:szCs w:val="24"/>
              </w:rPr>
            </w:pPr>
            <w:r>
              <w:rPr>
                <w:rFonts w:ascii="Times New Roman" w:hAnsi="Times New Roman" w:cs="Times New Roman"/>
                <w:sz w:val="24"/>
                <w:szCs w:val="24"/>
              </w:rPr>
              <w:t>0</w:t>
            </w:r>
          </w:p>
        </w:tc>
      </w:tr>
      <w:tr w:rsidR="002B244A" w:rsidRPr="00C75380" w14:paraId="272F04BE" w14:textId="77777777" w:rsidTr="004B764F">
        <w:tc>
          <w:tcPr>
            <w:tcW w:w="3412" w:type="dxa"/>
          </w:tcPr>
          <w:p w14:paraId="621DCDF3" w14:textId="77777777" w:rsidR="002B244A" w:rsidRPr="00C75380" w:rsidRDefault="002B244A" w:rsidP="004B764F">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Veiktie</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ziedojumi</w:t>
            </w:r>
            <w:proofErr w:type="spellEnd"/>
          </w:p>
        </w:tc>
        <w:tc>
          <w:tcPr>
            <w:tcW w:w="1276" w:type="dxa"/>
          </w:tcPr>
          <w:p w14:paraId="2C72DBB0"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134" w:type="dxa"/>
          </w:tcPr>
          <w:p w14:paraId="4D62C4CE"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276" w:type="dxa"/>
          </w:tcPr>
          <w:p w14:paraId="6124F2D1" w14:textId="77777777" w:rsidR="002B244A" w:rsidRPr="00C75380" w:rsidRDefault="002B244A" w:rsidP="004B764F">
            <w:pPr>
              <w:jc w:val="both"/>
              <w:rPr>
                <w:rFonts w:ascii="Times New Roman" w:hAnsi="Times New Roman" w:cs="Times New Roman"/>
                <w:sz w:val="24"/>
                <w:szCs w:val="24"/>
              </w:rPr>
            </w:pPr>
            <w:r>
              <w:rPr>
                <w:rFonts w:ascii="Times New Roman" w:hAnsi="Times New Roman" w:cs="Times New Roman"/>
                <w:sz w:val="24"/>
                <w:szCs w:val="24"/>
              </w:rPr>
              <w:t>0</w:t>
            </w:r>
          </w:p>
        </w:tc>
        <w:tc>
          <w:tcPr>
            <w:tcW w:w="1276" w:type="dxa"/>
          </w:tcPr>
          <w:p w14:paraId="61842FEA" w14:textId="77777777" w:rsidR="002B244A" w:rsidRDefault="002B244A" w:rsidP="004B764F">
            <w:pPr>
              <w:jc w:val="both"/>
              <w:rPr>
                <w:rFonts w:ascii="Times New Roman" w:hAnsi="Times New Roman" w:cs="Times New Roman"/>
                <w:sz w:val="24"/>
                <w:szCs w:val="24"/>
              </w:rPr>
            </w:pPr>
            <w:r>
              <w:rPr>
                <w:rFonts w:ascii="Times New Roman" w:hAnsi="Times New Roman" w:cs="Times New Roman"/>
                <w:sz w:val="24"/>
                <w:szCs w:val="24"/>
              </w:rPr>
              <w:t>0</w:t>
            </w:r>
          </w:p>
        </w:tc>
      </w:tr>
      <w:tr w:rsidR="002B244A" w:rsidRPr="00C75380" w14:paraId="36DC30A6" w14:textId="77777777" w:rsidTr="004B764F">
        <w:tc>
          <w:tcPr>
            <w:tcW w:w="3412" w:type="dxa"/>
          </w:tcPr>
          <w:p w14:paraId="51D5B39B"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 xml:space="preserve">No </w:t>
            </w:r>
            <w:proofErr w:type="spellStart"/>
            <w:r w:rsidRPr="00C75380">
              <w:rPr>
                <w:rFonts w:ascii="Times New Roman" w:hAnsi="Times New Roman" w:cs="Times New Roman"/>
                <w:sz w:val="24"/>
                <w:szCs w:val="24"/>
              </w:rPr>
              <w:t>valsts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vai</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pašvaldības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budžeta</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saņemtais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finansējums</w:t>
            </w:r>
            <w:proofErr w:type="spellEnd"/>
          </w:p>
        </w:tc>
        <w:tc>
          <w:tcPr>
            <w:tcW w:w="1276" w:type="dxa"/>
          </w:tcPr>
          <w:p w14:paraId="0E581F32"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134" w:type="dxa"/>
          </w:tcPr>
          <w:p w14:paraId="65B18B7E"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0</w:t>
            </w:r>
          </w:p>
        </w:tc>
        <w:tc>
          <w:tcPr>
            <w:tcW w:w="1276" w:type="dxa"/>
          </w:tcPr>
          <w:p w14:paraId="674141CE" w14:textId="77777777" w:rsidR="002B244A" w:rsidRPr="00C75380" w:rsidRDefault="002B244A" w:rsidP="004B764F">
            <w:pPr>
              <w:jc w:val="both"/>
              <w:rPr>
                <w:rFonts w:ascii="Times New Roman" w:hAnsi="Times New Roman" w:cs="Times New Roman"/>
                <w:sz w:val="24"/>
                <w:szCs w:val="24"/>
              </w:rPr>
            </w:pPr>
            <w:r>
              <w:rPr>
                <w:rFonts w:ascii="Times New Roman" w:hAnsi="Times New Roman" w:cs="Times New Roman"/>
                <w:sz w:val="24"/>
                <w:szCs w:val="24"/>
              </w:rPr>
              <w:t>0</w:t>
            </w:r>
          </w:p>
        </w:tc>
        <w:tc>
          <w:tcPr>
            <w:tcW w:w="1276" w:type="dxa"/>
          </w:tcPr>
          <w:p w14:paraId="4D865E4B" w14:textId="77777777" w:rsidR="002B244A" w:rsidRDefault="002B244A" w:rsidP="004B764F">
            <w:pPr>
              <w:jc w:val="both"/>
              <w:rPr>
                <w:rFonts w:ascii="Times New Roman" w:hAnsi="Times New Roman" w:cs="Times New Roman"/>
                <w:sz w:val="24"/>
                <w:szCs w:val="24"/>
              </w:rPr>
            </w:pPr>
            <w:r>
              <w:rPr>
                <w:rFonts w:ascii="Times New Roman" w:hAnsi="Times New Roman" w:cs="Times New Roman"/>
                <w:sz w:val="24"/>
                <w:szCs w:val="24"/>
              </w:rPr>
              <w:t>0</w:t>
            </w:r>
          </w:p>
        </w:tc>
      </w:tr>
      <w:tr w:rsidR="002B244A" w:rsidRPr="00C75380" w14:paraId="6FA8120A" w14:textId="77777777" w:rsidTr="004B764F">
        <w:tc>
          <w:tcPr>
            <w:tcW w:w="3412" w:type="dxa"/>
            <w:shd w:val="clear" w:color="auto" w:fill="C5E0B3" w:themeFill="accent6" w:themeFillTint="66"/>
          </w:tcPr>
          <w:p w14:paraId="38431C22" w14:textId="77777777" w:rsidR="002B244A" w:rsidRPr="00C75380" w:rsidRDefault="002B244A" w:rsidP="004B764F">
            <w:pPr>
              <w:jc w:val="center"/>
              <w:rPr>
                <w:rFonts w:ascii="Times New Roman" w:hAnsi="Times New Roman" w:cs="Times New Roman"/>
                <w:b/>
                <w:bCs/>
                <w:sz w:val="24"/>
                <w:szCs w:val="24"/>
              </w:rPr>
            </w:pPr>
            <w:proofErr w:type="spellStart"/>
            <w:r w:rsidRPr="00C75380">
              <w:rPr>
                <w:rFonts w:ascii="Times New Roman" w:hAnsi="Times New Roman" w:cs="Times New Roman"/>
                <w:b/>
                <w:bCs/>
                <w:sz w:val="24"/>
                <w:szCs w:val="24"/>
              </w:rPr>
              <w:t>Galvenie</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finanšu</w:t>
            </w:r>
            <w:proofErr w:type="spellEnd"/>
            <w:r w:rsidRPr="00C75380">
              <w:rPr>
                <w:rFonts w:ascii="Times New Roman" w:hAnsi="Times New Roman" w:cs="Times New Roman"/>
                <w:b/>
                <w:bCs/>
                <w:sz w:val="24"/>
                <w:szCs w:val="24"/>
              </w:rPr>
              <w:t xml:space="preserve"> </w:t>
            </w:r>
            <w:proofErr w:type="spellStart"/>
            <w:r w:rsidRPr="00C75380">
              <w:rPr>
                <w:rFonts w:ascii="Times New Roman" w:hAnsi="Times New Roman" w:cs="Times New Roman"/>
                <w:b/>
                <w:bCs/>
                <w:sz w:val="24"/>
                <w:szCs w:val="24"/>
              </w:rPr>
              <w:t>rādītāji</w:t>
            </w:r>
            <w:proofErr w:type="spellEnd"/>
          </w:p>
        </w:tc>
        <w:tc>
          <w:tcPr>
            <w:tcW w:w="1276" w:type="dxa"/>
            <w:shd w:val="clear" w:color="auto" w:fill="C5E0B3" w:themeFill="accent6" w:themeFillTint="66"/>
          </w:tcPr>
          <w:p w14:paraId="019B174D" w14:textId="77777777" w:rsidR="002B244A" w:rsidRPr="00C75380" w:rsidRDefault="002B244A" w:rsidP="004B764F">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1134" w:type="dxa"/>
            <w:shd w:val="clear" w:color="auto" w:fill="C5E0B3" w:themeFill="accent6" w:themeFillTint="66"/>
          </w:tcPr>
          <w:p w14:paraId="35D99B5F" w14:textId="77777777" w:rsidR="002B244A" w:rsidRPr="00C75380" w:rsidRDefault="002B244A" w:rsidP="004B764F">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c>
          <w:tcPr>
            <w:tcW w:w="1276" w:type="dxa"/>
            <w:shd w:val="clear" w:color="auto" w:fill="C5E0B3" w:themeFill="accent6" w:themeFillTint="66"/>
          </w:tcPr>
          <w:p w14:paraId="782A6067" w14:textId="77777777" w:rsidR="002B244A" w:rsidRPr="00C75380" w:rsidRDefault="002B244A" w:rsidP="004B764F">
            <w:pPr>
              <w:jc w:val="center"/>
              <w:rPr>
                <w:rFonts w:ascii="Times New Roman" w:hAnsi="Times New Roman" w:cs="Times New Roman"/>
                <w:b/>
                <w:bCs/>
                <w:sz w:val="24"/>
                <w:szCs w:val="24"/>
              </w:rPr>
            </w:pPr>
            <w:r>
              <w:rPr>
                <w:rFonts w:ascii="Times New Roman" w:hAnsi="Times New Roman" w:cs="Times New Roman"/>
                <w:b/>
                <w:bCs/>
                <w:sz w:val="24"/>
                <w:szCs w:val="24"/>
              </w:rPr>
              <w:t>2022</w:t>
            </w:r>
          </w:p>
        </w:tc>
        <w:tc>
          <w:tcPr>
            <w:tcW w:w="1276" w:type="dxa"/>
            <w:shd w:val="clear" w:color="auto" w:fill="C5E0B3" w:themeFill="accent6" w:themeFillTint="66"/>
          </w:tcPr>
          <w:p w14:paraId="0CC1535F" w14:textId="77777777" w:rsidR="002B244A" w:rsidRDefault="002B244A" w:rsidP="004B764F">
            <w:pPr>
              <w:jc w:val="center"/>
              <w:rPr>
                <w:rFonts w:ascii="Times New Roman" w:hAnsi="Times New Roman" w:cs="Times New Roman"/>
                <w:b/>
                <w:bCs/>
                <w:sz w:val="24"/>
                <w:szCs w:val="24"/>
              </w:rPr>
            </w:pPr>
            <w:r>
              <w:rPr>
                <w:rFonts w:ascii="Times New Roman" w:hAnsi="Times New Roman" w:cs="Times New Roman"/>
                <w:b/>
                <w:bCs/>
                <w:sz w:val="24"/>
                <w:szCs w:val="24"/>
              </w:rPr>
              <w:t>2023</w:t>
            </w:r>
          </w:p>
        </w:tc>
      </w:tr>
      <w:tr w:rsidR="002B244A" w:rsidRPr="00C75380" w14:paraId="78024CC1" w14:textId="77777777" w:rsidTr="004B764F">
        <w:tc>
          <w:tcPr>
            <w:tcW w:w="3412" w:type="dxa"/>
          </w:tcPr>
          <w:p w14:paraId="1DC9021F" w14:textId="77777777" w:rsidR="002B244A" w:rsidRPr="00C75380" w:rsidRDefault="002B244A" w:rsidP="004B764F">
            <w:pPr>
              <w:rPr>
                <w:rFonts w:ascii="Times New Roman" w:hAnsi="Times New Roman" w:cs="Times New Roman"/>
                <w:sz w:val="24"/>
                <w:szCs w:val="24"/>
              </w:rPr>
            </w:pPr>
            <w:proofErr w:type="spellStart"/>
            <w:r w:rsidRPr="00C75380">
              <w:rPr>
                <w:rFonts w:ascii="Times New Roman" w:hAnsi="Times New Roman" w:cs="Times New Roman"/>
                <w:sz w:val="24"/>
                <w:szCs w:val="24"/>
              </w:rPr>
              <w:t>Kopējās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likviditātes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koeficients</w:t>
            </w:r>
            <w:proofErr w:type="spellEnd"/>
            <w:r w:rsidRPr="00C75380">
              <w:rPr>
                <w:rFonts w:ascii="Times New Roman" w:hAnsi="Times New Roman" w:cs="Times New Roman"/>
                <w:sz w:val="24"/>
                <w:szCs w:val="24"/>
              </w:rPr>
              <w:t xml:space="preserve"> </w:t>
            </w:r>
          </w:p>
        </w:tc>
        <w:tc>
          <w:tcPr>
            <w:tcW w:w="1276" w:type="dxa"/>
          </w:tcPr>
          <w:p w14:paraId="436315BC"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1,41</w:t>
            </w:r>
          </w:p>
        </w:tc>
        <w:tc>
          <w:tcPr>
            <w:tcW w:w="1134" w:type="dxa"/>
          </w:tcPr>
          <w:p w14:paraId="4B45A929"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1,40</w:t>
            </w:r>
          </w:p>
        </w:tc>
        <w:tc>
          <w:tcPr>
            <w:tcW w:w="1276" w:type="dxa"/>
          </w:tcPr>
          <w:p w14:paraId="4A7757E5" w14:textId="77777777" w:rsidR="002B244A" w:rsidRPr="00C75380" w:rsidRDefault="002B244A" w:rsidP="004B764F">
            <w:pPr>
              <w:jc w:val="both"/>
              <w:rPr>
                <w:rFonts w:ascii="Times New Roman" w:hAnsi="Times New Roman" w:cs="Times New Roman"/>
                <w:sz w:val="24"/>
                <w:szCs w:val="24"/>
              </w:rPr>
            </w:pPr>
            <w:r w:rsidRPr="00877D44">
              <w:rPr>
                <w:rFonts w:ascii="Times New Roman" w:hAnsi="Times New Roman" w:cs="Times New Roman"/>
                <w:sz w:val="24"/>
                <w:szCs w:val="24"/>
              </w:rPr>
              <w:t>1,12</w:t>
            </w:r>
          </w:p>
        </w:tc>
        <w:tc>
          <w:tcPr>
            <w:tcW w:w="1276" w:type="dxa"/>
          </w:tcPr>
          <w:p w14:paraId="5F73C967" w14:textId="77777777" w:rsidR="002B244A" w:rsidRPr="00877D44" w:rsidRDefault="002B244A" w:rsidP="004B764F">
            <w:pPr>
              <w:jc w:val="both"/>
              <w:rPr>
                <w:rFonts w:ascii="Times New Roman" w:hAnsi="Times New Roman" w:cs="Times New Roman"/>
                <w:sz w:val="24"/>
                <w:szCs w:val="24"/>
              </w:rPr>
            </w:pPr>
            <w:r>
              <w:rPr>
                <w:rFonts w:ascii="Times New Roman" w:hAnsi="Times New Roman" w:cs="Times New Roman"/>
                <w:sz w:val="24"/>
                <w:szCs w:val="24"/>
              </w:rPr>
              <w:t>1,37</w:t>
            </w:r>
          </w:p>
        </w:tc>
      </w:tr>
      <w:tr w:rsidR="002B244A" w:rsidRPr="00C75380" w14:paraId="738EF856" w14:textId="77777777" w:rsidTr="004B764F">
        <w:tc>
          <w:tcPr>
            <w:tcW w:w="3412" w:type="dxa"/>
          </w:tcPr>
          <w:p w14:paraId="0B478E3D" w14:textId="77777777" w:rsidR="002B244A" w:rsidRPr="00C75380" w:rsidRDefault="002B244A" w:rsidP="004B764F">
            <w:pPr>
              <w:rPr>
                <w:rFonts w:ascii="Times New Roman" w:hAnsi="Times New Roman" w:cs="Times New Roman"/>
                <w:sz w:val="24"/>
                <w:szCs w:val="24"/>
              </w:rPr>
            </w:pPr>
            <w:proofErr w:type="spellStart"/>
            <w:r w:rsidRPr="00C75380">
              <w:rPr>
                <w:rFonts w:ascii="Times New Roman" w:hAnsi="Times New Roman" w:cs="Times New Roman"/>
                <w:sz w:val="24"/>
                <w:szCs w:val="24"/>
              </w:rPr>
              <w:t>Absolūtās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likviditātes</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koeficients</w:t>
            </w:r>
            <w:proofErr w:type="spellEnd"/>
          </w:p>
        </w:tc>
        <w:tc>
          <w:tcPr>
            <w:tcW w:w="1276" w:type="dxa"/>
          </w:tcPr>
          <w:p w14:paraId="53287308"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1,04</w:t>
            </w:r>
          </w:p>
        </w:tc>
        <w:tc>
          <w:tcPr>
            <w:tcW w:w="1134" w:type="dxa"/>
          </w:tcPr>
          <w:p w14:paraId="51D1CE93"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1,02</w:t>
            </w:r>
          </w:p>
        </w:tc>
        <w:tc>
          <w:tcPr>
            <w:tcW w:w="1276" w:type="dxa"/>
          </w:tcPr>
          <w:p w14:paraId="78EEC0FB" w14:textId="77777777" w:rsidR="002B244A" w:rsidRPr="00C75380" w:rsidRDefault="002B244A" w:rsidP="004B764F">
            <w:pPr>
              <w:jc w:val="both"/>
              <w:rPr>
                <w:rFonts w:ascii="Times New Roman" w:hAnsi="Times New Roman" w:cs="Times New Roman"/>
                <w:sz w:val="24"/>
                <w:szCs w:val="24"/>
              </w:rPr>
            </w:pPr>
            <w:r w:rsidRPr="00877D44">
              <w:rPr>
                <w:rFonts w:ascii="Times New Roman" w:hAnsi="Times New Roman" w:cs="Times New Roman"/>
                <w:sz w:val="24"/>
                <w:szCs w:val="24"/>
              </w:rPr>
              <w:t>0,70</w:t>
            </w:r>
          </w:p>
        </w:tc>
        <w:tc>
          <w:tcPr>
            <w:tcW w:w="1276" w:type="dxa"/>
          </w:tcPr>
          <w:p w14:paraId="7A6E4661" w14:textId="77777777" w:rsidR="002B244A" w:rsidRPr="00877D44" w:rsidRDefault="002B244A" w:rsidP="004B764F">
            <w:pPr>
              <w:jc w:val="both"/>
              <w:rPr>
                <w:rFonts w:ascii="Times New Roman" w:hAnsi="Times New Roman" w:cs="Times New Roman"/>
                <w:sz w:val="24"/>
                <w:szCs w:val="24"/>
              </w:rPr>
            </w:pPr>
            <w:r>
              <w:rPr>
                <w:rFonts w:ascii="Times New Roman" w:hAnsi="Times New Roman" w:cs="Times New Roman"/>
                <w:sz w:val="24"/>
                <w:szCs w:val="24"/>
              </w:rPr>
              <w:t>0,09</w:t>
            </w:r>
          </w:p>
        </w:tc>
      </w:tr>
      <w:tr w:rsidR="002B244A" w:rsidRPr="00C75380" w14:paraId="4B8A1E69" w14:textId="77777777" w:rsidTr="004B764F">
        <w:tc>
          <w:tcPr>
            <w:tcW w:w="3412" w:type="dxa"/>
          </w:tcPr>
          <w:p w14:paraId="4ED9FA3F" w14:textId="77777777" w:rsidR="002B244A" w:rsidRPr="00C75380" w:rsidRDefault="002B244A" w:rsidP="004B764F">
            <w:pPr>
              <w:rPr>
                <w:rFonts w:ascii="Times New Roman" w:hAnsi="Times New Roman" w:cs="Times New Roman"/>
                <w:sz w:val="24"/>
                <w:szCs w:val="24"/>
              </w:rPr>
            </w:pPr>
            <w:proofErr w:type="spellStart"/>
            <w:r w:rsidRPr="00C75380">
              <w:rPr>
                <w:rFonts w:ascii="Times New Roman" w:hAnsi="Times New Roman" w:cs="Times New Roman"/>
                <w:sz w:val="24"/>
                <w:szCs w:val="24"/>
              </w:rPr>
              <w:t>Aktīvu</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rentabilitāte</w:t>
            </w:r>
            <w:proofErr w:type="spellEnd"/>
          </w:p>
        </w:tc>
        <w:tc>
          <w:tcPr>
            <w:tcW w:w="1276" w:type="dxa"/>
          </w:tcPr>
          <w:p w14:paraId="1B62183C"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0,21</w:t>
            </w:r>
          </w:p>
        </w:tc>
        <w:tc>
          <w:tcPr>
            <w:tcW w:w="1134" w:type="dxa"/>
          </w:tcPr>
          <w:p w14:paraId="1D486501"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-2,91</w:t>
            </w:r>
          </w:p>
        </w:tc>
        <w:tc>
          <w:tcPr>
            <w:tcW w:w="1276" w:type="dxa"/>
          </w:tcPr>
          <w:p w14:paraId="7D579B78" w14:textId="77777777" w:rsidR="002B244A" w:rsidRPr="00C75380" w:rsidRDefault="002B244A" w:rsidP="004B764F">
            <w:pPr>
              <w:jc w:val="both"/>
              <w:rPr>
                <w:rFonts w:ascii="Times New Roman" w:hAnsi="Times New Roman" w:cs="Times New Roman"/>
                <w:sz w:val="24"/>
                <w:szCs w:val="24"/>
              </w:rPr>
            </w:pPr>
            <w:r w:rsidRPr="00877D44">
              <w:rPr>
                <w:rFonts w:ascii="Times New Roman" w:hAnsi="Times New Roman" w:cs="Times New Roman"/>
                <w:sz w:val="24"/>
                <w:szCs w:val="24"/>
              </w:rPr>
              <w:t>-14,36</w:t>
            </w:r>
          </w:p>
        </w:tc>
        <w:tc>
          <w:tcPr>
            <w:tcW w:w="1276" w:type="dxa"/>
          </w:tcPr>
          <w:p w14:paraId="24F44F12" w14:textId="77777777" w:rsidR="002B244A" w:rsidRPr="00877D44" w:rsidRDefault="002B244A" w:rsidP="004B764F">
            <w:pPr>
              <w:jc w:val="both"/>
              <w:rPr>
                <w:rFonts w:ascii="Times New Roman" w:hAnsi="Times New Roman" w:cs="Times New Roman"/>
                <w:sz w:val="24"/>
                <w:szCs w:val="24"/>
              </w:rPr>
            </w:pPr>
            <w:r>
              <w:rPr>
                <w:rFonts w:ascii="Times New Roman" w:hAnsi="Times New Roman" w:cs="Times New Roman"/>
                <w:sz w:val="24"/>
                <w:szCs w:val="24"/>
              </w:rPr>
              <w:t>127,74</w:t>
            </w:r>
          </w:p>
        </w:tc>
      </w:tr>
      <w:tr w:rsidR="002B244A" w:rsidRPr="00C75380" w14:paraId="0D8FA4A2" w14:textId="77777777" w:rsidTr="004B764F">
        <w:tc>
          <w:tcPr>
            <w:tcW w:w="3412" w:type="dxa"/>
          </w:tcPr>
          <w:p w14:paraId="0CBD76D1" w14:textId="77777777" w:rsidR="002B244A" w:rsidRPr="00C75380" w:rsidRDefault="002B244A" w:rsidP="004B764F">
            <w:pPr>
              <w:rPr>
                <w:rFonts w:ascii="Times New Roman" w:hAnsi="Times New Roman" w:cs="Times New Roman"/>
                <w:sz w:val="24"/>
                <w:szCs w:val="24"/>
              </w:rPr>
            </w:pPr>
            <w:proofErr w:type="spellStart"/>
            <w:r w:rsidRPr="00C75380">
              <w:rPr>
                <w:rFonts w:ascii="Times New Roman" w:hAnsi="Times New Roman" w:cs="Times New Roman"/>
                <w:sz w:val="24"/>
                <w:szCs w:val="24"/>
              </w:rPr>
              <w:t>Apgrozījuma</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rentabilitāte</w:t>
            </w:r>
            <w:proofErr w:type="spellEnd"/>
          </w:p>
        </w:tc>
        <w:tc>
          <w:tcPr>
            <w:tcW w:w="1276" w:type="dxa"/>
          </w:tcPr>
          <w:p w14:paraId="5B83ED24"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-13,41</w:t>
            </w:r>
          </w:p>
        </w:tc>
        <w:tc>
          <w:tcPr>
            <w:tcW w:w="1134" w:type="dxa"/>
          </w:tcPr>
          <w:p w14:paraId="6F2D6746"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-17,98</w:t>
            </w:r>
          </w:p>
        </w:tc>
        <w:tc>
          <w:tcPr>
            <w:tcW w:w="1276" w:type="dxa"/>
          </w:tcPr>
          <w:p w14:paraId="3BDFE988" w14:textId="77777777" w:rsidR="002B244A" w:rsidRPr="00C75380" w:rsidRDefault="002B244A" w:rsidP="004B764F">
            <w:pPr>
              <w:jc w:val="both"/>
              <w:rPr>
                <w:rFonts w:ascii="Times New Roman" w:hAnsi="Times New Roman" w:cs="Times New Roman"/>
                <w:sz w:val="24"/>
                <w:szCs w:val="24"/>
              </w:rPr>
            </w:pPr>
            <w:r>
              <w:rPr>
                <w:rFonts w:ascii="Times New Roman" w:hAnsi="Times New Roman" w:cs="Times New Roman"/>
                <w:sz w:val="24"/>
                <w:szCs w:val="24"/>
              </w:rPr>
              <w:t>-9,81</w:t>
            </w:r>
          </w:p>
        </w:tc>
        <w:tc>
          <w:tcPr>
            <w:tcW w:w="1276" w:type="dxa"/>
          </w:tcPr>
          <w:p w14:paraId="180EDF0D" w14:textId="77777777" w:rsidR="002B244A" w:rsidRDefault="002B244A" w:rsidP="004B764F">
            <w:pPr>
              <w:jc w:val="both"/>
              <w:rPr>
                <w:rFonts w:ascii="Times New Roman" w:hAnsi="Times New Roman" w:cs="Times New Roman"/>
                <w:sz w:val="24"/>
                <w:szCs w:val="24"/>
              </w:rPr>
            </w:pPr>
            <w:r>
              <w:rPr>
                <w:rFonts w:ascii="Times New Roman" w:hAnsi="Times New Roman" w:cs="Times New Roman"/>
                <w:sz w:val="24"/>
                <w:szCs w:val="24"/>
              </w:rPr>
              <w:t>-3,58</w:t>
            </w:r>
          </w:p>
        </w:tc>
      </w:tr>
      <w:tr w:rsidR="002B244A" w:rsidRPr="00C75380" w14:paraId="7199012A" w14:textId="77777777" w:rsidTr="004B764F">
        <w:tc>
          <w:tcPr>
            <w:tcW w:w="3412" w:type="dxa"/>
            <w:shd w:val="clear" w:color="auto" w:fill="C5E0B3" w:themeFill="accent6" w:themeFillTint="66"/>
          </w:tcPr>
          <w:p w14:paraId="5AAB8316" w14:textId="77777777" w:rsidR="002B244A" w:rsidRPr="00C75380" w:rsidRDefault="002B244A" w:rsidP="004B764F">
            <w:pPr>
              <w:jc w:val="center"/>
              <w:rPr>
                <w:rFonts w:ascii="Times New Roman" w:hAnsi="Times New Roman" w:cs="Times New Roman"/>
                <w:b/>
                <w:bCs/>
                <w:sz w:val="24"/>
                <w:szCs w:val="24"/>
              </w:rPr>
            </w:pPr>
            <w:r w:rsidRPr="00C75380">
              <w:rPr>
                <w:rFonts w:ascii="Times New Roman" w:hAnsi="Times New Roman" w:cs="Times New Roman"/>
                <w:b/>
                <w:bCs/>
                <w:sz w:val="24"/>
                <w:szCs w:val="24"/>
              </w:rPr>
              <w:t xml:space="preserve">Citi </w:t>
            </w:r>
            <w:proofErr w:type="spellStart"/>
            <w:r w:rsidRPr="00C75380">
              <w:rPr>
                <w:rFonts w:ascii="Times New Roman" w:hAnsi="Times New Roman" w:cs="Times New Roman"/>
                <w:b/>
                <w:bCs/>
                <w:sz w:val="24"/>
                <w:szCs w:val="24"/>
              </w:rPr>
              <w:t>rādītāji</w:t>
            </w:r>
            <w:proofErr w:type="spellEnd"/>
          </w:p>
        </w:tc>
        <w:tc>
          <w:tcPr>
            <w:tcW w:w="1276" w:type="dxa"/>
            <w:shd w:val="clear" w:color="auto" w:fill="C5E0B3" w:themeFill="accent6" w:themeFillTint="66"/>
          </w:tcPr>
          <w:p w14:paraId="00D0D197" w14:textId="77777777" w:rsidR="002B244A" w:rsidRPr="00C75380" w:rsidRDefault="002B244A" w:rsidP="004B764F">
            <w:pPr>
              <w:jc w:val="center"/>
              <w:rPr>
                <w:rFonts w:ascii="Times New Roman" w:hAnsi="Times New Roman" w:cs="Times New Roman"/>
                <w:b/>
                <w:bCs/>
                <w:sz w:val="24"/>
                <w:szCs w:val="24"/>
              </w:rPr>
            </w:pPr>
            <w:r w:rsidRPr="00C75380">
              <w:rPr>
                <w:rFonts w:ascii="Times New Roman" w:hAnsi="Times New Roman" w:cs="Times New Roman"/>
                <w:b/>
                <w:bCs/>
                <w:sz w:val="24"/>
                <w:szCs w:val="24"/>
              </w:rPr>
              <w:t>2020</w:t>
            </w:r>
          </w:p>
        </w:tc>
        <w:tc>
          <w:tcPr>
            <w:tcW w:w="1134" w:type="dxa"/>
            <w:shd w:val="clear" w:color="auto" w:fill="C5E0B3" w:themeFill="accent6" w:themeFillTint="66"/>
          </w:tcPr>
          <w:p w14:paraId="6605453A" w14:textId="77777777" w:rsidR="002B244A" w:rsidRPr="00C75380" w:rsidRDefault="002B244A" w:rsidP="004B764F">
            <w:pPr>
              <w:jc w:val="center"/>
              <w:rPr>
                <w:rFonts w:ascii="Times New Roman" w:hAnsi="Times New Roman" w:cs="Times New Roman"/>
                <w:b/>
                <w:bCs/>
                <w:sz w:val="24"/>
                <w:szCs w:val="24"/>
              </w:rPr>
            </w:pPr>
            <w:r w:rsidRPr="00C75380">
              <w:rPr>
                <w:rFonts w:ascii="Times New Roman" w:hAnsi="Times New Roman" w:cs="Times New Roman"/>
                <w:b/>
                <w:bCs/>
                <w:sz w:val="24"/>
                <w:szCs w:val="24"/>
              </w:rPr>
              <w:t>2021</w:t>
            </w:r>
          </w:p>
        </w:tc>
        <w:tc>
          <w:tcPr>
            <w:tcW w:w="1276" w:type="dxa"/>
            <w:shd w:val="clear" w:color="auto" w:fill="C5E0B3" w:themeFill="accent6" w:themeFillTint="66"/>
          </w:tcPr>
          <w:p w14:paraId="733DA4D3" w14:textId="77777777" w:rsidR="002B244A" w:rsidRPr="00C75380" w:rsidRDefault="002B244A" w:rsidP="004B764F">
            <w:pPr>
              <w:jc w:val="center"/>
              <w:rPr>
                <w:rFonts w:ascii="Times New Roman" w:hAnsi="Times New Roman" w:cs="Times New Roman"/>
                <w:b/>
                <w:bCs/>
                <w:sz w:val="24"/>
                <w:szCs w:val="24"/>
              </w:rPr>
            </w:pPr>
            <w:r>
              <w:rPr>
                <w:rFonts w:ascii="Times New Roman" w:hAnsi="Times New Roman" w:cs="Times New Roman"/>
                <w:b/>
                <w:bCs/>
                <w:sz w:val="24"/>
                <w:szCs w:val="24"/>
              </w:rPr>
              <w:t>2022</w:t>
            </w:r>
          </w:p>
        </w:tc>
        <w:tc>
          <w:tcPr>
            <w:tcW w:w="1276" w:type="dxa"/>
            <w:shd w:val="clear" w:color="auto" w:fill="C5E0B3" w:themeFill="accent6" w:themeFillTint="66"/>
          </w:tcPr>
          <w:p w14:paraId="1EE92765" w14:textId="77777777" w:rsidR="002B244A" w:rsidRDefault="002B244A" w:rsidP="004B764F">
            <w:pPr>
              <w:jc w:val="center"/>
              <w:rPr>
                <w:rFonts w:ascii="Times New Roman" w:hAnsi="Times New Roman" w:cs="Times New Roman"/>
                <w:b/>
                <w:bCs/>
                <w:sz w:val="24"/>
                <w:szCs w:val="24"/>
              </w:rPr>
            </w:pPr>
            <w:r>
              <w:rPr>
                <w:rFonts w:ascii="Times New Roman" w:hAnsi="Times New Roman" w:cs="Times New Roman"/>
                <w:b/>
                <w:bCs/>
                <w:sz w:val="24"/>
                <w:szCs w:val="24"/>
              </w:rPr>
              <w:t>2023</w:t>
            </w:r>
          </w:p>
        </w:tc>
      </w:tr>
      <w:tr w:rsidR="002B244A" w:rsidRPr="00C75380" w14:paraId="014FC430" w14:textId="77777777" w:rsidTr="004B764F">
        <w:tc>
          <w:tcPr>
            <w:tcW w:w="3412" w:type="dxa"/>
          </w:tcPr>
          <w:p w14:paraId="15CEA04C" w14:textId="77777777" w:rsidR="002B244A" w:rsidRPr="00C75380" w:rsidRDefault="002B244A" w:rsidP="004B764F">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Nodarbināto</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skaits</w:t>
            </w:r>
            <w:proofErr w:type="spellEnd"/>
          </w:p>
        </w:tc>
        <w:tc>
          <w:tcPr>
            <w:tcW w:w="1276" w:type="dxa"/>
          </w:tcPr>
          <w:p w14:paraId="32E836C9"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52</w:t>
            </w:r>
          </w:p>
        </w:tc>
        <w:tc>
          <w:tcPr>
            <w:tcW w:w="1134" w:type="dxa"/>
          </w:tcPr>
          <w:p w14:paraId="118A992F"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55</w:t>
            </w:r>
          </w:p>
        </w:tc>
        <w:tc>
          <w:tcPr>
            <w:tcW w:w="1276" w:type="dxa"/>
          </w:tcPr>
          <w:p w14:paraId="0D236397" w14:textId="77777777" w:rsidR="002B244A" w:rsidRPr="00C75380" w:rsidRDefault="002B244A" w:rsidP="004B764F">
            <w:pPr>
              <w:jc w:val="both"/>
              <w:rPr>
                <w:rFonts w:ascii="Times New Roman" w:hAnsi="Times New Roman" w:cs="Times New Roman"/>
                <w:sz w:val="24"/>
                <w:szCs w:val="24"/>
              </w:rPr>
            </w:pPr>
            <w:r>
              <w:rPr>
                <w:rFonts w:ascii="Times New Roman" w:hAnsi="Times New Roman" w:cs="Times New Roman"/>
                <w:sz w:val="24"/>
                <w:szCs w:val="24"/>
              </w:rPr>
              <w:t>54</w:t>
            </w:r>
          </w:p>
        </w:tc>
        <w:tc>
          <w:tcPr>
            <w:tcW w:w="1276" w:type="dxa"/>
          </w:tcPr>
          <w:p w14:paraId="21B03E39" w14:textId="77777777" w:rsidR="002B244A" w:rsidRDefault="002B244A" w:rsidP="00FB533E">
            <w:pPr>
              <w:rPr>
                <w:rFonts w:ascii="Times New Roman" w:hAnsi="Times New Roman" w:cs="Times New Roman"/>
                <w:sz w:val="24"/>
                <w:szCs w:val="24"/>
              </w:rPr>
            </w:pPr>
            <w:r>
              <w:rPr>
                <w:rFonts w:ascii="Times New Roman" w:hAnsi="Times New Roman" w:cs="Times New Roman"/>
                <w:sz w:val="24"/>
                <w:szCs w:val="24"/>
              </w:rPr>
              <w:t>51</w:t>
            </w:r>
          </w:p>
        </w:tc>
      </w:tr>
      <w:tr w:rsidR="002B244A" w:rsidRPr="00C75380" w14:paraId="7BA2F043" w14:textId="77777777" w:rsidTr="004B764F">
        <w:tc>
          <w:tcPr>
            <w:tcW w:w="3412" w:type="dxa"/>
          </w:tcPr>
          <w:p w14:paraId="6C2610BE" w14:textId="77777777" w:rsidR="002B244A" w:rsidRPr="00C75380" w:rsidRDefault="002B244A" w:rsidP="004B764F">
            <w:pPr>
              <w:jc w:val="both"/>
              <w:rPr>
                <w:rFonts w:ascii="Times New Roman" w:hAnsi="Times New Roman" w:cs="Times New Roman"/>
                <w:sz w:val="24"/>
                <w:szCs w:val="24"/>
              </w:rPr>
            </w:pPr>
            <w:proofErr w:type="spellStart"/>
            <w:r w:rsidRPr="00C75380">
              <w:rPr>
                <w:rFonts w:ascii="Times New Roman" w:hAnsi="Times New Roman" w:cs="Times New Roman"/>
                <w:sz w:val="24"/>
                <w:szCs w:val="24"/>
              </w:rPr>
              <w:t>Vidējā</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bruto</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atlīdzība</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uz</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vienu</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nodarbināto</w:t>
            </w:r>
            <w:proofErr w:type="spellEnd"/>
            <w:r w:rsidRPr="00C75380">
              <w:rPr>
                <w:rFonts w:ascii="Times New Roman" w:hAnsi="Times New Roman" w:cs="Times New Roman"/>
                <w:sz w:val="24"/>
                <w:szCs w:val="24"/>
              </w:rPr>
              <w:t xml:space="preserve"> </w:t>
            </w:r>
            <w:proofErr w:type="spellStart"/>
            <w:r w:rsidRPr="00C75380">
              <w:rPr>
                <w:rFonts w:ascii="Times New Roman" w:hAnsi="Times New Roman" w:cs="Times New Roman"/>
                <w:sz w:val="24"/>
                <w:szCs w:val="24"/>
              </w:rPr>
              <w:t>gadā</w:t>
            </w:r>
            <w:proofErr w:type="spellEnd"/>
            <w:r w:rsidRPr="00C75380">
              <w:rPr>
                <w:rFonts w:ascii="Times New Roman" w:hAnsi="Times New Roman" w:cs="Times New Roman"/>
                <w:sz w:val="24"/>
                <w:szCs w:val="24"/>
              </w:rPr>
              <w:t>, EUR</w:t>
            </w:r>
          </w:p>
        </w:tc>
        <w:tc>
          <w:tcPr>
            <w:tcW w:w="1276" w:type="dxa"/>
          </w:tcPr>
          <w:p w14:paraId="0B5D48C8"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10702</w:t>
            </w:r>
          </w:p>
        </w:tc>
        <w:tc>
          <w:tcPr>
            <w:tcW w:w="1134" w:type="dxa"/>
          </w:tcPr>
          <w:p w14:paraId="14BDD423" w14:textId="77777777" w:rsidR="002B244A" w:rsidRPr="00C75380" w:rsidRDefault="002B244A" w:rsidP="004B764F">
            <w:pPr>
              <w:jc w:val="both"/>
              <w:rPr>
                <w:rFonts w:ascii="Times New Roman" w:hAnsi="Times New Roman" w:cs="Times New Roman"/>
                <w:sz w:val="24"/>
                <w:szCs w:val="24"/>
              </w:rPr>
            </w:pPr>
            <w:r w:rsidRPr="00C75380">
              <w:rPr>
                <w:rFonts w:ascii="Times New Roman" w:hAnsi="Times New Roman" w:cs="Times New Roman"/>
                <w:sz w:val="24"/>
                <w:szCs w:val="24"/>
              </w:rPr>
              <w:t>11682</w:t>
            </w:r>
          </w:p>
        </w:tc>
        <w:tc>
          <w:tcPr>
            <w:tcW w:w="1276" w:type="dxa"/>
          </w:tcPr>
          <w:p w14:paraId="517FEE06" w14:textId="77777777" w:rsidR="002B244A" w:rsidRPr="00C75380" w:rsidRDefault="002B244A" w:rsidP="004B764F">
            <w:pPr>
              <w:jc w:val="both"/>
              <w:rPr>
                <w:rFonts w:ascii="Times New Roman" w:hAnsi="Times New Roman" w:cs="Times New Roman"/>
                <w:sz w:val="24"/>
                <w:szCs w:val="24"/>
              </w:rPr>
            </w:pPr>
            <w:r>
              <w:rPr>
                <w:rFonts w:ascii="Times New Roman" w:hAnsi="Times New Roman" w:cs="Times New Roman"/>
                <w:sz w:val="24"/>
                <w:szCs w:val="24"/>
              </w:rPr>
              <w:t>13729</w:t>
            </w:r>
          </w:p>
        </w:tc>
        <w:tc>
          <w:tcPr>
            <w:tcW w:w="1276" w:type="dxa"/>
          </w:tcPr>
          <w:p w14:paraId="33DB3592" w14:textId="77777777" w:rsidR="002B244A" w:rsidRDefault="002B244A" w:rsidP="004B764F">
            <w:pPr>
              <w:jc w:val="both"/>
              <w:rPr>
                <w:rFonts w:ascii="Times New Roman" w:hAnsi="Times New Roman" w:cs="Times New Roman"/>
                <w:sz w:val="24"/>
                <w:szCs w:val="24"/>
              </w:rPr>
            </w:pPr>
            <w:r>
              <w:rPr>
                <w:rFonts w:ascii="Times New Roman" w:hAnsi="Times New Roman" w:cs="Times New Roman"/>
                <w:sz w:val="24"/>
                <w:szCs w:val="24"/>
              </w:rPr>
              <w:t>15576</w:t>
            </w:r>
          </w:p>
        </w:tc>
      </w:tr>
    </w:tbl>
    <w:p w14:paraId="34E82C75" w14:textId="77777777" w:rsidR="002B244A" w:rsidRDefault="002B244A" w:rsidP="002B244A">
      <w:pPr>
        <w:jc w:val="both"/>
        <w:sectPr w:rsidR="002B244A" w:rsidSect="00574F9B">
          <w:headerReference w:type="default" r:id="rId28"/>
          <w:pgSz w:w="12240" w:h="15840"/>
          <w:pgMar w:top="1135" w:right="1467" w:bottom="851" w:left="1800" w:header="720" w:footer="720" w:gutter="0"/>
          <w:cols w:space="720"/>
          <w:titlePg/>
          <w:docGrid w:linePitch="360"/>
        </w:sectPr>
      </w:pPr>
    </w:p>
    <w:p w14:paraId="69D19747" w14:textId="77777777" w:rsidR="003B5FC3" w:rsidRPr="00541EB2" w:rsidRDefault="003B5FC3" w:rsidP="003B5FC3">
      <w:pPr>
        <w:autoSpaceDE w:val="0"/>
        <w:autoSpaceDN w:val="0"/>
        <w:adjustRightInd w:val="0"/>
        <w:spacing w:after="0" w:line="240" w:lineRule="auto"/>
        <w:rPr>
          <w:rFonts w:ascii="Arial" w:hAnsi="Arial" w:cs="Arial"/>
          <w:color w:val="000000"/>
          <w:sz w:val="24"/>
          <w:szCs w:val="24"/>
          <w:lang w:val="lv-LV"/>
        </w:rPr>
      </w:pPr>
    </w:p>
    <w:p w14:paraId="28A575DB" w14:textId="77777777" w:rsidR="003B5FC3" w:rsidRPr="00CE0ADF" w:rsidRDefault="003B5FC3" w:rsidP="003B5FC3">
      <w:pPr>
        <w:autoSpaceDE w:val="0"/>
        <w:autoSpaceDN w:val="0"/>
        <w:adjustRightInd w:val="0"/>
        <w:spacing w:after="0" w:line="240" w:lineRule="auto"/>
        <w:jc w:val="center"/>
        <w:rPr>
          <w:rFonts w:ascii="Times New Roman" w:hAnsi="Times New Roman" w:cs="Times New Roman"/>
          <w:bCs/>
          <w:color w:val="4472C4" w:themeColor="accent1"/>
          <w:sz w:val="28"/>
          <w:szCs w:val="28"/>
          <w:lang w:val="lv-LV"/>
        </w:rPr>
      </w:pPr>
      <w:r w:rsidRPr="00CE0ADF">
        <w:rPr>
          <w:rFonts w:ascii="Times New Roman" w:hAnsi="Times New Roman" w:cs="Times New Roman"/>
          <w:bCs/>
          <w:color w:val="4472C4" w:themeColor="accent1"/>
          <w:sz w:val="28"/>
          <w:szCs w:val="28"/>
          <w:lang w:val="lv-LV"/>
        </w:rPr>
        <w:t>Pielikums Nr.1</w:t>
      </w:r>
    </w:p>
    <w:p w14:paraId="6EA71E15" w14:textId="2F612AA9" w:rsidR="003B5FC3" w:rsidRDefault="003B5FC3" w:rsidP="003B5FC3">
      <w:pPr>
        <w:autoSpaceDE w:val="0"/>
        <w:autoSpaceDN w:val="0"/>
        <w:adjustRightInd w:val="0"/>
        <w:spacing w:after="0" w:line="240" w:lineRule="auto"/>
        <w:jc w:val="center"/>
        <w:rPr>
          <w:rFonts w:ascii="Times New Roman" w:hAnsi="Times New Roman" w:cs="Times New Roman"/>
          <w:b/>
          <w:bCs/>
          <w:color w:val="000000"/>
          <w:sz w:val="28"/>
          <w:szCs w:val="28"/>
          <w:lang w:val="lv-LV"/>
        </w:rPr>
      </w:pPr>
      <w:r w:rsidRPr="007229A9">
        <w:rPr>
          <w:rFonts w:ascii="Times New Roman" w:hAnsi="Times New Roman" w:cs="Times New Roman"/>
          <w:b/>
          <w:bCs/>
          <w:color w:val="000000"/>
          <w:sz w:val="28"/>
          <w:szCs w:val="28"/>
          <w:lang w:val="lv-LV"/>
        </w:rPr>
        <w:t xml:space="preserve">par visām Rēzeknes novada pašvaldībai piederošām kapitāldaļām </w:t>
      </w:r>
    </w:p>
    <w:p w14:paraId="1C3A0F6E" w14:textId="77777777" w:rsidR="003B5FC3" w:rsidRPr="007229A9" w:rsidRDefault="003B5FC3" w:rsidP="003B5FC3">
      <w:pPr>
        <w:autoSpaceDE w:val="0"/>
        <w:autoSpaceDN w:val="0"/>
        <w:adjustRightInd w:val="0"/>
        <w:spacing w:after="0" w:line="240" w:lineRule="auto"/>
        <w:jc w:val="center"/>
        <w:rPr>
          <w:rFonts w:ascii="Times New Roman" w:hAnsi="Times New Roman" w:cs="Times New Roman"/>
          <w:color w:val="000000"/>
          <w:sz w:val="28"/>
          <w:szCs w:val="28"/>
          <w:lang w:val="lv-LV"/>
        </w:rPr>
      </w:pPr>
    </w:p>
    <w:p w14:paraId="7A6EB5EA" w14:textId="5C021CCD" w:rsidR="003B5FC3" w:rsidRPr="007229A9" w:rsidRDefault="003B5FC3" w:rsidP="003B5FC3">
      <w:pPr>
        <w:jc w:val="both"/>
        <w:rPr>
          <w:rFonts w:ascii="Times New Roman" w:hAnsi="Times New Roman" w:cs="Times New Roman"/>
          <w:b/>
          <w:bCs/>
          <w:sz w:val="24"/>
          <w:szCs w:val="24"/>
          <w:lang w:val="lv-LV"/>
        </w:rPr>
      </w:pPr>
      <w:r w:rsidRPr="007A19C1">
        <w:rPr>
          <w:rFonts w:ascii="Times New Roman" w:hAnsi="Times New Roman" w:cs="Times New Roman"/>
          <w:sz w:val="24"/>
          <w:szCs w:val="24"/>
          <w:lang w:val="lv-LV"/>
        </w:rPr>
        <w:t>Pielikumā atspoguļotas visas pašvaldībai piederošās kapitāla</w:t>
      </w:r>
      <w:r w:rsidR="00487CFD">
        <w:rPr>
          <w:rFonts w:ascii="Times New Roman" w:hAnsi="Times New Roman" w:cs="Times New Roman"/>
          <w:sz w:val="24"/>
          <w:szCs w:val="24"/>
          <w:lang w:val="lv-LV"/>
        </w:rPr>
        <w:t xml:space="preserve"> daļas</w:t>
      </w:r>
      <w:r w:rsidRPr="007A19C1">
        <w:rPr>
          <w:rFonts w:ascii="Times New Roman" w:hAnsi="Times New Roman" w:cs="Times New Roman"/>
          <w:sz w:val="24"/>
          <w:szCs w:val="24"/>
          <w:lang w:val="lv-LV"/>
        </w:rPr>
        <w:t>, grupējot kapitālsabiedrības - pašvaldības kontrolētas kapitālsabiedrības un privātās kapitālsabiedrības ar tiešo pārvaldības līdzdalību līdz 50%.</w:t>
      </w:r>
    </w:p>
    <w:tbl>
      <w:tblPr>
        <w:tblStyle w:val="Reatabula"/>
        <w:tblW w:w="0" w:type="auto"/>
        <w:jc w:val="center"/>
        <w:tblLook w:val="04A0" w:firstRow="1" w:lastRow="0" w:firstColumn="1" w:lastColumn="0" w:noHBand="0" w:noVBand="1"/>
      </w:tblPr>
      <w:tblGrid>
        <w:gridCol w:w="1519"/>
        <w:gridCol w:w="1828"/>
        <w:gridCol w:w="1691"/>
        <w:gridCol w:w="1854"/>
        <w:gridCol w:w="1271"/>
        <w:gridCol w:w="1451"/>
        <w:gridCol w:w="1566"/>
        <w:gridCol w:w="1770"/>
      </w:tblGrid>
      <w:tr w:rsidR="00A616A1" w:rsidRPr="003074A2" w14:paraId="7DDC3669" w14:textId="77777777" w:rsidTr="00A616A1">
        <w:trPr>
          <w:jc w:val="center"/>
        </w:trPr>
        <w:tc>
          <w:tcPr>
            <w:tcW w:w="3403" w:type="dxa"/>
            <w:gridSpan w:val="2"/>
            <w:shd w:val="clear" w:color="auto" w:fill="E2EFD9" w:themeFill="accent6" w:themeFillTint="33"/>
          </w:tcPr>
          <w:p w14:paraId="0445D2BD" w14:textId="77777777" w:rsidR="00A616A1" w:rsidRPr="00541EB2" w:rsidRDefault="00A616A1" w:rsidP="002D5357">
            <w:pPr>
              <w:jc w:val="center"/>
              <w:rPr>
                <w:rFonts w:ascii="Times New Roman" w:hAnsi="Times New Roman" w:cs="Times New Roman"/>
                <w:lang w:val="lv-LV"/>
              </w:rPr>
            </w:pPr>
            <w:r w:rsidRPr="00541EB2">
              <w:rPr>
                <w:rFonts w:ascii="Times New Roman" w:hAnsi="Times New Roman" w:cs="Times New Roman"/>
                <w:lang w:val="lv-LV"/>
              </w:rPr>
              <w:t>Nosaukums</w:t>
            </w:r>
          </w:p>
        </w:tc>
        <w:tc>
          <w:tcPr>
            <w:tcW w:w="1704" w:type="dxa"/>
            <w:shd w:val="clear" w:color="auto" w:fill="E2EFD9" w:themeFill="accent6" w:themeFillTint="33"/>
          </w:tcPr>
          <w:p w14:paraId="05B2528A" w14:textId="77777777" w:rsidR="00A616A1" w:rsidRPr="00541EB2" w:rsidRDefault="00A616A1" w:rsidP="002D5357">
            <w:pPr>
              <w:jc w:val="center"/>
              <w:rPr>
                <w:rFonts w:ascii="Times New Roman" w:hAnsi="Times New Roman" w:cs="Times New Roman"/>
                <w:lang w:val="lv-LV"/>
              </w:rPr>
            </w:pPr>
            <w:r>
              <w:rPr>
                <w:rFonts w:ascii="Times New Roman" w:hAnsi="Times New Roman" w:cs="Times New Roman"/>
                <w:lang w:val="lv-LV"/>
              </w:rPr>
              <w:t>Neto apgrozījums (EUR)</w:t>
            </w:r>
          </w:p>
        </w:tc>
        <w:tc>
          <w:tcPr>
            <w:tcW w:w="1860" w:type="dxa"/>
            <w:shd w:val="clear" w:color="auto" w:fill="E2EFD9" w:themeFill="accent6" w:themeFillTint="33"/>
          </w:tcPr>
          <w:p w14:paraId="25151C40" w14:textId="77777777" w:rsidR="00A616A1" w:rsidRPr="00541EB2" w:rsidRDefault="00A616A1" w:rsidP="002D5357">
            <w:pPr>
              <w:jc w:val="center"/>
              <w:rPr>
                <w:rFonts w:ascii="Times New Roman" w:hAnsi="Times New Roman" w:cs="Times New Roman"/>
                <w:lang w:val="lv-LV"/>
              </w:rPr>
            </w:pPr>
            <w:r>
              <w:rPr>
                <w:rFonts w:ascii="Times New Roman" w:hAnsi="Times New Roman" w:cs="Times New Roman"/>
                <w:lang w:val="lv-LV"/>
              </w:rPr>
              <w:t>Peļņa/zaudējumi</w:t>
            </w:r>
            <w:r w:rsidRPr="00541EB2">
              <w:rPr>
                <w:rFonts w:ascii="Times New Roman" w:hAnsi="Times New Roman" w:cs="Times New Roman"/>
                <w:lang w:val="lv-LV"/>
              </w:rPr>
              <w:t xml:space="preserve"> (EUR)</w:t>
            </w:r>
          </w:p>
        </w:tc>
        <w:tc>
          <w:tcPr>
            <w:tcW w:w="1287" w:type="dxa"/>
            <w:shd w:val="clear" w:color="auto" w:fill="E2EFD9" w:themeFill="accent6" w:themeFillTint="33"/>
          </w:tcPr>
          <w:p w14:paraId="35E98BDB" w14:textId="77777777" w:rsidR="00A616A1" w:rsidRPr="00541EB2" w:rsidRDefault="00A616A1" w:rsidP="002D5357">
            <w:pPr>
              <w:jc w:val="center"/>
              <w:rPr>
                <w:rFonts w:ascii="Times New Roman" w:hAnsi="Times New Roman" w:cs="Times New Roman"/>
                <w:lang w:val="lv-LV"/>
              </w:rPr>
            </w:pPr>
            <w:r>
              <w:rPr>
                <w:rFonts w:ascii="Times New Roman" w:hAnsi="Times New Roman" w:cs="Times New Roman"/>
                <w:lang w:val="lv-LV"/>
              </w:rPr>
              <w:t>Aktīvi kopā (EUR)</w:t>
            </w:r>
          </w:p>
        </w:tc>
        <w:tc>
          <w:tcPr>
            <w:tcW w:w="1333" w:type="dxa"/>
            <w:shd w:val="clear" w:color="auto" w:fill="E2EFD9" w:themeFill="accent6" w:themeFillTint="33"/>
          </w:tcPr>
          <w:p w14:paraId="7A85B17F" w14:textId="20795E36" w:rsidR="00A616A1" w:rsidRPr="00541EB2" w:rsidRDefault="00A616A1" w:rsidP="002D5357">
            <w:pPr>
              <w:jc w:val="center"/>
              <w:rPr>
                <w:rFonts w:ascii="Times New Roman" w:hAnsi="Times New Roman" w:cs="Times New Roman"/>
                <w:lang w:val="lv-LV"/>
              </w:rPr>
            </w:pPr>
            <w:r>
              <w:rPr>
                <w:rFonts w:ascii="Times New Roman" w:hAnsi="Times New Roman" w:cs="Times New Roman"/>
                <w:lang w:val="lv-LV"/>
              </w:rPr>
              <w:t>Pamatkapitāls</w:t>
            </w:r>
            <w:r w:rsidR="00605488">
              <w:rPr>
                <w:rFonts w:ascii="Times New Roman" w:hAnsi="Times New Roman" w:cs="Times New Roman"/>
                <w:lang w:val="lv-LV"/>
              </w:rPr>
              <w:t xml:space="preserve"> (EUR)</w:t>
            </w:r>
          </w:p>
        </w:tc>
        <w:tc>
          <w:tcPr>
            <w:tcW w:w="1576" w:type="dxa"/>
            <w:shd w:val="clear" w:color="auto" w:fill="E2EFD9" w:themeFill="accent6" w:themeFillTint="33"/>
          </w:tcPr>
          <w:p w14:paraId="5BA72AC5" w14:textId="3FAD6843" w:rsidR="00A616A1" w:rsidRPr="00541EB2" w:rsidRDefault="00A616A1" w:rsidP="002D5357">
            <w:pPr>
              <w:jc w:val="center"/>
              <w:rPr>
                <w:rFonts w:ascii="Times New Roman" w:hAnsi="Times New Roman" w:cs="Times New Roman"/>
                <w:lang w:val="lv-LV"/>
              </w:rPr>
            </w:pPr>
            <w:r w:rsidRPr="00541EB2">
              <w:rPr>
                <w:rFonts w:ascii="Times New Roman" w:hAnsi="Times New Roman" w:cs="Times New Roman"/>
                <w:lang w:val="lv-LV"/>
              </w:rPr>
              <w:t>Pašvaldības līdzdalības apmērs (%)</w:t>
            </w:r>
          </w:p>
        </w:tc>
        <w:tc>
          <w:tcPr>
            <w:tcW w:w="1787" w:type="dxa"/>
            <w:shd w:val="clear" w:color="auto" w:fill="E2EFD9" w:themeFill="accent6" w:themeFillTint="33"/>
          </w:tcPr>
          <w:p w14:paraId="3720BC15" w14:textId="77777777" w:rsidR="00A616A1" w:rsidRPr="00541EB2" w:rsidRDefault="00A616A1" w:rsidP="002D5357">
            <w:pPr>
              <w:jc w:val="center"/>
              <w:rPr>
                <w:rFonts w:ascii="Times New Roman" w:hAnsi="Times New Roman" w:cs="Times New Roman"/>
                <w:lang w:val="lv-LV"/>
              </w:rPr>
            </w:pPr>
            <w:r w:rsidRPr="00541EB2">
              <w:rPr>
                <w:rFonts w:ascii="Times New Roman" w:hAnsi="Times New Roman" w:cs="Times New Roman"/>
                <w:lang w:val="lv-LV"/>
              </w:rPr>
              <w:t>Pašvaldības līdzdalības apmērs (EUR)</w:t>
            </w:r>
          </w:p>
        </w:tc>
      </w:tr>
      <w:tr w:rsidR="00A616A1" w:rsidRPr="003074A2" w14:paraId="66C12AE4" w14:textId="77777777" w:rsidTr="00A616A1">
        <w:trPr>
          <w:jc w:val="center"/>
        </w:trPr>
        <w:tc>
          <w:tcPr>
            <w:tcW w:w="1533" w:type="dxa"/>
            <w:shd w:val="clear" w:color="auto" w:fill="C5E0B3" w:themeFill="accent6" w:themeFillTint="66"/>
          </w:tcPr>
          <w:p w14:paraId="2AC0114E" w14:textId="77777777" w:rsidR="00A616A1" w:rsidRPr="00541EB2" w:rsidRDefault="00A616A1" w:rsidP="002D5357">
            <w:pPr>
              <w:jc w:val="center"/>
              <w:rPr>
                <w:rFonts w:ascii="Times New Roman" w:hAnsi="Times New Roman" w:cs="Times New Roman"/>
                <w:lang w:val="lv-LV"/>
              </w:rPr>
            </w:pPr>
          </w:p>
        </w:tc>
        <w:tc>
          <w:tcPr>
            <w:tcW w:w="11417" w:type="dxa"/>
            <w:gridSpan w:val="7"/>
            <w:shd w:val="clear" w:color="auto" w:fill="C5E0B3" w:themeFill="accent6" w:themeFillTint="66"/>
          </w:tcPr>
          <w:p w14:paraId="0420509C" w14:textId="75F74933" w:rsidR="00A616A1" w:rsidRPr="00541EB2" w:rsidRDefault="00A616A1" w:rsidP="002D5357">
            <w:pPr>
              <w:jc w:val="center"/>
              <w:rPr>
                <w:rFonts w:ascii="Times New Roman" w:hAnsi="Times New Roman" w:cs="Times New Roman"/>
                <w:lang w:val="lv-LV"/>
              </w:rPr>
            </w:pPr>
            <w:r w:rsidRPr="00541EB2">
              <w:rPr>
                <w:rFonts w:ascii="Times New Roman" w:hAnsi="Times New Roman" w:cs="Times New Roman"/>
                <w:lang w:val="lv-LV"/>
              </w:rPr>
              <w:t>Pašvaldības kontrolētās kapitālsabiedrības</w:t>
            </w:r>
          </w:p>
        </w:tc>
      </w:tr>
      <w:tr w:rsidR="00A616A1" w:rsidRPr="003074A2" w14:paraId="432DB5F2" w14:textId="77777777" w:rsidTr="00BA4E66">
        <w:trPr>
          <w:jc w:val="center"/>
        </w:trPr>
        <w:tc>
          <w:tcPr>
            <w:tcW w:w="3403" w:type="dxa"/>
            <w:gridSpan w:val="2"/>
            <w:vAlign w:val="center"/>
          </w:tcPr>
          <w:p w14:paraId="1B974BD7" w14:textId="493EDB47" w:rsidR="00A616A1" w:rsidRPr="00541EB2" w:rsidRDefault="00A616A1" w:rsidP="002D5357">
            <w:pPr>
              <w:rPr>
                <w:rFonts w:ascii="Times New Roman" w:hAnsi="Times New Roman" w:cs="Times New Roman"/>
                <w:lang w:val="lv-LV"/>
              </w:rPr>
            </w:pPr>
            <w:r w:rsidRPr="00541EB2">
              <w:rPr>
                <w:rFonts w:ascii="Times New Roman" w:hAnsi="Times New Roman" w:cs="Times New Roman"/>
                <w:lang w:val="lv-LV"/>
              </w:rPr>
              <w:t>SIA “</w:t>
            </w:r>
            <w:r>
              <w:rPr>
                <w:rFonts w:ascii="Times New Roman" w:hAnsi="Times New Roman" w:cs="Times New Roman"/>
                <w:lang w:val="lv-LV"/>
              </w:rPr>
              <w:t xml:space="preserve">Rēzeknes novada </w:t>
            </w:r>
            <w:proofErr w:type="spellStart"/>
            <w:r>
              <w:rPr>
                <w:rFonts w:ascii="Times New Roman" w:hAnsi="Times New Roman" w:cs="Times New Roman"/>
                <w:lang w:val="lv-LV"/>
              </w:rPr>
              <w:t>komunāl</w:t>
            </w:r>
            <w:r w:rsidRPr="00541EB2">
              <w:rPr>
                <w:rFonts w:ascii="Times New Roman" w:hAnsi="Times New Roman" w:cs="Times New Roman"/>
                <w:lang w:val="lv-LV"/>
              </w:rPr>
              <w:t>s</w:t>
            </w:r>
            <w:r>
              <w:rPr>
                <w:rFonts w:ascii="Times New Roman" w:hAnsi="Times New Roman" w:cs="Times New Roman"/>
                <w:lang w:val="lv-LV"/>
              </w:rPr>
              <w:t>erviss</w:t>
            </w:r>
            <w:proofErr w:type="spellEnd"/>
            <w:r w:rsidRPr="00541EB2">
              <w:rPr>
                <w:rFonts w:ascii="Times New Roman" w:hAnsi="Times New Roman" w:cs="Times New Roman"/>
                <w:lang w:val="lv-LV"/>
              </w:rPr>
              <w:t>”</w:t>
            </w:r>
          </w:p>
          <w:p w14:paraId="164536DF" w14:textId="77777777" w:rsidR="00A616A1" w:rsidRPr="00541EB2" w:rsidRDefault="00A616A1" w:rsidP="002D5357">
            <w:pPr>
              <w:rPr>
                <w:rFonts w:ascii="Times New Roman" w:hAnsi="Times New Roman" w:cs="Times New Roman"/>
                <w:lang w:val="lv-LV"/>
              </w:rPr>
            </w:pPr>
          </w:p>
        </w:tc>
        <w:tc>
          <w:tcPr>
            <w:tcW w:w="1704" w:type="dxa"/>
            <w:vAlign w:val="center"/>
          </w:tcPr>
          <w:p w14:paraId="7856D297" w14:textId="161A15C9" w:rsidR="00A616A1" w:rsidRPr="00541EB2" w:rsidRDefault="00A616A1" w:rsidP="002D5357">
            <w:pPr>
              <w:jc w:val="center"/>
              <w:rPr>
                <w:rFonts w:ascii="Times New Roman" w:hAnsi="Times New Roman" w:cs="Times New Roman"/>
                <w:lang w:val="lv-LV"/>
              </w:rPr>
            </w:pPr>
            <w:r>
              <w:rPr>
                <w:rFonts w:ascii="Times New Roman" w:hAnsi="Times New Roman" w:cs="Times New Roman"/>
                <w:lang w:val="lv-LV"/>
              </w:rPr>
              <w:t>1 582 853</w:t>
            </w:r>
          </w:p>
        </w:tc>
        <w:tc>
          <w:tcPr>
            <w:tcW w:w="1860" w:type="dxa"/>
            <w:vAlign w:val="center"/>
          </w:tcPr>
          <w:p w14:paraId="35D9D2EF" w14:textId="3C721A6A" w:rsidR="00A616A1" w:rsidRPr="00541EB2" w:rsidRDefault="00A616A1" w:rsidP="002D5357">
            <w:pPr>
              <w:jc w:val="center"/>
              <w:rPr>
                <w:rFonts w:ascii="Times New Roman" w:hAnsi="Times New Roman" w:cs="Times New Roman"/>
                <w:lang w:val="lv-LV"/>
              </w:rPr>
            </w:pPr>
            <w:r>
              <w:rPr>
                <w:rFonts w:ascii="Times New Roman" w:hAnsi="Times New Roman" w:cs="Times New Roman"/>
                <w:lang w:val="lv-LV"/>
              </w:rPr>
              <w:t>757 462</w:t>
            </w:r>
          </w:p>
        </w:tc>
        <w:tc>
          <w:tcPr>
            <w:tcW w:w="1287" w:type="dxa"/>
            <w:vAlign w:val="center"/>
          </w:tcPr>
          <w:p w14:paraId="007DD9D8" w14:textId="4403BD2E" w:rsidR="00A616A1" w:rsidRPr="00541EB2" w:rsidRDefault="00A616A1" w:rsidP="002D5357">
            <w:pPr>
              <w:jc w:val="center"/>
              <w:rPr>
                <w:rFonts w:ascii="Times New Roman" w:hAnsi="Times New Roman" w:cs="Times New Roman"/>
                <w:lang w:val="lv-LV"/>
              </w:rPr>
            </w:pPr>
            <w:r>
              <w:rPr>
                <w:rFonts w:ascii="Times New Roman" w:hAnsi="Times New Roman" w:cs="Times New Roman"/>
                <w:lang w:val="lv-LV"/>
              </w:rPr>
              <w:t>7 201 886</w:t>
            </w:r>
          </w:p>
        </w:tc>
        <w:tc>
          <w:tcPr>
            <w:tcW w:w="1333" w:type="dxa"/>
            <w:vAlign w:val="center"/>
          </w:tcPr>
          <w:p w14:paraId="21616737" w14:textId="49C911C1" w:rsidR="00A616A1" w:rsidRPr="00541EB2" w:rsidRDefault="00BA4E66" w:rsidP="00BA4E66">
            <w:pPr>
              <w:jc w:val="center"/>
              <w:rPr>
                <w:rFonts w:ascii="Times New Roman" w:hAnsi="Times New Roman" w:cs="Times New Roman"/>
                <w:lang w:val="lv-LV"/>
              </w:rPr>
            </w:pPr>
            <w:r>
              <w:rPr>
                <w:rFonts w:ascii="Times New Roman" w:hAnsi="Times New Roman" w:cs="Times New Roman"/>
                <w:lang w:val="lv-LV"/>
              </w:rPr>
              <w:t>3 183 073</w:t>
            </w:r>
          </w:p>
        </w:tc>
        <w:tc>
          <w:tcPr>
            <w:tcW w:w="1576" w:type="dxa"/>
            <w:vAlign w:val="center"/>
          </w:tcPr>
          <w:p w14:paraId="771ADDBA" w14:textId="2564A6D8" w:rsidR="00A616A1" w:rsidRPr="00541EB2" w:rsidRDefault="00A616A1" w:rsidP="002D5357">
            <w:pPr>
              <w:jc w:val="center"/>
              <w:rPr>
                <w:rFonts w:ascii="Times New Roman" w:hAnsi="Times New Roman" w:cs="Times New Roman"/>
                <w:lang w:val="lv-LV"/>
              </w:rPr>
            </w:pPr>
            <w:r w:rsidRPr="00541EB2">
              <w:rPr>
                <w:rFonts w:ascii="Times New Roman" w:hAnsi="Times New Roman" w:cs="Times New Roman"/>
                <w:lang w:val="lv-LV"/>
              </w:rPr>
              <w:t>100%</w:t>
            </w:r>
          </w:p>
        </w:tc>
        <w:tc>
          <w:tcPr>
            <w:tcW w:w="1787" w:type="dxa"/>
            <w:vAlign w:val="center"/>
          </w:tcPr>
          <w:p w14:paraId="5CB9137E" w14:textId="43B45968" w:rsidR="00A616A1" w:rsidRPr="00541EB2" w:rsidRDefault="00A616A1" w:rsidP="002D5357">
            <w:pPr>
              <w:jc w:val="center"/>
              <w:rPr>
                <w:rFonts w:ascii="Times New Roman" w:hAnsi="Times New Roman" w:cs="Times New Roman"/>
                <w:lang w:val="lv-LV"/>
              </w:rPr>
            </w:pPr>
            <w:r>
              <w:rPr>
                <w:rFonts w:ascii="Times New Roman" w:hAnsi="Times New Roman" w:cs="Times New Roman"/>
                <w:lang w:val="lv-LV"/>
              </w:rPr>
              <w:t>3 183 073</w:t>
            </w:r>
          </w:p>
        </w:tc>
      </w:tr>
      <w:tr w:rsidR="00A616A1" w:rsidRPr="003074A2" w14:paraId="4829F8F3" w14:textId="77777777" w:rsidTr="00BA4E66">
        <w:trPr>
          <w:jc w:val="center"/>
        </w:trPr>
        <w:tc>
          <w:tcPr>
            <w:tcW w:w="3403" w:type="dxa"/>
            <w:gridSpan w:val="2"/>
            <w:vAlign w:val="center"/>
          </w:tcPr>
          <w:p w14:paraId="5FC28061" w14:textId="77777777" w:rsidR="00487CFD" w:rsidRDefault="00A616A1" w:rsidP="002D5357">
            <w:pPr>
              <w:rPr>
                <w:rFonts w:ascii="Times New Roman" w:hAnsi="Times New Roman" w:cs="Times New Roman"/>
                <w:lang w:val="lv-LV"/>
              </w:rPr>
            </w:pPr>
            <w:r w:rsidRPr="00541EB2">
              <w:rPr>
                <w:rFonts w:ascii="Times New Roman" w:hAnsi="Times New Roman" w:cs="Times New Roman"/>
                <w:lang w:val="lv-LV"/>
              </w:rPr>
              <w:t>SIA “Viļānu siltums”</w:t>
            </w:r>
          </w:p>
          <w:p w14:paraId="2F7723C9" w14:textId="2CA5628D" w:rsidR="00487CFD" w:rsidRDefault="00A616A1" w:rsidP="002D5357">
            <w:pPr>
              <w:rPr>
                <w:rFonts w:ascii="Times New Roman" w:hAnsi="Times New Roman" w:cs="Times New Roman"/>
                <w:lang w:val="lv-LV"/>
              </w:rPr>
            </w:pPr>
            <w:r>
              <w:rPr>
                <w:rFonts w:ascii="Times New Roman" w:hAnsi="Times New Roman" w:cs="Times New Roman"/>
                <w:lang w:val="lv-LV"/>
              </w:rPr>
              <w:t xml:space="preserve"> </w:t>
            </w:r>
            <w:r w:rsidR="00487CFD">
              <w:rPr>
                <w:rFonts w:ascii="Times New Roman" w:hAnsi="Times New Roman" w:cs="Times New Roman"/>
                <w:lang w:val="lv-LV"/>
              </w:rPr>
              <w:t>dati uz 01.11.2023.</w:t>
            </w:r>
          </w:p>
          <w:p w14:paraId="4BA9D157" w14:textId="2E41DAE4" w:rsidR="00A616A1" w:rsidRPr="00541EB2" w:rsidRDefault="00A616A1" w:rsidP="002D5357">
            <w:pPr>
              <w:rPr>
                <w:rFonts w:ascii="Times New Roman" w:hAnsi="Times New Roman" w:cs="Times New Roman"/>
                <w:lang w:val="lv-LV"/>
              </w:rPr>
            </w:pPr>
            <w:r>
              <w:rPr>
                <w:rFonts w:ascii="Times New Roman" w:hAnsi="Times New Roman" w:cs="Times New Roman"/>
                <w:lang w:val="lv-LV"/>
              </w:rPr>
              <w:t>(reorganizēts</w:t>
            </w:r>
            <w:r w:rsidR="00605488">
              <w:rPr>
                <w:rFonts w:ascii="Times New Roman" w:hAnsi="Times New Roman" w:cs="Times New Roman"/>
                <w:lang w:val="lv-LV"/>
              </w:rPr>
              <w:t xml:space="preserve"> </w:t>
            </w:r>
            <w:r>
              <w:rPr>
                <w:rFonts w:ascii="Times New Roman" w:hAnsi="Times New Roman" w:cs="Times New Roman"/>
                <w:lang w:val="lv-LV"/>
              </w:rPr>
              <w:t>13.12.2023.</w:t>
            </w:r>
            <w:r w:rsidR="00605488">
              <w:rPr>
                <w:rFonts w:ascii="Times New Roman" w:hAnsi="Times New Roman" w:cs="Times New Roman"/>
                <w:lang w:val="lv-LV"/>
              </w:rPr>
              <w:t xml:space="preserve"> </w:t>
            </w:r>
            <w:r>
              <w:rPr>
                <w:rFonts w:ascii="Times New Roman" w:hAnsi="Times New Roman" w:cs="Times New Roman"/>
                <w:lang w:val="lv-LV"/>
              </w:rPr>
              <w:t>)</w:t>
            </w:r>
          </w:p>
          <w:p w14:paraId="4CD0DAEF" w14:textId="77777777" w:rsidR="00A616A1" w:rsidRPr="00541EB2" w:rsidRDefault="00A616A1" w:rsidP="002D5357">
            <w:pPr>
              <w:rPr>
                <w:rFonts w:ascii="Times New Roman" w:hAnsi="Times New Roman" w:cs="Times New Roman"/>
                <w:lang w:val="lv-LV"/>
              </w:rPr>
            </w:pPr>
          </w:p>
        </w:tc>
        <w:tc>
          <w:tcPr>
            <w:tcW w:w="1704" w:type="dxa"/>
            <w:vAlign w:val="center"/>
          </w:tcPr>
          <w:p w14:paraId="036BE4FC" w14:textId="3BAA3635" w:rsidR="00A616A1" w:rsidRPr="00541EB2" w:rsidRDefault="00A616A1" w:rsidP="002D5357">
            <w:pPr>
              <w:jc w:val="center"/>
              <w:rPr>
                <w:rFonts w:ascii="Times New Roman" w:hAnsi="Times New Roman" w:cs="Times New Roman"/>
                <w:lang w:val="lv-LV"/>
              </w:rPr>
            </w:pPr>
            <w:r>
              <w:rPr>
                <w:rFonts w:ascii="Times New Roman" w:hAnsi="Times New Roman" w:cs="Times New Roman"/>
                <w:lang w:val="lv-LV"/>
              </w:rPr>
              <w:t>465 286</w:t>
            </w:r>
          </w:p>
        </w:tc>
        <w:tc>
          <w:tcPr>
            <w:tcW w:w="1860" w:type="dxa"/>
            <w:vAlign w:val="center"/>
          </w:tcPr>
          <w:p w14:paraId="5D3C4913" w14:textId="47D2D94B" w:rsidR="00A616A1" w:rsidRPr="00541EB2" w:rsidRDefault="00A616A1" w:rsidP="002D5357">
            <w:pPr>
              <w:jc w:val="center"/>
              <w:rPr>
                <w:rFonts w:ascii="Times New Roman" w:hAnsi="Times New Roman" w:cs="Times New Roman"/>
                <w:lang w:val="lv-LV"/>
              </w:rPr>
            </w:pPr>
            <w:r>
              <w:rPr>
                <w:rFonts w:ascii="Times New Roman" w:hAnsi="Times New Roman" w:cs="Times New Roman"/>
                <w:lang w:val="lv-LV"/>
              </w:rPr>
              <w:t>-104 429</w:t>
            </w:r>
          </w:p>
        </w:tc>
        <w:tc>
          <w:tcPr>
            <w:tcW w:w="1287" w:type="dxa"/>
            <w:vAlign w:val="center"/>
          </w:tcPr>
          <w:p w14:paraId="6CCC3A36" w14:textId="5724E617" w:rsidR="00A616A1" w:rsidRPr="00541EB2" w:rsidRDefault="00A616A1" w:rsidP="002D5357">
            <w:pPr>
              <w:jc w:val="center"/>
              <w:rPr>
                <w:rFonts w:ascii="Times New Roman" w:hAnsi="Times New Roman" w:cs="Times New Roman"/>
                <w:lang w:val="lv-LV"/>
              </w:rPr>
            </w:pPr>
            <w:r>
              <w:rPr>
                <w:rFonts w:ascii="Times New Roman" w:hAnsi="Times New Roman" w:cs="Times New Roman"/>
                <w:lang w:val="lv-LV"/>
              </w:rPr>
              <w:t>658 817</w:t>
            </w:r>
          </w:p>
        </w:tc>
        <w:tc>
          <w:tcPr>
            <w:tcW w:w="1333" w:type="dxa"/>
            <w:vAlign w:val="center"/>
          </w:tcPr>
          <w:p w14:paraId="075AAB48" w14:textId="19EC9B51" w:rsidR="00A616A1" w:rsidRPr="00541EB2" w:rsidRDefault="00BA4E66" w:rsidP="00BA4E66">
            <w:pPr>
              <w:jc w:val="center"/>
              <w:rPr>
                <w:rFonts w:ascii="Times New Roman" w:hAnsi="Times New Roman" w:cs="Times New Roman"/>
                <w:lang w:val="lv-LV"/>
              </w:rPr>
            </w:pPr>
            <w:r>
              <w:rPr>
                <w:rFonts w:ascii="Times New Roman" w:hAnsi="Times New Roman" w:cs="Times New Roman"/>
                <w:lang w:val="lv-LV"/>
              </w:rPr>
              <w:t>767 947</w:t>
            </w:r>
          </w:p>
        </w:tc>
        <w:tc>
          <w:tcPr>
            <w:tcW w:w="1576" w:type="dxa"/>
            <w:vAlign w:val="center"/>
          </w:tcPr>
          <w:p w14:paraId="71E2216D" w14:textId="30C16C0B" w:rsidR="00A616A1" w:rsidRPr="00541EB2" w:rsidRDefault="00A616A1" w:rsidP="002D5357">
            <w:pPr>
              <w:jc w:val="center"/>
              <w:rPr>
                <w:rFonts w:ascii="Times New Roman" w:hAnsi="Times New Roman" w:cs="Times New Roman"/>
                <w:lang w:val="lv-LV"/>
              </w:rPr>
            </w:pPr>
            <w:r w:rsidRPr="00541EB2">
              <w:rPr>
                <w:rFonts w:ascii="Times New Roman" w:hAnsi="Times New Roman" w:cs="Times New Roman"/>
                <w:lang w:val="lv-LV"/>
              </w:rPr>
              <w:t>100%</w:t>
            </w:r>
          </w:p>
        </w:tc>
        <w:tc>
          <w:tcPr>
            <w:tcW w:w="1787" w:type="dxa"/>
            <w:vAlign w:val="center"/>
          </w:tcPr>
          <w:p w14:paraId="0B293D86" w14:textId="77777777" w:rsidR="00A616A1" w:rsidRPr="00541EB2" w:rsidRDefault="00A616A1" w:rsidP="002D5357">
            <w:pPr>
              <w:jc w:val="center"/>
              <w:rPr>
                <w:rFonts w:ascii="Times New Roman" w:hAnsi="Times New Roman" w:cs="Times New Roman"/>
                <w:lang w:val="lv-LV"/>
              </w:rPr>
            </w:pPr>
            <w:r w:rsidRPr="00541EB2">
              <w:rPr>
                <w:rFonts w:ascii="Times New Roman" w:hAnsi="Times New Roman" w:cs="Times New Roman"/>
                <w:lang w:val="lv-LV"/>
              </w:rPr>
              <w:t>767 947</w:t>
            </w:r>
          </w:p>
        </w:tc>
      </w:tr>
      <w:tr w:rsidR="00A616A1" w:rsidRPr="003074A2" w14:paraId="4BDC9993" w14:textId="77777777" w:rsidTr="00BA4E66">
        <w:trPr>
          <w:jc w:val="center"/>
        </w:trPr>
        <w:tc>
          <w:tcPr>
            <w:tcW w:w="3403" w:type="dxa"/>
            <w:gridSpan w:val="2"/>
            <w:vAlign w:val="center"/>
          </w:tcPr>
          <w:p w14:paraId="0A84EB49" w14:textId="77777777" w:rsidR="00487CFD" w:rsidRDefault="00A616A1" w:rsidP="002D5357">
            <w:pPr>
              <w:rPr>
                <w:rFonts w:ascii="Times New Roman" w:hAnsi="Times New Roman" w:cs="Times New Roman"/>
                <w:lang w:val="lv-LV"/>
              </w:rPr>
            </w:pPr>
            <w:r w:rsidRPr="00541EB2">
              <w:rPr>
                <w:rFonts w:ascii="Times New Roman" w:hAnsi="Times New Roman" w:cs="Times New Roman"/>
                <w:lang w:val="lv-LV"/>
              </w:rPr>
              <w:t>SIA “Strūžānu siltums”</w:t>
            </w:r>
            <w:r w:rsidR="00487CFD">
              <w:rPr>
                <w:rFonts w:ascii="Times New Roman" w:hAnsi="Times New Roman" w:cs="Times New Roman"/>
                <w:lang w:val="lv-LV"/>
              </w:rPr>
              <w:t xml:space="preserve"> </w:t>
            </w:r>
          </w:p>
          <w:p w14:paraId="2E9D1963" w14:textId="77777777" w:rsidR="00487CFD" w:rsidRDefault="00487CFD" w:rsidP="002D5357">
            <w:pPr>
              <w:rPr>
                <w:rFonts w:ascii="Times New Roman" w:hAnsi="Times New Roman" w:cs="Times New Roman"/>
                <w:lang w:val="lv-LV"/>
              </w:rPr>
            </w:pPr>
            <w:r>
              <w:rPr>
                <w:rFonts w:ascii="Times New Roman" w:hAnsi="Times New Roman" w:cs="Times New Roman"/>
                <w:lang w:val="lv-LV"/>
              </w:rPr>
              <w:t>dati uz 01.11.2023.</w:t>
            </w:r>
            <w:r w:rsidR="00605488">
              <w:rPr>
                <w:rFonts w:ascii="Times New Roman" w:hAnsi="Times New Roman" w:cs="Times New Roman"/>
                <w:lang w:val="lv-LV"/>
              </w:rPr>
              <w:t xml:space="preserve"> </w:t>
            </w:r>
          </w:p>
          <w:p w14:paraId="0D404FC2" w14:textId="2843082B" w:rsidR="00A616A1" w:rsidRPr="00541EB2" w:rsidRDefault="00605488" w:rsidP="002D5357">
            <w:pPr>
              <w:rPr>
                <w:rFonts w:ascii="Times New Roman" w:hAnsi="Times New Roman" w:cs="Times New Roman"/>
                <w:lang w:val="lv-LV"/>
              </w:rPr>
            </w:pPr>
            <w:r>
              <w:rPr>
                <w:rFonts w:ascii="Times New Roman" w:hAnsi="Times New Roman" w:cs="Times New Roman"/>
                <w:lang w:val="lv-LV"/>
              </w:rPr>
              <w:t>(reorganizēts 13.12.2023.)</w:t>
            </w:r>
          </w:p>
          <w:p w14:paraId="774071E8" w14:textId="77777777" w:rsidR="00A616A1" w:rsidRPr="00541EB2" w:rsidRDefault="00A616A1" w:rsidP="002D5357">
            <w:pPr>
              <w:rPr>
                <w:rFonts w:ascii="Times New Roman" w:hAnsi="Times New Roman" w:cs="Times New Roman"/>
                <w:lang w:val="lv-LV"/>
              </w:rPr>
            </w:pPr>
          </w:p>
        </w:tc>
        <w:tc>
          <w:tcPr>
            <w:tcW w:w="1704" w:type="dxa"/>
            <w:vAlign w:val="center"/>
          </w:tcPr>
          <w:p w14:paraId="7E5EC677" w14:textId="17DFCBAD" w:rsidR="00A616A1" w:rsidRPr="00541EB2" w:rsidRDefault="00A616A1" w:rsidP="002D5357">
            <w:pPr>
              <w:jc w:val="center"/>
              <w:rPr>
                <w:rFonts w:ascii="Times New Roman" w:hAnsi="Times New Roman" w:cs="Times New Roman"/>
                <w:lang w:val="lv-LV"/>
              </w:rPr>
            </w:pPr>
            <w:r>
              <w:rPr>
                <w:rFonts w:ascii="Times New Roman" w:hAnsi="Times New Roman" w:cs="Times New Roman"/>
                <w:lang w:val="lv-LV"/>
              </w:rPr>
              <w:t>505 705</w:t>
            </w:r>
          </w:p>
        </w:tc>
        <w:tc>
          <w:tcPr>
            <w:tcW w:w="1860" w:type="dxa"/>
            <w:vAlign w:val="center"/>
          </w:tcPr>
          <w:p w14:paraId="14F0C6BC" w14:textId="06EE9DCD" w:rsidR="00A616A1" w:rsidRPr="00541EB2" w:rsidRDefault="00A616A1" w:rsidP="002D5357">
            <w:pPr>
              <w:jc w:val="center"/>
              <w:rPr>
                <w:rFonts w:ascii="Times New Roman" w:hAnsi="Times New Roman" w:cs="Times New Roman"/>
                <w:lang w:val="lv-LV"/>
              </w:rPr>
            </w:pPr>
            <w:r>
              <w:rPr>
                <w:rFonts w:ascii="Times New Roman" w:hAnsi="Times New Roman" w:cs="Times New Roman"/>
                <w:lang w:val="lv-LV"/>
              </w:rPr>
              <w:t>-45 157</w:t>
            </w:r>
          </w:p>
        </w:tc>
        <w:tc>
          <w:tcPr>
            <w:tcW w:w="1287" w:type="dxa"/>
            <w:vAlign w:val="center"/>
          </w:tcPr>
          <w:p w14:paraId="7404C561" w14:textId="072AC6D0" w:rsidR="00A616A1" w:rsidRPr="00541EB2" w:rsidRDefault="00A616A1" w:rsidP="002D5357">
            <w:pPr>
              <w:jc w:val="center"/>
              <w:rPr>
                <w:rFonts w:ascii="Times New Roman" w:hAnsi="Times New Roman" w:cs="Times New Roman"/>
                <w:lang w:val="lv-LV"/>
              </w:rPr>
            </w:pPr>
            <w:r>
              <w:rPr>
                <w:rFonts w:ascii="Times New Roman" w:hAnsi="Times New Roman" w:cs="Times New Roman"/>
                <w:lang w:val="lv-LV"/>
              </w:rPr>
              <w:t>296 966</w:t>
            </w:r>
          </w:p>
        </w:tc>
        <w:tc>
          <w:tcPr>
            <w:tcW w:w="1333" w:type="dxa"/>
            <w:vAlign w:val="center"/>
          </w:tcPr>
          <w:p w14:paraId="389F9C10" w14:textId="6645AC37" w:rsidR="00A616A1" w:rsidRPr="00541EB2" w:rsidRDefault="00BA4E66" w:rsidP="00BA4E66">
            <w:pPr>
              <w:jc w:val="center"/>
              <w:rPr>
                <w:rFonts w:ascii="Times New Roman" w:hAnsi="Times New Roman" w:cs="Times New Roman"/>
                <w:lang w:val="lv-LV"/>
              </w:rPr>
            </w:pPr>
            <w:r>
              <w:rPr>
                <w:rFonts w:ascii="Times New Roman" w:hAnsi="Times New Roman" w:cs="Times New Roman"/>
                <w:lang w:val="lv-LV"/>
              </w:rPr>
              <w:t>442 439</w:t>
            </w:r>
          </w:p>
        </w:tc>
        <w:tc>
          <w:tcPr>
            <w:tcW w:w="1576" w:type="dxa"/>
            <w:vAlign w:val="center"/>
          </w:tcPr>
          <w:p w14:paraId="76150515" w14:textId="3C698EFF" w:rsidR="00A616A1" w:rsidRPr="00541EB2" w:rsidRDefault="00A616A1" w:rsidP="002D5357">
            <w:pPr>
              <w:jc w:val="center"/>
              <w:rPr>
                <w:rFonts w:ascii="Times New Roman" w:hAnsi="Times New Roman" w:cs="Times New Roman"/>
                <w:lang w:val="lv-LV"/>
              </w:rPr>
            </w:pPr>
            <w:r w:rsidRPr="00541EB2">
              <w:rPr>
                <w:rFonts w:ascii="Times New Roman" w:hAnsi="Times New Roman" w:cs="Times New Roman"/>
                <w:lang w:val="lv-LV"/>
              </w:rPr>
              <w:t>100%</w:t>
            </w:r>
          </w:p>
        </w:tc>
        <w:tc>
          <w:tcPr>
            <w:tcW w:w="1787" w:type="dxa"/>
            <w:vAlign w:val="center"/>
          </w:tcPr>
          <w:p w14:paraId="1F70F7BC" w14:textId="77777777" w:rsidR="00A616A1" w:rsidRPr="00541EB2" w:rsidRDefault="00A616A1" w:rsidP="002D5357">
            <w:pPr>
              <w:jc w:val="center"/>
              <w:rPr>
                <w:rFonts w:ascii="Times New Roman" w:hAnsi="Times New Roman" w:cs="Times New Roman"/>
                <w:lang w:val="lv-LV"/>
              </w:rPr>
            </w:pPr>
            <w:r w:rsidRPr="00541EB2">
              <w:rPr>
                <w:rFonts w:ascii="Times New Roman" w:hAnsi="Times New Roman" w:cs="Times New Roman"/>
                <w:lang w:val="lv-LV"/>
              </w:rPr>
              <w:t>442 439</w:t>
            </w:r>
          </w:p>
        </w:tc>
      </w:tr>
      <w:tr w:rsidR="00A616A1" w:rsidRPr="003074A2" w14:paraId="0966CE30" w14:textId="77777777" w:rsidTr="00BA4E66">
        <w:trPr>
          <w:jc w:val="center"/>
        </w:trPr>
        <w:tc>
          <w:tcPr>
            <w:tcW w:w="3403" w:type="dxa"/>
            <w:gridSpan w:val="2"/>
            <w:vAlign w:val="center"/>
          </w:tcPr>
          <w:p w14:paraId="49922092" w14:textId="77777777" w:rsidR="00487CFD" w:rsidRDefault="00A616A1" w:rsidP="002D5357">
            <w:pPr>
              <w:rPr>
                <w:rFonts w:ascii="Times New Roman" w:hAnsi="Times New Roman" w:cs="Times New Roman"/>
                <w:lang w:val="lv-LV"/>
              </w:rPr>
            </w:pPr>
            <w:r w:rsidRPr="00541EB2">
              <w:rPr>
                <w:rFonts w:ascii="Times New Roman" w:hAnsi="Times New Roman" w:cs="Times New Roman"/>
                <w:lang w:val="lv-LV"/>
              </w:rPr>
              <w:t>SIA “Viļānu namsaimnieks”</w:t>
            </w:r>
            <w:r w:rsidR="00605488">
              <w:rPr>
                <w:rFonts w:ascii="Times New Roman" w:hAnsi="Times New Roman" w:cs="Times New Roman"/>
                <w:lang w:val="lv-LV"/>
              </w:rPr>
              <w:t xml:space="preserve"> </w:t>
            </w:r>
          </w:p>
          <w:p w14:paraId="257B07A0" w14:textId="3A7F1E55" w:rsidR="00487CFD" w:rsidRDefault="00487CFD" w:rsidP="002D5357">
            <w:pPr>
              <w:rPr>
                <w:rFonts w:ascii="Times New Roman" w:hAnsi="Times New Roman" w:cs="Times New Roman"/>
                <w:lang w:val="lv-LV"/>
              </w:rPr>
            </w:pPr>
            <w:r>
              <w:rPr>
                <w:rFonts w:ascii="Times New Roman" w:hAnsi="Times New Roman" w:cs="Times New Roman"/>
                <w:lang w:val="lv-LV"/>
              </w:rPr>
              <w:t>dati uz 01.11.2023.</w:t>
            </w:r>
          </w:p>
          <w:p w14:paraId="68FC71AB" w14:textId="05F86659" w:rsidR="00A616A1" w:rsidRPr="00541EB2" w:rsidRDefault="00605488" w:rsidP="002D5357">
            <w:pPr>
              <w:rPr>
                <w:rFonts w:ascii="Times New Roman" w:hAnsi="Times New Roman" w:cs="Times New Roman"/>
                <w:lang w:val="lv-LV"/>
              </w:rPr>
            </w:pPr>
            <w:r>
              <w:rPr>
                <w:rFonts w:ascii="Times New Roman" w:hAnsi="Times New Roman" w:cs="Times New Roman"/>
                <w:lang w:val="lv-LV"/>
              </w:rPr>
              <w:t>(reorganizēts 13.12.2023.)</w:t>
            </w:r>
          </w:p>
          <w:p w14:paraId="37A1A216" w14:textId="77777777" w:rsidR="00A616A1" w:rsidRPr="00541EB2" w:rsidRDefault="00A616A1" w:rsidP="002D5357">
            <w:pPr>
              <w:rPr>
                <w:rFonts w:ascii="Times New Roman" w:hAnsi="Times New Roman" w:cs="Times New Roman"/>
                <w:lang w:val="lv-LV"/>
              </w:rPr>
            </w:pPr>
          </w:p>
        </w:tc>
        <w:tc>
          <w:tcPr>
            <w:tcW w:w="1704" w:type="dxa"/>
            <w:vAlign w:val="center"/>
          </w:tcPr>
          <w:p w14:paraId="4ED3EE39" w14:textId="1B50F3FF" w:rsidR="00A616A1" w:rsidRPr="00541EB2" w:rsidRDefault="00A616A1" w:rsidP="002D5357">
            <w:pPr>
              <w:jc w:val="center"/>
              <w:rPr>
                <w:rFonts w:ascii="Times New Roman" w:hAnsi="Times New Roman" w:cs="Times New Roman"/>
              </w:rPr>
            </w:pPr>
            <w:r>
              <w:rPr>
                <w:rFonts w:ascii="Times New Roman" w:hAnsi="Times New Roman" w:cs="Times New Roman"/>
              </w:rPr>
              <w:t>424 096</w:t>
            </w:r>
          </w:p>
        </w:tc>
        <w:tc>
          <w:tcPr>
            <w:tcW w:w="1860" w:type="dxa"/>
            <w:vAlign w:val="center"/>
          </w:tcPr>
          <w:p w14:paraId="3366DE72" w14:textId="64A52A48" w:rsidR="00A616A1" w:rsidRPr="00541EB2" w:rsidRDefault="00A616A1" w:rsidP="002D5357">
            <w:pPr>
              <w:jc w:val="center"/>
              <w:rPr>
                <w:rFonts w:ascii="Times New Roman" w:hAnsi="Times New Roman" w:cs="Times New Roman"/>
                <w:lang w:val="lv-LV"/>
              </w:rPr>
            </w:pPr>
            <w:r>
              <w:rPr>
                <w:rFonts w:ascii="Times New Roman" w:hAnsi="Times New Roman" w:cs="Times New Roman"/>
                <w:lang w:val="lv-LV"/>
              </w:rPr>
              <w:t>-48 839</w:t>
            </w:r>
          </w:p>
        </w:tc>
        <w:tc>
          <w:tcPr>
            <w:tcW w:w="1287" w:type="dxa"/>
            <w:vAlign w:val="center"/>
          </w:tcPr>
          <w:p w14:paraId="0C7077CF" w14:textId="2D8B4C11" w:rsidR="00A616A1" w:rsidRPr="00541EB2" w:rsidRDefault="00A616A1" w:rsidP="002D5357">
            <w:pPr>
              <w:jc w:val="center"/>
              <w:rPr>
                <w:rFonts w:ascii="Times New Roman" w:hAnsi="Times New Roman" w:cs="Times New Roman"/>
                <w:lang w:val="lv-LV"/>
              </w:rPr>
            </w:pPr>
            <w:r>
              <w:rPr>
                <w:rFonts w:ascii="Times New Roman" w:hAnsi="Times New Roman" w:cs="Times New Roman"/>
                <w:lang w:val="lv-LV"/>
              </w:rPr>
              <w:t>1 237 499</w:t>
            </w:r>
          </w:p>
        </w:tc>
        <w:tc>
          <w:tcPr>
            <w:tcW w:w="1333" w:type="dxa"/>
            <w:vAlign w:val="center"/>
          </w:tcPr>
          <w:p w14:paraId="5FE0D5DC" w14:textId="469BE8FA" w:rsidR="00A616A1" w:rsidRPr="00541EB2" w:rsidRDefault="00BA4E66" w:rsidP="00BA4E66">
            <w:pPr>
              <w:jc w:val="center"/>
              <w:rPr>
                <w:rFonts w:ascii="Times New Roman" w:hAnsi="Times New Roman" w:cs="Times New Roman"/>
                <w:lang w:val="lv-LV"/>
              </w:rPr>
            </w:pPr>
            <w:r>
              <w:rPr>
                <w:rFonts w:ascii="Times New Roman" w:hAnsi="Times New Roman" w:cs="Times New Roman"/>
                <w:lang w:val="lv-LV"/>
              </w:rPr>
              <w:t>1 270 897</w:t>
            </w:r>
          </w:p>
        </w:tc>
        <w:tc>
          <w:tcPr>
            <w:tcW w:w="1576" w:type="dxa"/>
            <w:vAlign w:val="center"/>
          </w:tcPr>
          <w:p w14:paraId="51B1031C" w14:textId="5E32D9F8" w:rsidR="00A616A1" w:rsidRPr="00541EB2" w:rsidRDefault="00A616A1" w:rsidP="002D5357">
            <w:pPr>
              <w:jc w:val="center"/>
              <w:rPr>
                <w:rFonts w:ascii="Times New Roman" w:hAnsi="Times New Roman" w:cs="Times New Roman"/>
                <w:lang w:val="lv-LV"/>
              </w:rPr>
            </w:pPr>
            <w:r w:rsidRPr="00541EB2">
              <w:rPr>
                <w:rFonts w:ascii="Times New Roman" w:hAnsi="Times New Roman" w:cs="Times New Roman"/>
                <w:lang w:val="lv-LV"/>
              </w:rPr>
              <w:t>100%</w:t>
            </w:r>
          </w:p>
        </w:tc>
        <w:tc>
          <w:tcPr>
            <w:tcW w:w="1787" w:type="dxa"/>
            <w:vAlign w:val="center"/>
          </w:tcPr>
          <w:p w14:paraId="0ED12AE2" w14:textId="77777777" w:rsidR="00A616A1" w:rsidRPr="00541EB2" w:rsidRDefault="00A616A1" w:rsidP="002D5357">
            <w:pPr>
              <w:jc w:val="center"/>
              <w:rPr>
                <w:rFonts w:ascii="Times New Roman" w:hAnsi="Times New Roman" w:cs="Times New Roman"/>
                <w:lang w:val="lv-LV"/>
              </w:rPr>
            </w:pPr>
            <w:r w:rsidRPr="00541EB2">
              <w:rPr>
                <w:rFonts w:ascii="Times New Roman" w:hAnsi="Times New Roman" w:cs="Times New Roman"/>
                <w:lang w:val="lv-LV"/>
              </w:rPr>
              <w:t>1 270 897</w:t>
            </w:r>
          </w:p>
        </w:tc>
      </w:tr>
      <w:tr w:rsidR="00A616A1" w:rsidRPr="00486FFE" w14:paraId="5D6327F3" w14:textId="77777777" w:rsidTr="00A616A1">
        <w:trPr>
          <w:jc w:val="center"/>
        </w:trPr>
        <w:tc>
          <w:tcPr>
            <w:tcW w:w="1533" w:type="dxa"/>
            <w:shd w:val="clear" w:color="auto" w:fill="C5E0B3" w:themeFill="accent6" w:themeFillTint="66"/>
          </w:tcPr>
          <w:p w14:paraId="79915E01" w14:textId="77777777" w:rsidR="00A616A1" w:rsidRDefault="00A616A1" w:rsidP="002D5357">
            <w:pPr>
              <w:jc w:val="center"/>
              <w:rPr>
                <w:rFonts w:ascii="Times New Roman" w:hAnsi="Times New Roman" w:cs="Times New Roman"/>
                <w:lang w:val="lv-LV"/>
              </w:rPr>
            </w:pPr>
          </w:p>
        </w:tc>
        <w:tc>
          <w:tcPr>
            <w:tcW w:w="11417" w:type="dxa"/>
            <w:gridSpan w:val="7"/>
            <w:shd w:val="clear" w:color="auto" w:fill="C5E0B3" w:themeFill="accent6" w:themeFillTint="66"/>
          </w:tcPr>
          <w:p w14:paraId="4800AFC0" w14:textId="4F793FCC" w:rsidR="00A616A1" w:rsidRPr="00541EB2" w:rsidRDefault="00A616A1" w:rsidP="002D5357">
            <w:pPr>
              <w:jc w:val="center"/>
              <w:rPr>
                <w:rFonts w:ascii="Times New Roman" w:hAnsi="Times New Roman" w:cs="Times New Roman"/>
                <w:lang w:val="lv-LV"/>
              </w:rPr>
            </w:pPr>
            <w:r>
              <w:rPr>
                <w:rFonts w:ascii="Times New Roman" w:hAnsi="Times New Roman" w:cs="Times New Roman"/>
                <w:lang w:val="lv-LV"/>
              </w:rPr>
              <w:t>Kapitālsabiedrība, kurā</w:t>
            </w:r>
            <w:r w:rsidRPr="00541EB2">
              <w:rPr>
                <w:rFonts w:ascii="Times New Roman" w:hAnsi="Times New Roman" w:cs="Times New Roman"/>
                <w:lang w:val="lv-LV"/>
              </w:rPr>
              <w:t xml:space="preserve"> pašvaldībai nav noteicoša ietekme</w:t>
            </w:r>
          </w:p>
        </w:tc>
      </w:tr>
      <w:tr w:rsidR="00A616A1" w:rsidRPr="003074A2" w14:paraId="455634D6" w14:textId="77777777" w:rsidTr="00BA4E66">
        <w:trPr>
          <w:jc w:val="center"/>
        </w:trPr>
        <w:tc>
          <w:tcPr>
            <w:tcW w:w="3403" w:type="dxa"/>
            <w:gridSpan w:val="2"/>
            <w:vAlign w:val="center"/>
          </w:tcPr>
          <w:p w14:paraId="40006EE4" w14:textId="77777777" w:rsidR="00A616A1" w:rsidRPr="00541EB2" w:rsidRDefault="00A616A1" w:rsidP="002D5357">
            <w:pPr>
              <w:rPr>
                <w:rFonts w:ascii="Times New Roman" w:hAnsi="Times New Roman" w:cs="Times New Roman"/>
                <w:lang w:val="lv-LV"/>
              </w:rPr>
            </w:pPr>
            <w:r w:rsidRPr="00541EB2">
              <w:rPr>
                <w:rFonts w:ascii="Times New Roman" w:hAnsi="Times New Roman" w:cs="Times New Roman"/>
                <w:lang w:val="lv-LV"/>
              </w:rPr>
              <w:t>SIA “ALAAS”</w:t>
            </w:r>
          </w:p>
          <w:p w14:paraId="6BAB03F5" w14:textId="77777777" w:rsidR="00A616A1" w:rsidRPr="00541EB2" w:rsidRDefault="00A616A1" w:rsidP="002D5357">
            <w:pPr>
              <w:rPr>
                <w:rFonts w:ascii="Times New Roman" w:hAnsi="Times New Roman" w:cs="Times New Roman"/>
                <w:lang w:val="lv-LV"/>
              </w:rPr>
            </w:pPr>
          </w:p>
        </w:tc>
        <w:tc>
          <w:tcPr>
            <w:tcW w:w="1704" w:type="dxa"/>
            <w:vAlign w:val="center"/>
          </w:tcPr>
          <w:p w14:paraId="1AC3B3C2" w14:textId="7EC6D493" w:rsidR="00A616A1" w:rsidRPr="00541EB2" w:rsidRDefault="00A616A1" w:rsidP="002D5357">
            <w:pPr>
              <w:jc w:val="center"/>
              <w:rPr>
                <w:rFonts w:ascii="Times New Roman" w:hAnsi="Times New Roman" w:cs="Times New Roman"/>
              </w:rPr>
            </w:pPr>
            <w:r>
              <w:rPr>
                <w:rFonts w:ascii="Times New Roman" w:hAnsi="Times New Roman" w:cs="Times New Roman"/>
              </w:rPr>
              <w:t>3 582 492</w:t>
            </w:r>
          </w:p>
        </w:tc>
        <w:tc>
          <w:tcPr>
            <w:tcW w:w="1860" w:type="dxa"/>
            <w:vAlign w:val="center"/>
          </w:tcPr>
          <w:p w14:paraId="60D3E6BA" w14:textId="5082469D" w:rsidR="00A616A1" w:rsidRPr="00541EB2" w:rsidRDefault="00A616A1" w:rsidP="002D5357">
            <w:pPr>
              <w:jc w:val="center"/>
              <w:rPr>
                <w:rFonts w:ascii="Times New Roman" w:hAnsi="Times New Roman" w:cs="Times New Roman"/>
                <w:lang w:val="lv-LV"/>
              </w:rPr>
            </w:pPr>
            <w:r>
              <w:rPr>
                <w:rFonts w:ascii="Times New Roman" w:hAnsi="Times New Roman" w:cs="Times New Roman"/>
                <w:lang w:val="lv-LV"/>
              </w:rPr>
              <w:t>570 238</w:t>
            </w:r>
          </w:p>
        </w:tc>
        <w:tc>
          <w:tcPr>
            <w:tcW w:w="1287" w:type="dxa"/>
            <w:vAlign w:val="center"/>
          </w:tcPr>
          <w:p w14:paraId="3C4751D3" w14:textId="6084FD22" w:rsidR="00A616A1" w:rsidRPr="00541EB2" w:rsidRDefault="00A616A1" w:rsidP="002D5357">
            <w:pPr>
              <w:jc w:val="center"/>
              <w:rPr>
                <w:rFonts w:ascii="Times New Roman" w:hAnsi="Times New Roman" w:cs="Times New Roman"/>
                <w:lang w:val="lv-LV"/>
              </w:rPr>
            </w:pPr>
            <w:r>
              <w:rPr>
                <w:rFonts w:ascii="Times New Roman" w:hAnsi="Times New Roman" w:cs="Times New Roman"/>
                <w:lang w:val="lv-LV"/>
              </w:rPr>
              <w:t>4 463 905</w:t>
            </w:r>
          </w:p>
        </w:tc>
        <w:tc>
          <w:tcPr>
            <w:tcW w:w="1333" w:type="dxa"/>
            <w:vAlign w:val="center"/>
          </w:tcPr>
          <w:p w14:paraId="4BCB14C4" w14:textId="498C606C" w:rsidR="00A616A1" w:rsidRPr="00541EB2" w:rsidRDefault="00BA4E66" w:rsidP="00BA4E66">
            <w:pPr>
              <w:jc w:val="center"/>
              <w:rPr>
                <w:rFonts w:ascii="Times New Roman" w:hAnsi="Times New Roman" w:cs="Times New Roman"/>
                <w:lang w:val="lv-LV"/>
              </w:rPr>
            </w:pPr>
            <w:r w:rsidRPr="00BA4E66">
              <w:rPr>
                <w:rFonts w:ascii="Times New Roman" w:hAnsi="Times New Roman" w:cs="Times New Roman"/>
                <w:lang w:val="lv-LV"/>
              </w:rPr>
              <w:t>1 998 692</w:t>
            </w:r>
          </w:p>
        </w:tc>
        <w:tc>
          <w:tcPr>
            <w:tcW w:w="1576" w:type="dxa"/>
            <w:vAlign w:val="center"/>
          </w:tcPr>
          <w:p w14:paraId="171AE6D8" w14:textId="58D057F4" w:rsidR="00A616A1" w:rsidRPr="00541EB2" w:rsidRDefault="00A616A1" w:rsidP="002D5357">
            <w:pPr>
              <w:jc w:val="center"/>
              <w:rPr>
                <w:rFonts w:ascii="Times New Roman" w:hAnsi="Times New Roman" w:cs="Times New Roman"/>
                <w:lang w:val="lv-LV"/>
              </w:rPr>
            </w:pPr>
            <w:r w:rsidRPr="00541EB2">
              <w:rPr>
                <w:rFonts w:ascii="Times New Roman" w:hAnsi="Times New Roman" w:cs="Times New Roman"/>
                <w:lang w:val="lv-LV"/>
              </w:rPr>
              <w:t>2</w:t>
            </w:r>
            <w:r>
              <w:rPr>
                <w:rFonts w:ascii="Times New Roman" w:hAnsi="Times New Roman" w:cs="Times New Roman"/>
                <w:lang w:val="lv-LV"/>
              </w:rPr>
              <w:t>9</w:t>
            </w:r>
            <w:r w:rsidRPr="00541EB2">
              <w:rPr>
                <w:rFonts w:ascii="Times New Roman" w:hAnsi="Times New Roman" w:cs="Times New Roman"/>
                <w:lang w:val="lv-LV"/>
              </w:rPr>
              <w:t>.</w:t>
            </w:r>
            <w:r>
              <w:rPr>
                <w:rFonts w:ascii="Times New Roman" w:hAnsi="Times New Roman" w:cs="Times New Roman"/>
                <w:lang w:val="lv-LV"/>
              </w:rPr>
              <w:t>18</w:t>
            </w:r>
            <w:r w:rsidRPr="00541EB2">
              <w:rPr>
                <w:rFonts w:ascii="Times New Roman" w:hAnsi="Times New Roman" w:cs="Times New Roman"/>
                <w:lang w:val="lv-LV"/>
              </w:rPr>
              <w:t>%</w:t>
            </w:r>
          </w:p>
        </w:tc>
        <w:tc>
          <w:tcPr>
            <w:tcW w:w="1787" w:type="dxa"/>
            <w:vAlign w:val="center"/>
          </w:tcPr>
          <w:p w14:paraId="7E16A21D" w14:textId="6EDACED1" w:rsidR="00A616A1" w:rsidRPr="00451B4F" w:rsidRDefault="00A616A1" w:rsidP="002D5357">
            <w:pPr>
              <w:pStyle w:val="Sarakstarindkopa"/>
              <w:ind w:left="0"/>
              <w:jc w:val="center"/>
              <w:rPr>
                <w:rFonts w:ascii="Times New Roman" w:hAnsi="Times New Roman" w:cs="Times New Roman"/>
                <w:lang w:val="lv-LV"/>
              </w:rPr>
            </w:pPr>
            <w:r>
              <w:rPr>
                <w:rFonts w:ascii="Times New Roman" w:hAnsi="Times New Roman" w:cs="Times New Roman"/>
              </w:rPr>
              <w:t>583 121</w:t>
            </w:r>
          </w:p>
        </w:tc>
      </w:tr>
    </w:tbl>
    <w:p w14:paraId="1735CACA" w14:textId="77777777" w:rsidR="003B5FC3" w:rsidRDefault="003B5FC3" w:rsidP="003B5FC3">
      <w:pPr>
        <w:tabs>
          <w:tab w:val="left" w:pos="971"/>
        </w:tabs>
        <w:sectPr w:rsidR="003B5FC3" w:rsidSect="003B5FC3">
          <w:headerReference w:type="default" r:id="rId29"/>
          <w:pgSz w:w="15840" w:h="12240" w:orient="landscape"/>
          <w:pgMar w:top="1797" w:right="1440" w:bottom="1797" w:left="1440" w:header="720" w:footer="720" w:gutter="0"/>
          <w:cols w:space="720"/>
          <w:titlePg/>
          <w:docGrid w:linePitch="360"/>
        </w:sectPr>
      </w:pPr>
    </w:p>
    <w:p w14:paraId="05B16115" w14:textId="77777777" w:rsidR="003B5FC3" w:rsidRPr="00785925" w:rsidRDefault="003B5FC3" w:rsidP="003B5FC3">
      <w:pPr>
        <w:pStyle w:val="Sarakstarindkopa"/>
        <w:tabs>
          <w:tab w:val="left" w:pos="971"/>
        </w:tabs>
        <w:jc w:val="center"/>
        <w:rPr>
          <w:rFonts w:ascii="Times New Roman" w:hAnsi="Times New Roman" w:cs="Times New Roman"/>
          <w:sz w:val="28"/>
          <w:szCs w:val="28"/>
          <w:lang w:val="lv-LV"/>
        </w:rPr>
      </w:pPr>
      <w:r w:rsidRPr="00785925">
        <w:rPr>
          <w:rFonts w:ascii="Times New Roman" w:hAnsi="Times New Roman" w:cs="Times New Roman"/>
          <w:sz w:val="28"/>
          <w:szCs w:val="28"/>
          <w:lang w:val="lv-LV"/>
        </w:rPr>
        <w:lastRenderedPageBreak/>
        <w:t>Pielikums Nr.2</w:t>
      </w:r>
    </w:p>
    <w:p w14:paraId="00E610DD" w14:textId="77777777" w:rsidR="003B5FC3" w:rsidRPr="00785925" w:rsidRDefault="003B5FC3" w:rsidP="003B5FC3">
      <w:pPr>
        <w:pStyle w:val="Sarakstarindkopa"/>
        <w:tabs>
          <w:tab w:val="left" w:pos="971"/>
        </w:tabs>
        <w:jc w:val="center"/>
        <w:rPr>
          <w:rFonts w:ascii="Times New Roman" w:hAnsi="Times New Roman" w:cs="Times New Roman"/>
          <w:b/>
          <w:sz w:val="28"/>
          <w:szCs w:val="28"/>
          <w:lang w:val="lv-LV"/>
        </w:rPr>
      </w:pPr>
      <w:r w:rsidRPr="00785925">
        <w:rPr>
          <w:rFonts w:ascii="Times New Roman" w:hAnsi="Times New Roman" w:cs="Times New Roman"/>
          <w:b/>
          <w:sz w:val="28"/>
          <w:szCs w:val="28"/>
          <w:lang w:val="lv-LV"/>
        </w:rPr>
        <w:t>Finanšu rādītāju un koeficientu aprēķināšanas metodika</w:t>
      </w:r>
    </w:p>
    <w:p w14:paraId="1521A489" w14:textId="77777777" w:rsidR="003B5FC3" w:rsidRPr="00785925" w:rsidRDefault="003B5FC3" w:rsidP="003B5FC3">
      <w:pPr>
        <w:pStyle w:val="Sarakstarindkopa"/>
        <w:tabs>
          <w:tab w:val="left" w:pos="971"/>
        </w:tabs>
        <w:ind w:left="1080"/>
        <w:jc w:val="both"/>
        <w:rPr>
          <w:rFonts w:ascii="Times New Roman" w:hAnsi="Times New Roman" w:cs="Times New Roman"/>
          <w:sz w:val="24"/>
          <w:szCs w:val="24"/>
          <w:lang w:val="lv-LV"/>
        </w:rPr>
      </w:pPr>
    </w:p>
    <w:p w14:paraId="46B1E2BA" w14:textId="77777777" w:rsidR="003B5FC3" w:rsidRPr="00785925" w:rsidRDefault="003B5FC3" w:rsidP="003B5FC3">
      <w:pPr>
        <w:pStyle w:val="Sarakstarindkopa"/>
        <w:numPr>
          <w:ilvl w:val="0"/>
          <w:numId w:val="27"/>
        </w:numPr>
        <w:tabs>
          <w:tab w:val="left" w:pos="971"/>
        </w:tabs>
        <w:spacing w:after="0"/>
        <w:jc w:val="both"/>
        <w:rPr>
          <w:rFonts w:ascii="Times New Roman" w:hAnsi="Times New Roman" w:cs="Times New Roman"/>
          <w:b/>
          <w:sz w:val="24"/>
          <w:szCs w:val="24"/>
          <w:lang w:val="lv-LV"/>
        </w:rPr>
      </w:pPr>
      <w:r w:rsidRPr="00785925">
        <w:rPr>
          <w:rFonts w:ascii="Times New Roman" w:hAnsi="Times New Roman" w:cs="Times New Roman"/>
          <w:b/>
          <w:sz w:val="24"/>
          <w:szCs w:val="24"/>
          <w:lang w:val="lv-LV"/>
        </w:rPr>
        <w:t>Likviditātes koeficients = apgrozāmie līdzekļi/īstermiņa saistībām</w:t>
      </w:r>
    </w:p>
    <w:p w14:paraId="3153DF70" w14:textId="77777777" w:rsidR="003B5FC3" w:rsidRPr="00785925" w:rsidRDefault="003B5FC3" w:rsidP="003B5FC3">
      <w:pPr>
        <w:tabs>
          <w:tab w:val="left" w:pos="971"/>
        </w:tabs>
        <w:spacing w:after="0"/>
        <w:ind w:left="720"/>
        <w:jc w:val="both"/>
        <w:rPr>
          <w:rFonts w:ascii="Times New Roman" w:hAnsi="Times New Roman" w:cs="Times New Roman"/>
          <w:i/>
          <w:sz w:val="24"/>
          <w:szCs w:val="24"/>
          <w:lang w:val="lv-LV"/>
        </w:rPr>
      </w:pPr>
      <w:r w:rsidRPr="00785925">
        <w:rPr>
          <w:rFonts w:ascii="Times New Roman" w:eastAsia="Times New Roman" w:hAnsi="Times New Roman"/>
          <w:i/>
          <w:sz w:val="24"/>
          <w:szCs w:val="24"/>
          <w:lang w:val="lv-LV" w:eastAsia="lv-LV"/>
        </w:rPr>
        <w:t>Rāda to, cik lielā mērā uzņēmuma apgrozāmie līdzekļi spēj segt īstermiņa saistības. Ja koeficients ir virs 1, tad tas nozīmē, ka uzņēmumam ir pietiekami apgrozāmie līdzekļi, lai segtu īstermiņa maksājumus; savukārt, ja rādītājs ir zemāks par 1, tas nozīmē, ka uzņēmums nespētu apkalpot maksājumus piegādātājiem, ja saimnieciskā darbība uz kādu laiku tiktu apturēta. Pārāk liels rādītājs (virs 2) norāda uz iesaldētu naudu apgrozāmajos līdzekļos, kuru, iespējams, var izmantot efektīvāk.</w:t>
      </w:r>
    </w:p>
    <w:p w14:paraId="79AF9005" w14:textId="77777777" w:rsidR="003B5FC3" w:rsidRPr="00785925" w:rsidRDefault="003B5FC3" w:rsidP="003B5FC3">
      <w:pPr>
        <w:pStyle w:val="Sarakstarindkopa"/>
        <w:tabs>
          <w:tab w:val="left" w:pos="971"/>
        </w:tabs>
        <w:jc w:val="both"/>
        <w:rPr>
          <w:rFonts w:ascii="Times New Roman" w:hAnsi="Times New Roman" w:cs="Times New Roman"/>
          <w:sz w:val="24"/>
          <w:szCs w:val="24"/>
          <w:lang w:val="lv-LV"/>
        </w:rPr>
      </w:pPr>
    </w:p>
    <w:p w14:paraId="5F3502D4" w14:textId="77777777" w:rsidR="003B5FC3" w:rsidRPr="00785925" w:rsidRDefault="003B5FC3" w:rsidP="003B5FC3">
      <w:pPr>
        <w:pStyle w:val="Sarakstarindkopa"/>
        <w:numPr>
          <w:ilvl w:val="0"/>
          <w:numId w:val="27"/>
        </w:numPr>
        <w:tabs>
          <w:tab w:val="left" w:pos="971"/>
        </w:tabs>
        <w:jc w:val="both"/>
        <w:rPr>
          <w:rFonts w:ascii="Times New Roman" w:hAnsi="Times New Roman" w:cs="Times New Roman"/>
          <w:b/>
          <w:sz w:val="24"/>
          <w:szCs w:val="24"/>
          <w:lang w:val="lv-LV"/>
        </w:rPr>
      </w:pPr>
      <w:r w:rsidRPr="00785925">
        <w:rPr>
          <w:rFonts w:ascii="Times New Roman" w:hAnsi="Times New Roman" w:cs="Times New Roman"/>
          <w:b/>
          <w:sz w:val="24"/>
          <w:szCs w:val="24"/>
          <w:lang w:val="lv-LV"/>
        </w:rPr>
        <w:t>Pašu kapitāla rentabilitāte = (neto peļņa/pašu kapitāls) x 100</w:t>
      </w:r>
    </w:p>
    <w:p w14:paraId="0FBA7854" w14:textId="77777777" w:rsidR="003B5FC3" w:rsidRPr="00785925" w:rsidRDefault="003B5FC3" w:rsidP="003B5FC3">
      <w:pPr>
        <w:pStyle w:val="Sarakstarindkopa"/>
        <w:tabs>
          <w:tab w:val="left" w:pos="971"/>
        </w:tabs>
        <w:ind w:left="1080"/>
        <w:jc w:val="both"/>
        <w:rPr>
          <w:rFonts w:ascii="Times New Roman" w:hAnsi="Times New Roman" w:cs="Times New Roman"/>
          <w:i/>
          <w:color w:val="000000"/>
          <w:sz w:val="24"/>
          <w:szCs w:val="24"/>
          <w:shd w:val="clear" w:color="auto" w:fill="FFFFFF"/>
          <w:lang w:val="lv-LV"/>
        </w:rPr>
      </w:pPr>
      <w:r w:rsidRPr="00785925">
        <w:rPr>
          <w:rFonts w:ascii="Times New Roman" w:hAnsi="Times New Roman" w:cs="Times New Roman"/>
          <w:i/>
          <w:color w:val="4E4E3F"/>
          <w:sz w:val="24"/>
          <w:szCs w:val="24"/>
          <w:shd w:val="clear" w:color="auto" w:fill="FFFFFF"/>
          <w:lang w:val="lv-LV"/>
        </w:rPr>
        <w:t>Parāda, cik ienesīgi ir īpašnieku uzņēmumā ieguldītie līdzekļi.</w:t>
      </w:r>
    </w:p>
    <w:p w14:paraId="7FA6E4E9" w14:textId="77777777" w:rsidR="003B5FC3" w:rsidRPr="00785925" w:rsidRDefault="003B5FC3" w:rsidP="003B5FC3">
      <w:pPr>
        <w:pStyle w:val="Sarakstarindkopa"/>
        <w:rPr>
          <w:rFonts w:ascii="Times New Roman" w:hAnsi="Times New Roman" w:cs="Times New Roman"/>
          <w:sz w:val="24"/>
          <w:szCs w:val="24"/>
          <w:lang w:val="lv-LV"/>
        </w:rPr>
      </w:pPr>
    </w:p>
    <w:p w14:paraId="40A8B9E7" w14:textId="77777777" w:rsidR="003B5FC3" w:rsidRPr="00785925" w:rsidRDefault="003B5FC3" w:rsidP="003B5FC3">
      <w:pPr>
        <w:pStyle w:val="Sarakstarindkopa"/>
        <w:numPr>
          <w:ilvl w:val="0"/>
          <w:numId w:val="27"/>
        </w:numPr>
        <w:tabs>
          <w:tab w:val="left" w:pos="971"/>
        </w:tabs>
        <w:spacing w:after="0"/>
        <w:jc w:val="both"/>
        <w:rPr>
          <w:rFonts w:ascii="Times New Roman" w:hAnsi="Times New Roman" w:cs="Times New Roman"/>
          <w:b/>
          <w:sz w:val="24"/>
          <w:szCs w:val="24"/>
          <w:lang w:val="lv-LV"/>
        </w:rPr>
      </w:pPr>
      <w:r w:rsidRPr="00785925">
        <w:rPr>
          <w:rFonts w:ascii="Times New Roman" w:hAnsi="Times New Roman" w:cs="Times New Roman"/>
          <w:b/>
          <w:sz w:val="24"/>
          <w:szCs w:val="24"/>
          <w:lang w:val="lv-LV"/>
        </w:rPr>
        <w:t>Apgrozījuma rentabilitāte  = (bruto peļņa vai zaudējumi/neto apgrozījums) x 100</w:t>
      </w:r>
    </w:p>
    <w:p w14:paraId="23F0A51E" w14:textId="77777777" w:rsidR="003B5FC3" w:rsidRPr="00785925" w:rsidRDefault="003B5FC3" w:rsidP="003B5FC3">
      <w:pPr>
        <w:tabs>
          <w:tab w:val="left" w:pos="971"/>
        </w:tabs>
        <w:spacing w:after="0"/>
        <w:ind w:left="720"/>
        <w:jc w:val="both"/>
        <w:rPr>
          <w:rFonts w:ascii="Times New Roman" w:hAnsi="Times New Roman" w:cs="Times New Roman"/>
          <w:i/>
          <w:sz w:val="24"/>
          <w:szCs w:val="24"/>
          <w:lang w:val="lv-LV"/>
        </w:rPr>
      </w:pPr>
      <w:r w:rsidRPr="00785925">
        <w:rPr>
          <w:rFonts w:ascii="Times New Roman" w:hAnsi="Times New Roman" w:cs="Times New Roman"/>
          <w:i/>
          <w:color w:val="333333"/>
          <w:sz w:val="24"/>
          <w:szCs w:val="24"/>
          <w:shd w:val="clear" w:color="auto" w:fill="FFFFFF"/>
          <w:lang w:val="lv-LV"/>
        </w:rPr>
        <w:t> </w:t>
      </w:r>
      <w:r w:rsidRPr="00785925">
        <w:rPr>
          <w:rFonts w:ascii="Times New Roman" w:hAnsi="Times New Roman" w:cs="Times New Roman"/>
          <w:i/>
          <w:color w:val="4E4E3F"/>
          <w:sz w:val="24"/>
          <w:szCs w:val="24"/>
          <w:shd w:val="clear" w:color="auto" w:fill="FFFFFF"/>
          <w:lang w:val="lv-LV"/>
        </w:rPr>
        <w:t>Parāda, cik ienesīgs ir katrs apgrozītais eiro. </w:t>
      </w:r>
    </w:p>
    <w:p w14:paraId="61FB2D57" w14:textId="77777777" w:rsidR="003B5FC3" w:rsidRPr="00785925" w:rsidRDefault="003B5FC3" w:rsidP="003B5FC3">
      <w:pPr>
        <w:pStyle w:val="Sarakstarindkopa"/>
        <w:tabs>
          <w:tab w:val="left" w:pos="971"/>
        </w:tabs>
        <w:jc w:val="both"/>
        <w:rPr>
          <w:rFonts w:ascii="Times New Roman" w:hAnsi="Times New Roman" w:cs="Times New Roman"/>
          <w:sz w:val="24"/>
          <w:szCs w:val="24"/>
          <w:lang w:val="lv-LV"/>
        </w:rPr>
      </w:pPr>
    </w:p>
    <w:p w14:paraId="7C073A58" w14:textId="77777777" w:rsidR="003B5FC3" w:rsidRPr="00785925" w:rsidRDefault="003B5FC3" w:rsidP="003B5FC3">
      <w:pPr>
        <w:pStyle w:val="Sarakstarindkopa"/>
        <w:tabs>
          <w:tab w:val="left" w:pos="971"/>
        </w:tabs>
        <w:jc w:val="both"/>
        <w:rPr>
          <w:rFonts w:ascii="Times New Roman" w:hAnsi="Times New Roman" w:cs="Times New Roman"/>
          <w:b/>
          <w:color w:val="000000" w:themeColor="text1"/>
          <w:sz w:val="24"/>
          <w:szCs w:val="24"/>
          <w:lang w:val="lv-LV"/>
        </w:rPr>
      </w:pPr>
      <w:r w:rsidRPr="00785925">
        <w:rPr>
          <w:rFonts w:ascii="Times New Roman" w:hAnsi="Times New Roman" w:cs="Times New Roman"/>
          <w:b/>
          <w:color w:val="000000" w:themeColor="text1"/>
          <w:sz w:val="24"/>
          <w:szCs w:val="24"/>
          <w:lang w:val="lv-LV"/>
        </w:rPr>
        <w:t>5. Kopējā likviditāte = apgrozāmie aktīvi/īstermiņa saistības</w:t>
      </w:r>
    </w:p>
    <w:p w14:paraId="3C5636B5" w14:textId="77777777" w:rsidR="003B5FC3" w:rsidRPr="00785925" w:rsidRDefault="003B5FC3" w:rsidP="003B5FC3">
      <w:pPr>
        <w:pStyle w:val="Sarakstarindkopa"/>
        <w:tabs>
          <w:tab w:val="left" w:pos="971"/>
        </w:tabs>
        <w:jc w:val="both"/>
        <w:rPr>
          <w:rFonts w:ascii="Times New Roman" w:hAnsi="Times New Roman" w:cs="Times New Roman"/>
          <w:i/>
          <w:sz w:val="24"/>
          <w:szCs w:val="24"/>
          <w:lang w:val="lv-LV"/>
        </w:rPr>
      </w:pPr>
      <w:r w:rsidRPr="00785925">
        <w:rPr>
          <w:rFonts w:ascii="Times New Roman" w:hAnsi="Times New Roman" w:cs="Times New Roman"/>
          <w:i/>
          <w:sz w:val="24"/>
          <w:szCs w:val="24"/>
          <w:lang w:val="lv-LV"/>
        </w:rPr>
        <w:t>Rādītājs raksturo uzņēmuma spēju nokārtot īstermiņa saistības ar tā rīcībā esošajiem apgrozāmajiem līdzekļiem.</w:t>
      </w:r>
    </w:p>
    <w:p w14:paraId="527D9798" w14:textId="77777777" w:rsidR="003B5FC3" w:rsidRPr="00785925" w:rsidRDefault="003B5FC3" w:rsidP="003B5FC3">
      <w:pPr>
        <w:pStyle w:val="Sarakstarindkopa"/>
        <w:tabs>
          <w:tab w:val="left" w:pos="971"/>
        </w:tabs>
        <w:jc w:val="both"/>
        <w:rPr>
          <w:rFonts w:ascii="Times New Roman" w:hAnsi="Times New Roman" w:cs="Times New Roman"/>
          <w:sz w:val="24"/>
          <w:szCs w:val="24"/>
          <w:lang w:val="lv-LV"/>
        </w:rPr>
      </w:pPr>
    </w:p>
    <w:p w14:paraId="372D73E4" w14:textId="77777777" w:rsidR="003B5FC3" w:rsidRPr="00785925" w:rsidRDefault="003B5FC3" w:rsidP="003B5FC3">
      <w:pPr>
        <w:pStyle w:val="Sarakstarindkopa"/>
        <w:tabs>
          <w:tab w:val="left" w:pos="971"/>
        </w:tabs>
        <w:jc w:val="both"/>
        <w:rPr>
          <w:rFonts w:ascii="Times New Roman" w:hAnsi="Times New Roman" w:cs="Times New Roman"/>
          <w:b/>
          <w:color w:val="000000" w:themeColor="text1"/>
          <w:sz w:val="24"/>
          <w:szCs w:val="24"/>
          <w:lang w:val="lv-LV"/>
        </w:rPr>
      </w:pPr>
      <w:r w:rsidRPr="00785925">
        <w:rPr>
          <w:rFonts w:ascii="Times New Roman" w:hAnsi="Times New Roman" w:cs="Times New Roman"/>
          <w:b/>
          <w:color w:val="000000" w:themeColor="text1"/>
          <w:sz w:val="24"/>
          <w:szCs w:val="24"/>
          <w:lang w:val="lv-LV"/>
        </w:rPr>
        <w:t xml:space="preserve">6. Saistību īpatsvars bilancē = saistību kopsumma/aktīvu kopsumma </w:t>
      </w:r>
    </w:p>
    <w:p w14:paraId="65C3CB37" w14:textId="77777777" w:rsidR="003B5FC3" w:rsidRPr="00785925" w:rsidRDefault="003B5FC3" w:rsidP="003B5FC3">
      <w:pPr>
        <w:pStyle w:val="Sarakstarindkopa"/>
        <w:tabs>
          <w:tab w:val="left" w:pos="971"/>
        </w:tabs>
        <w:jc w:val="both"/>
        <w:rPr>
          <w:rFonts w:ascii="Times New Roman" w:hAnsi="Times New Roman" w:cs="Times New Roman"/>
          <w:i/>
          <w:color w:val="FF0000"/>
          <w:sz w:val="24"/>
          <w:szCs w:val="24"/>
          <w:lang w:val="lv-LV"/>
        </w:rPr>
      </w:pPr>
      <w:r w:rsidRPr="00785925">
        <w:rPr>
          <w:rFonts w:ascii="Times New Roman" w:hAnsi="Times New Roman" w:cs="Times New Roman"/>
          <w:i/>
          <w:sz w:val="24"/>
          <w:szCs w:val="24"/>
          <w:lang w:val="lv-LV"/>
        </w:rPr>
        <w:t>Finansiālās atkarības koeficients Jeb saistību īpatsvars bilancē - normāls līmenis ir ap 0,4 jeb 40%. Jo zemāks rādītājs, jo mazāk uzņēmums ir atkarīgs no ārējiem finansēšanas avotiem un brīvāk var rīkoties ar saviem līdzekļiem. Augsts rādītājs norāda par lielu aizņemto līdzekļu summu, tātad arī par lieliem procentu maksājumiem.</w:t>
      </w:r>
    </w:p>
    <w:p w14:paraId="2357F192" w14:textId="77777777" w:rsidR="003B5FC3" w:rsidRPr="00785925" w:rsidRDefault="003B5FC3" w:rsidP="003B5FC3">
      <w:pPr>
        <w:pStyle w:val="Sarakstarindkopa"/>
        <w:tabs>
          <w:tab w:val="left" w:pos="971"/>
        </w:tabs>
        <w:jc w:val="both"/>
        <w:rPr>
          <w:rFonts w:ascii="Times New Roman" w:hAnsi="Times New Roman" w:cs="Times New Roman"/>
          <w:color w:val="FF0000"/>
          <w:sz w:val="24"/>
          <w:szCs w:val="24"/>
          <w:lang w:val="lv-LV"/>
        </w:rPr>
      </w:pPr>
    </w:p>
    <w:p w14:paraId="7FDB39CA" w14:textId="77777777" w:rsidR="003B5FC3" w:rsidRPr="00203320" w:rsidRDefault="003B5FC3" w:rsidP="003B5FC3">
      <w:pPr>
        <w:pStyle w:val="Sarakstarindkopa"/>
        <w:tabs>
          <w:tab w:val="left" w:pos="971"/>
        </w:tabs>
        <w:jc w:val="both"/>
        <w:rPr>
          <w:rFonts w:ascii="Times New Roman" w:hAnsi="Times New Roman" w:cs="Times New Roman"/>
          <w:color w:val="FF0000"/>
          <w:sz w:val="24"/>
          <w:szCs w:val="24"/>
          <w:lang w:val="lv-LV"/>
        </w:rPr>
      </w:pPr>
    </w:p>
    <w:p w14:paraId="1844ECBA" w14:textId="77777777" w:rsidR="003B5FC3" w:rsidRPr="00203320" w:rsidRDefault="003B5FC3" w:rsidP="003B5FC3">
      <w:pPr>
        <w:rPr>
          <w:lang w:val="lv-LV"/>
        </w:rPr>
      </w:pPr>
    </w:p>
    <w:p w14:paraId="0C91813F" w14:textId="77777777" w:rsidR="003A4424" w:rsidRPr="003B5FC3" w:rsidRDefault="003A4424">
      <w:pPr>
        <w:rPr>
          <w:lang w:val="lv-LV"/>
        </w:rPr>
      </w:pPr>
    </w:p>
    <w:sectPr w:rsidR="003A4424" w:rsidRPr="003B5FC3" w:rsidSect="003B5FC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DE25E0" w14:textId="77777777" w:rsidR="00237C43" w:rsidRDefault="00237C43">
      <w:pPr>
        <w:spacing w:after="0" w:line="240" w:lineRule="auto"/>
      </w:pPr>
      <w:r>
        <w:separator/>
      </w:r>
    </w:p>
  </w:endnote>
  <w:endnote w:type="continuationSeparator" w:id="0">
    <w:p w14:paraId="0EA77D27" w14:textId="77777777" w:rsidR="00237C43" w:rsidRDefault="00237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IDFont+F4">
    <w:altName w:val="Times New Roman"/>
    <w:panose1 w:val="00000000000000000000"/>
    <w:charset w:val="EE"/>
    <w:family w:val="auto"/>
    <w:notTrueType/>
    <w:pitch w:val="default"/>
    <w:sig w:usb0="00000005" w:usb1="00000000" w:usb2="00000000" w:usb3="00000000" w:csb0="00000002" w:csb1="00000000"/>
  </w:font>
  <w:font w:name="Arial Black">
    <w:panose1 w:val="020B0A04020102020204"/>
    <w:charset w:val="BA"/>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AF00F1" w14:textId="77777777" w:rsidR="00237C43" w:rsidRDefault="00237C43">
      <w:pPr>
        <w:spacing w:after="0" w:line="240" w:lineRule="auto"/>
      </w:pPr>
      <w:r>
        <w:separator/>
      </w:r>
    </w:p>
  </w:footnote>
  <w:footnote w:type="continuationSeparator" w:id="0">
    <w:p w14:paraId="3A23D8F7" w14:textId="77777777" w:rsidR="00237C43" w:rsidRDefault="00237C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D8BCC" w14:textId="77777777" w:rsidR="002B244A" w:rsidRDefault="002B244A" w:rsidP="00FF1133">
    <w:pPr>
      <w:pStyle w:val="Galvene"/>
      <w:jc w:val="right"/>
    </w:pPr>
    <w:r>
      <w:rPr>
        <w:noProof/>
        <w:lang w:val="lv-LV" w:eastAsia="lv-LV"/>
      </w:rPr>
      <mc:AlternateContent>
        <mc:Choice Requires="wps">
          <w:drawing>
            <wp:anchor distT="0" distB="0" distL="114300" distR="114300" simplePos="0" relativeHeight="251663360" behindDoc="0" locked="0" layoutInCell="0" allowOverlap="1" wp14:anchorId="0B55454F" wp14:editId="615098C7">
              <wp:simplePos x="0" y="0"/>
              <wp:positionH relativeFrom="margin">
                <wp:align>left</wp:align>
              </wp:positionH>
              <wp:positionV relativeFrom="topMargin">
                <wp:align>center</wp:align>
              </wp:positionV>
              <wp:extent cx="5943600" cy="173736"/>
              <wp:effectExtent l="0" t="0" r="0" b="635"/>
              <wp:wrapNone/>
              <wp:docPr id="46897379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9F0A5" w14:textId="77777777" w:rsidR="002B244A" w:rsidRPr="007C11F0" w:rsidRDefault="002B244A">
                          <w:pPr>
                            <w:spacing w:after="0" w:line="240" w:lineRule="auto"/>
                            <w:jc w:val="right"/>
                            <w:rPr>
                              <w:noProof/>
                              <w:lang w:val="lv-LV"/>
                            </w:rPr>
                          </w:pPr>
                          <w:r>
                            <w:rPr>
                              <w:noProof/>
                              <w:lang w:val="lv-LV" w:eastAsia="lv-LV"/>
                            </w:rPr>
                            <w:drawing>
                              <wp:inline distT="0" distB="0" distL="0" distR="0" wp14:anchorId="3F1FA26B" wp14:editId="3BA6C8C6">
                                <wp:extent cx="1904302" cy="654342"/>
                                <wp:effectExtent l="0" t="0" r="1270" b="0"/>
                                <wp:docPr id="678697069" name="Picture 20">
                                  <a:extLst xmlns:a="http://schemas.openxmlformats.org/drawingml/2006/main">
                                    <a:ext uri="{FF2B5EF4-FFF2-40B4-BE49-F238E27FC236}">
                                      <a16:creationId xmlns:a16="http://schemas.microsoft.com/office/drawing/2014/main" id="{7A38E3C5-2D2A-56C1-7628-B04C0BC27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A38E3C5-2D2A-56C1-7628-B04C0BC274A3}"/>
                                            </a:ext>
                                          </a:extLst>
                                        </pic:cNvPr>
                                        <pic:cNvPicPr>
                                          <a:picLocks noChangeAspect="1"/>
                                        </pic:cNvPicPr>
                                      </pic:nvPicPr>
                                      <pic:blipFill rotWithShape="1">
                                        <a:blip r:embed="rId1"/>
                                        <a:srcRect l="16399" t="10421" r="67760" b="79902"/>
                                        <a:stretch/>
                                      </pic:blipFill>
                                      <pic:spPr>
                                        <a:xfrm>
                                          <a:off x="0" y="0"/>
                                          <a:ext cx="1904302" cy="654342"/>
                                        </a:xfrm>
                                        <a:prstGeom prst="rect">
                                          <a:avLst/>
                                        </a:prstGeom>
                                      </pic:spPr>
                                    </pic:pic>
                                  </a:graphicData>
                                </a:graphic>
                              </wp:inline>
                            </w:drawing>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B55454F" id="_x0000_t202" coordsize="21600,21600" o:spt="202" path="m,l,21600r21600,l21600,xe">
              <v:stroke joinstyle="miter"/>
              <v:path gradientshapeok="t" o:connecttype="rect"/>
            </v:shapetype>
            <v:shape id="Text Box 220" o:spid="_x0000_s1027" type="#_x0000_t202" style="position:absolute;left:0;text-align:left;margin-left:0;margin-top:0;width:468pt;height:13.7pt;z-index:2516633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" o:allowincell="f" filled="f" stroked="f">
              <v:textbox style="mso-fit-shape-to-text:t" inset=",0,,0">
                <w:txbxContent>
                  <w:p w14:paraId="5459F0A5" w14:textId="77777777" w:rsidR="002B244A" w:rsidRPr="007C11F0" w:rsidRDefault="002B244A">
                    <w:pPr>
                      <w:spacing w:after="0" w:line="240" w:lineRule="auto"/>
                      <w:jc w:val="right"/>
                      <w:rPr>
                        <w:noProof/>
                        <w:lang w:val="lv-LV"/>
                      </w:rPr>
                    </w:pPr>
                    <w:r>
                      <w:rPr>
                        <w:noProof/>
                        <w:lang w:val="lv-LV" w:eastAsia="lv-LV"/>
                      </w:rPr>
                      <w:drawing>
                        <wp:inline distT="0" distB="0" distL="0" distR="0" wp14:anchorId="3F1FA26B" wp14:editId="3BA6C8C6">
                          <wp:extent cx="1904302" cy="654342"/>
                          <wp:effectExtent l="0" t="0" r="1270" b="0"/>
                          <wp:docPr id="678697069" name="Picture 20">
                            <a:extLst xmlns:a="http://schemas.openxmlformats.org/drawingml/2006/main">
                              <a:ext uri="{FF2B5EF4-FFF2-40B4-BE49-F238E27FC236}">
                                <a16:creationId xmlns:a16="http://schemas.microsoft.com/office/drawing/2014/main" id="{7A38E3C5-2D2A-56C1-7628-B04C0BC27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A38E3C5-2D2A-56C1-7628-B04C0BC274A3}"/>
                                      </a:ext>
                                    </a:extLst>
                                  </pic:cNvPr>
                                  <pic:cNvPicPr>
                                    <a:picLocks noChangeAspect="1"/>
                                  </pic:cNvPicPr>
                                </pic:nvPicPr>
                                <pic:blipFill rotWithShape="1">
                                  <a:blip r:embed="rId2"/>
                                  <a:srcRect l="16399" t="10421" r="67760" b="79902"/>
                                  <a:stretch/>
                                </pic:blipFill>
                                <pic:spPr>
                                  <a:xfrm>
                                    <a:off x="0" y="0"/>
                                    <a:ext cx="1904302" cy="654342"/>
                                  </a:xfrm>
                                  <a:prstGeom prst="rect">
                                    <a:avLst/>
                                  </a:prstGeom>
                                </pic:spPr>
                              </pic:pic>
                            </a:graphicData>
                          </a:graphic>
                        </wp:inline>
                      </w:drawing>
                    </w:r>
                  </w:p>
                </w:txbxContent>
              </v:textbox>
              <w10:wrap anchorx="margin" anchory="margin"/>
            </v:shape>
          </w:pict>
        </mc:Fallback>
      </mc:AlternateContent>
    </w:r>
    <w:r>
      <w:rPr>
        <w:noProof/>
        <w:lang w:val="lv-LV" w:eastAsia="lv-LV"/>
      </w:rPr>
      <mc:AlternateContent>
        <mc:Choice Requires="wps">
          <w:drawing>
            <wp:anchor distT="0" distB="0" distL="114300" distR="114300" simplePos="0" relativeHeight="251662336" behindDoc="0" locked="0" layoutInCell="0" allowOverlap="1" wp14:anchorId="6C01E328" wp14:editId="7794FB3F">
              <wp:simplePos x="0" y="0"/>
              <wp:positionH relativeFrom="page">
                <wp:align>right</wp:align>
              </wp:positionH>
              <wp:positionV relativeFrom="topMargin">
                <wp:align>center</wp:align>
              </wp:positionV>
              <wp:extent cx="911860" cy="170815"/>
              <wp:effectExtent l="0" t="0" r="0" b="635"/>
              <wp:wrapNone/>
              <wp:docPr id="119642102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70AD47">
                          <a:lumMod val="60000"/>
                          <a:lumOff val="40000"/>
                        </a:srgbClr>
                      </a:solidFill>
                      <a:ln>
                        <a:noFill/>
                      </a:ln>
                    </wps:spPr>
                    <wps:txbx>
                      <w:txbxContent>
                        <w:p w14:paraId="08712EF9" w14:textId="77777777" w:rsidR="002B244A" w:rsidRPr="00C6089C" w:rsidRDefault="002B244A" w:rsidP="00416CB9">
                          <w:pPr>
                            <w:shd w:val="clear" w:color="auto" w:fill="A8D08D" w:themeFill="accent6" w:themeFillTint="99"/>
                            <w:spacing w:after="0" w:line="240" w:lineRule="auto"/>
                            <w:rPr>
                              <w:b/>
                              <w:bCs/>
                              <w:color w:val="385623" w:themeColor="accent6" w:themeShade="80"/>
                            </w:rPr>
                          </w:pPr>
                          <w:r w:rsidRPr="00C6089C">
                            <w:rPr>
                              <w:b/>
                              <w:bCs/>
                              <w:color w:val="385623" w:themeColor="accent6" w:themeShade="80"/>
                            </w:rPr>
                            <w:fldChar w:fldCharType="begin"/>
                          </w:r>
                          <w:r w:rsidRPr="00C6089C">
                            <w:rPr>
                              <w:b/>
                              <w:bCs/>
                              <w:color w:val="385623" w:themeColor="accent6" w:themeShade="80"/>
                            </w:rPr>
                            <w:instrText xml:space="preserve"> PAGE   \* MERGEFORMAT </w:instrText>
                          </w:r>
                          <w:r w:rsidRPr="00C6089C">
                            <w:rPr>
                              <w:b/>
                              <w:bCs/>
                              <w:color w:val="385623" w:themeColor="accent6" w:themeShade="80"/>
                            </w:rPr>
                            <w:fldChar w:fldCharType="separate"/>
                          </w:r>
                          <w:r w:rsidRPr="00C6089C">
                            <w:rPr>
                              <w:b/>
                              <w:bCs/>
                              <w:noProof/>
                              <w:color w:val="385623" w:themeColor="accent6" w:themeShade="80"/>
                            </w:rPr>
                            <w:t>2</w:t>
                          </w:r>
                          <w:r w:rsidRPr="00C6089C">
                            <w:rPr>
                              <w:b/>
                              <w:bCs/>
                              <w:noProof/>
                              <w:color w:val="385623" w:themeColor="accent6" w:themeShade="80"/>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C01E328" id="Text Box 221" o:spid="_x0000_s1028" type="#_x0000_t202" style="position:absolute;left:0;text-align:left;margin-left:20.6pt;margin-top:0;width:71.8pt;height:13.45pt;z-index:25166233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" o:allowincell="f" fillcolor="#a9d18e" stroked="f">
              <v:textbox style="mso-fit-shape-to-text:t" inset=",0,,0">
                <w:txbxContent>
                  <w:p w14:paraId="08712EF9" w14:textId="77777777" w:rsidR="002B244A" w:rsidRPr="00C6089C" w:rsidRDefault="002B244A" w:rsidP="00416CB9">
                    <w:pPr>
                      <w:shd w:val="clear" w:color="auto" w:fill="A8D08D" w:themeFill="accent6" w:themeFillTint="99"/>
                      <w:spacing w:after="0" w:line="240" w:lineRule="auto"/>
                      <w:rPr>
                        <w:b/>
                        <w:bCs/>
                        <w:color w:val="385623" w:themeColor="accent6" w:themeShade="80"/>
                      </w:rPr>
                    </w:pPr>
                    <w:r w:rsidRPr="00C6089C">
                      <w:rPr>
                        <w:b/>
                        <w:bCs/>
                        <w:color w:val="385623" w:themeColor="accent6" w:themeShade="80"/>
                      </w:rPr>
                      <w:fldChar w:fldCharType="begin"/>
                    </w:r>
                    <w:r w:rsidRPr="00C6089C">
                      <w:rPr>
                        <w:b/>
                        <w:bCs/>
                        <w:color w:val="385623" w:themeColor="accent6" w:themeShade="80"/>
                      </w:rPr>
                      <w:instrText xml:space="preserve"> PAGE   \* MERGEFORMAT </w:instrText>
                    </w:r>
                    <w:r w:rsidRPr="00C6089C">
                      <w:rPr>
                        <w:b/>
                        <w:bCs/>
                        <w:color w:val="385623" w:themeColor="accent6" w:themeShade="80"/>
                      </w:rPr>
                      <w:fldChar w:fldCharType="separate"/>
                    </w:r>
                    <w:r w:rsidRPr="00C6089C">
                      <w:rPr>
                        <w:b/>
                        <w:bCs/>
                        <w:noProof/>
                        <w:color w:val="385623" w:themeColor="accent6" w:themeShade="80"/>
                      </w:rPr>
                      <w:t>2</w:t>
                    </w:r>
                    <w:r w:rsidRPr="00C6089C">
                      <w:rPr>
                        <w:b/>
                        <w:bCs/>
                        <w:noProof/>
                        <w:color w:val="385623" w:themeColor="accent6" w:themeShade="80"/>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4B9B2" w14:textId="77777777" w:rsidR="005140B4" w:rsidRDefault="00000000" w:rsidP="00FF1133">
    <w:pPr>
      <w:pStyle w:val="Galvene"/>
      <w:jc w:val="right"/>
    </w:pPr>
    <w:r>
      <w:rPr>
        <w:noProof/>
        <w:lang w:val="lv-LV" w:eastAsia="lv-LV"/>
      </w:rPr>
      <mc:AlternateContent>
        <mc:Choice Requires="wps">
          <w:drawing>
            <wp:anchor distT="0" distB="0" distL="114300" distR="114300" simplePos="0" relativeHeight="251660288" behindDoc="0" locked="0" layoutInCell="0" allowOverlap="1" wp14:anchorId="0E7CD44D" wp14:editId="65E95022">
              <wp:simplePos x="0" y="0"/>
              <wp:positionH relativeFrom="margin">
                <wp:align>left</wp:align>
              </wp:positionH>
              <wp:positionV relativeFrom="topMargin">
                <wp:align>center</wp:align>
              </wp:positionV>
              <wp:extent cx="5943600"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8B935" w14:textId="77777777" w:rsidR="005140B4" w:rsidRDefault="00000000">
                          <w:pPr>
                            <w:spacing w:after="0" w:line="240" w:lineRule="auto"/>
                            <w:jc w:val="right"/>
                            <w:rPr>
                              <w:noProof/>
                            </w:rPr>
                          </w:pPr>
                          <w:r>
                            <w:rPr>
                              <w:noProof/>
                              <w:lang w:val="lv-LV" w:eastAsia="lv-LV"/>
                            </w:rPr>
                            <w:drawing>
                              <wp:inline distT="0" distB="0" distL="0" distR="0" wp14:anchorId="53EC06E6" wp14:editId="20D182C5">
                                <wp:extent cx="1904302" cy="654342"/>
                                <wp:effectExtent l="0" t="0" r="1270" b="0"/>
                                <wp:docPr id="20" name="Picture 20">
                                  <a:extLst xmlns:a="http://schemas.openxmlformats.org/drawingml/2006/main">
                                    <a:ext uri="{FF2B5EF4-FFF2-40B4-BE49-F238E27FC236}">
                                      <a16:creationId xmlns:a16="http://schemas.microsoft.com/office/drawing/2014/main" id="{7A38E3C5-2D2A-56C1-7628-B04C0BC27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A38E3C5-2D2A-56C1-7628-B04C0BC274A3}"/>
                                            </a:ext>
                                          </a:extLst>
                                        </pic:cNvPr>
                                        <pic:cNvPicPr>
                                          <a:picLocks noChangeAspect="1"/>
                                        </pic:cNvPicPr>
                                      </pic:nvPicPr>
                                      <pic:blipFill rotWithShape="1">
                                        <a:blip r:embed="rId1"/>
                                        <a:srcRect l="16399" t="10421" r="67760" b="79902"/>
                                        <a:stretch/>
                                      </pic:blipFill>
                                      <pic:spPr>
                                        <a:xfrm>
                                          <a:off x="0" y="0"/>
                                          <a:ext cx="1904302" cy="654342"/>
                                        </a:xfrm>
                                        <a:prstGeom prst="rect">
                                          <a:avLst/>
                                        </a:prstGeom>
                                      </pic:spPr>
                                    </pic:pic>
                                  </a:graphicData>
                                </a:graphic>
                              </wp:inline>
                            </w:drawing>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E7CD44D" id="_x0000_t202" coordsize="21600,21600" o:spt="202" path="m,l,21600r21600,l21600,xe">
              <v:stroke joinstyle="miter"/>
              <v:path gradientshapeok="t" o:connecttype="rect"/>
            </v:shapetype>
            <v:shape id="_x0000_s1029" type="#_x0000_t202" style="position:absolute;left:0;text-align:left;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" o:allowincell="f" filled="f" stroked="f">
              <v:textbox style="mso-fit-shape-to-text:t" inset=",0,,0">
                <w:txbxContent>
                  <w:p w14:paraId="59F8B935" w14:textId="77777777" w:rsidR="005140B4" w:rsidRDefault="00000000">
                    <w:pPr>
                      <w:spacing w:after="0" w:line="240" w:lineRule="auto"/>
                      <w:jc w:val="right"/>
                      <w:rPr>
                        <w:noProof/>
                      </w:rPr>
                    </w:pPr>
                    <w:r>
                      <w:rPr>
                        <w:noProof/>
                        <w:lang w:val="lv-LV" w:eastAsia="lv-LV"/>
                      </w:rPr>
                      <w:drawing>
                        <wp:inline distT="0" distB="0" distL="0" distR="0" wp14:anchorId="53EC06E6" wp14:editId="20D182C5">
                          <wp:extent cx="1904302" cy="654342"/>
                          <wp:effectExtent l="0" t="0" r="1270" b="0"/>
                          <wp:docPr id="20" name="Picture 20">
                            <a:extLst xmlns:a="http://schemas.openxmlformats.org/drawingml/2006/main">
                              <a:ext uri="{FF2B5EF4-FFF2-40B4-BE49-F238E27FC236}">
                                <a16:creationId xmlns:a16="http://schemas.microsoft.com/office/drawing/2014/main" id="{7A38E3C5-2D2A-56C1-7628-B04C0BC27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A38E3C5-2D2A-56C1-7628-B04C0BC274A3}"/>
                                      </a:ext>
                                    </a:extLst>
                                  </pic:cNvPr>
                                  <pic:cNvPicPr>
                                    <a:picLocks noChangeAspect="1"/>
                                  </pic:cNvPicPr>
                                </pic:nvPicPr>
                                <pic:blipFill rotWithShape="1">
                                  <a:blip r:embed="rId2"/>
                                  <a:srcRect l="16399" t="10421" r="67760" b="79902"/>
                                  <a:stretch/>
                                </pic:blipFill>
                                <pic:spPr>
                                  <a:xfrm>
                                    <a:off x="0" y="0"/>
                                    <a:ext cx="1904302" cy="654342"/>
                                  </a:xfrm>
                                  <a:prstGeom prst="rect">
                                    <a:avLst/>
                                  </a:prstGeom>
                                </pic:spPr>
                              </pic:pic>
                            </a:graphicData>
                          </a:graphic>
                        </wp:inline>
                      </w:drawing>
                    </w:r>
                  </w:p>
                </w:txbxContent>
              </v:textbox>
              <w10:wrap anchorx="margin" anchory="margin"/>
            </v:shape>
          </w:pict>
        </mc:Fallback>
      </mc:AlternateContent>
    </w:r>
    <w:r>
      <w:rPr>
        <w:noProof/>
        <w:lang w:val="lv-LV" w:eastAsia="lv-LV"/>
      </w:rPr>
      <mc:AlternateContent>
        <mc:Choice Requires="wps">
          <w:drawing>
            <wp:anchor distT="0" distB="0" distL="114300" distR="114300" simplePos="0" relativeHeight="251659264" behindDoc="0" locked="0" layoutInCell="0" allowOverlap="1" wp14:anchorId="42B4111A" wp14:editId="1100E9BD">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2092718C" w14:textId="77777777" w:rsidR="005140B4" w:rsidRPr="00416CB9" w:rsidRDefault="00000000" w:rsidP="00416CB9">
                          <w:pPr>
                            <w:shd w:val="clear" w:color="auto" w:fill="A8D08D" w:themeFill="accent6" w:themeFillTint="99"/>
                            <w:spacing w:after="0" w:line="240" w:lineRule="auto"/>
                            <w:rPr>
                              <w:color w:val="FFFFFF" w:themeColor="background1"/>
                            </w:rPr>
                          </w:pPr>
                          <w:r w:rsidRPr="00416CB9">
                            <w:rPr>
                              <w:color w:val="FFFFFF" w:themeColor="background1"/>
                            </w:rPr>
                            <w:fldChar w:fldCharType="begin"/>
                          </w:r>
                          <w:r w:rsidRPr="00416CB9">
                            <w:rPr>
                              <w:color w:val="FFFFFF" w:themeColor="background1"/>
                            </w:rPr>
                            <w:instrText xml:space="preserve"> PAGE   \* MERGEFORMAT </w:instrText>
                          </w:r>
                          <w:r w:rsidRPr="00416CB9">
                            <w:rPr>
                              <w:color w:val="FFFFFF" w:themeColor="background1"/>
                            </w:rPr>
                            <w:fldChar w:fldCharType="separate"/>
                          </w:r>
                          <w:r>
                            <w:rPr>
                              <w:noProof/>
                              <w:color w:val="FFFFFF" w:themeColor="background1"/>
                            </w:rPr>
                            <w:t>2</w:t>
                          </w:r>
                          <w:r w:rsidRPr="00416CB9">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42B4111A" id="_x0000_s1030" type="#_x0000_t202" style="position:absolute;left:0;text-align:left;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" o:allowincell="f" fillcolor="#a8d08d [1945]" stroked="f">
              <v:textbox style="mso-fit-shape-to-text:t" inset=",0,,0">
                <w:txbxContent>
                  <w:p w14:paraId="2092718C" w14:textId="77777777" w:rsidR="005140B4" w:rsidRPr="00416CB9" w:rsidRDefault="00000000" w:rsidP="00416CB9">
                    <w:pPr>
                      <w:shd w:val="clear" w:color="auto" w:fill="A8D08D" w:themeFill="accent6" w:themeFillTint="99"/>
                      <w:spacing w:after="0" w:line="240" w:lineRule="auto"/>
                      <w:rPr>
                        <w:color w:val="FFFFFF" w:themeColor="background1"/>
                      </w:rPr>
                    </w:pPr>
                    <w:r w:rsidRPr="00416CB9">
                      <w:rPr>
                        <w:color w:val="FFFFFF" w:themeColor="background1"/>
                      </w:rPr>
                      <w:fldChar w:fldCharType="begin"/>
                    </w:r>
                    <w:r w:rsidRPr="00416CB9">
                      <w:rPr>
                        <w:color w:val="FFFFFF" w:themeColor="background1"/>
                      </w:rPr>
                      <w:instrText xml:space="preserve"> PAGE   \* MERGEFORMAT </w:instrText>
                    </w:r>
                    <w:r w:rsidRPr="00416CB9">
                      <w:rPr>
                        <w:color w:val="FFFFFF" w:themeColor="background1"/>
                      </w:rPr>
                      <w:fldChar w:fldCharType="separate"/>
                    </w:r>
                    <w:r>
                      <w:rPr>
                        <w:noProof/>
                        <w:color w:val="FFFFFF" w:themeColor="background1"/>
                      </w:rPr>
                      <w:t>2</w:t>
                    </w:r>
                    <w:r w:rsidRPr="00416CB9">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B81BB14"/>
    <w:multiLevelType w:val="hybridMultilevel"/>
    <w:tmpl w:val="C0E5083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4BE4F60"/>
    <w:multiLevelType w:val="hybridMultilevel"/>
    <w:tmpl w:val="4917751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CF61C4"/>
    <w:multiLevelType w:val="hybridMultilevel"/>
    <w:tmpl w:val="D4A65D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AE80A0D"/>
    <w:multiLevelType w:val="hybridMultilevel"/>
    <w:tmpl w:val="EA64AED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D692CE8"/>
    <w:multiLevelType w:val="hybridMultilevel"/>
    <w:tmpl w:val="BF386948"/>
    <w:lvl w:ilvl="0" w:tplc="04260001">
      <w:start w:val="1"/>
      <w:numFmt w:val="bullet"/>
      <w:lvlText w:val=""/>
      <w:lvlJc w:val="left"/>
      <w:pPr>
        <w:ind w:left="720" w:hanging="360"/>
      </w:pPr>
      <w:rPr>
        <w:rFonts w:ascii="Symbol" w:hAnsi="Symbol" w:hint="default"/>
      </w:rPr>
    </w:lvl>
    <w:lvl w:ilvl="1" w:tplc="D50A8506">
      <w:start w:val="1"/>
      <w:numFmt w:val="bullet"/>
      <w:lvlText w:val="-"/>
      <w:lvlJc w:val="left"/>
      <w:pPr>
        <w:ind w:left="720" w:hanging="360"/>
      </w:pPr>
      <w:rPr>
        <w:rFonts w:ascii="Calibri" w:eastAsiaTheme="minorHAnsi" w:hAnsi="Calibri" w:cstheme="minorBidi"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EC96CE1"/>
    <w:multiLevelType w:val="hybridMultilevel"/>
    <w:tmpl w:val="8E04A824"/>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6" w15:restartNumberingAfterBreak="0">
    <w:nsid w:val="11051EAC"/>
    <w:multiLevelType w:val="hybridMultilevel"/>
    <w:tmpl w:val="242277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2126A"/>
    <w:multiLevelType w:val="hybridMultilevel"/>
    <w:tmpl w:val="BA9A4EEE"/>
    <w:lvl w:ilvl="0" w:tplc="D50A8506">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3A3761A"/>
    <w:multiLevelType w:val="hybridMultilevel"/>
    <w:tmpl w:val="7AD006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8742F3"/>
    <w:multiLevelType w:val="hybridMultilevel"/>
    <w:tmpl w:val="078E1AE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8727940"/>
    <w:multiLevelType w:val="hybridMultilevel"/>
    <w:tmpl w:val="078E1AE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9D10C43"/>
    <w:multiLevelType w:val="hybridMultilevel"/>
    <w:tmpl w:val="A64080C0"/>
    <w:lvl w:ilvl="0" w:tplc="D50A8506">
      <w:start w:val="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BABC658"/>
    <w:multiLevelType w:val="hybridMultilevel"/>
    <w:tmpl w:val="8E66399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0435ADD"/>
    <w:multiLevelType w:val="hybridMultilevel"/>
    <w:tmpl w:val="42DA28A0"/>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4" w15:restartNumberingAfterBreak="0">
    <w:nsid w:val="218C3DE8"/>
    <w:multiLevelType w:val="hybridMultilevel"/>
    <w:tmpl w:val="65F83CB4"/>
    <w:lvl w:ilvl="0" w:tplc="D1AA168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5" w15:restartNumberingAfterBreak="0">
    <w:nsid w:val="28492C43"/>
    <w:multiLevelType w:val="hybridMultilevel"/>
    <w:tmpl w:val="354CFA1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A7A3507"/>
    <w:multiLevelType w:val="hybridMultilevel"/>
    <w:tmpl w:val="078E1AE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2C8349A4"/>
    <w:multiLevelType w:val="hybridMultilevel"/>
    <w:tmpl w:val="3CCCCE9E"/>
    <w:lvl w:ilvl="0" w:tplc="04260003">
      <w:start w:val="1"/>
      <w:numFmt w:val="bullet"/>
      <w:lvlText w:val="o"/>
      <w:lvlJc w:val="left"/>
      <w:pPr>
        <w:ind w:left="786"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start w:val="1"/>
      <w:numFmt w:val="bullet"/>
      <w:lvlText w:val="o"/>
      <w:lvlJc w:val="left"/>
      <w:pPr>
        <w:ind w:left="1353"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2FB03281"/>
    <w:multiLevelType w:val="hybridMultilevel"/>
    <w:tmpl w:val="7E58924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0AB55AC"/>
    <w:multiLevelType w:val="hybridMultilevel"/>
    <w:tmpl w:val="79C87514"/>
    <w:lvl w:ilvl="0" w:tplc="D50A8506">
      <w:start w:val="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4A435CA"/>
    <w:multiLevelType w:val="hybridMultilevel"/>
    <w:tmpl w:val="A33832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900051F"/>
    <w:multiLevelType w:val="hybridMultilevel"/>
    <w:tmpl w:val="701A18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3C863FE1"/>
    <w:multiLevelType w:val="hybridMultilevel"/>
    <w:tmpl w:val="1B4FA0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EF73A7F"/>
    <w:multiLevelType w:val="hybridMultilevel"/>
    <w:tmpl w:val="A60A73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0A669FF"/>
    <w:multiLevelType w:val="hybridMultilevel"/>
    <w:tmpl w:val="40EC01D0"/>
    <w:lvl w:ilvl="0" w:tplc="D50A8506">
      <w:start w:val="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24A4E68"/>
    <w:multiLevelType w:val="hybridMultilevel"/>
    <w:tmpl w:val="02F865B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6" w15:restartNumberingAfterBreak="0">
    <w:nsid w:val="4A2A6458"/>
    <w:multiLevelType w:val="hybridMultilevel"/>
    <w:tmpl w:val="C3449F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4A7D5430"/>
    <w:multiLevelType w:val="multilevel"/>
    <w:tmpl w:val="EC58693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3F058C7"/>
    <w:multiLevelType w:val="multilevel"/>
    <w:tmpl w:val="EDC2EEE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54D948BF"/>
    <w:multiLevelType w:val="hybridMultilevel"/>
    <w:tmpl w:val="F94ECBD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15:restartNumberingAfterBreak="0">
    <w:nsid w:val="5B8963DD"/>
    <w:multiLevelType w:val="hybridMultilevel"/>
    <w:tmpl w:val="F17840EA"/>
    <w:lvl w:ilvl="0" w:tplc="04260001">
      <w:start w:val="1"/>
      <w:numFmt w:val="bullet"/>
      <w:lvlText w:val=""/>
      <w:lvlJc w:val="left"/>
      <w:pPr>
        <w:ind w:left="1080" w:hanging="360"/>
      </w:pPr>
      <w:rPr>
        <w:rFonts w:ascii="Symbol" w:hAnsi="Symbol" w:hint="default"/>
      </w:rPr>
    </w:lvl>
    <w:lvl w:ilvl="1" w:tplc="04260001">
      <w:start w:val="1"/>
      <w:numFmt w:val="bullet"/>
      <w:lvlText w:val=""/>
      <w:lvlJc w:val="left"/>
      <w:pPr>
        <w:ind w:left="1800" w:hanging="360"/>
      </w:pPr>
      <w:rPr>
        <w:rFonts w:ascii="Symbol" w:hAnsi="Symbol"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1" w15:restartNumberingAfterBreak="0">
    <w:nsid w:val="62551C97"/>
    <w:multiLevelType w:val="hybridMultilevel"/>
    <w:tmpl w:val="EE3650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62E64BEE"/>
    <w:multiLevelType w:val="hybridMultilevel"/>
    <w:tmpl w:val="8FDEC906"/>
    <w:lvl w:ilvl="0" w:tplc="04260003">
      <w:start w:val="1"/>
      <w:numFmt w:val="bullet"/>
      <w:lvlText w:val="o"/>
      <w:lvlJc w:val="left"/>
      <w:pPr>
        <w:ind w:left="1440" w:hanging="360"/>
      </w:pPr>
      <w:rPr>
        <w:rFonts w:ascii="Courier New" w:hAnsi="Courier New" w:cs="Courier New"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3" w15:restartNumberingAfterBreak="0">
    <w:nsid w:val="69CA33FC"/>
    <w:multiLevelType w:val="hybridMultilevel"/>
    <w:tmpl w:val="34586830"/>
    <w:lvl w:ilvl="0" w:tplc="30F0ABFA">
      <w:start w:val="44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DDA0386"/>
    <w:multiLevelType w:val="hybridMultilevel"/>
    <w:tmpl w:val="D53ABF7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6E47739A"/>
    <w:multiLevelType w:val="hybridMultilevel"/>
    <w:tmpl w:val="86501946"/>
    <w:lvl w:ilvl="0" w:tplc="215C3544">
      <w:start w:val="1"/>
      <w:numFmt w:val="decimal"/>
      <w:lvlText w:val="%1."/>
      <w:lvlJc w:val="left"/>
      <w:pPr>
        <w:ind w:left="720" w:hanging="360"/>
      </w:pPr>
      <w:rPr>
        <w:rFonts w:eastAsia="Calibri" w:hint="default"/>
      </w:rPr>
    </w:lvl>
    <w:lvl w:ilvl="1" w:tplc="E56C0EFC" w:tentative="1">
      <w:start w:val="1"/>
      <w:numFmt w:val="lowerLetter"/>
      <w:lvlText w:val="%2."/>
      <w:lvlJc w:val="left"/>
      <w:pPr>
        <w:ind w:left="1440" w:hanging="360"/>
      </w:pPr>
    </w:lvl>
    <w:lvl w:ilvl="2" w:tplc="50C286D2" w:tentative="1">
      <w:start w:val="1"/>
      <w:numFmt w:val="lowerRoman"/>
      <w:lvlText w:val="%3."/>
      <w:lvlJc w:val="right"/>
      <w:pPr>
        <w:ind w:left="2160" w:hanging="180"/>
      </w:pPr>
    </w:lvl>
    <w:lvl w:ilvl="3" w:tplc="8C88E5B2" w:tentative="1">
      <w:start w:val="1"/>
      <w:numFmt w:val="decimal"/>
      <w:lvlText w:val="%4."/>
      <w:lvlJc w:val="left"/>
      <w:pPr>
        <w:ind w:left="2880" w:hanging="360"/>
      </w:pPr>
    </w:lvl>
    <w:lvl w:ilvl="4" w:tplc="97041504" w:tentative="1">
      <w:start w:val="1"/>
      <w:numFmt w:val="lowerLetter"/>
      <w:lvlText w:val="%5."/>
      <w:lvlJc w:val="left"/>
      <w:pPr>
        <w:ind w:left="3600" w:hanging="360"/>
      </w:pPr>
    </w:lvl>
    <w:lvl w:ilvl="5" w:tplc="96ACD048" w:tentative="1">
      <w:start w:val="1"/>
      <w:numFmt w:val="lowerRoman"/>
      <w:lvlText w:val="%6."/>
      <w:lvlJc w:val="right"/>
      <w:pPr>
        <w:ind w:left="4320" w:hanging="180"/>
      </w:pPr>
    </w:lvl>
    <w:lvl w:ilvl="6" w:tplc="110EA44C" w:tentative="1">
      <w:start w:val="1"/>
      <w:numFmt w:val="decimal"/>
      <w:lvlText w:val="%7."/>
      <w:lvlJc w:val="left"/>
      <w:pPr>
        <w:ind w:left="5040" w:hanging="360"/>
      </w:pPr>
    </w:lvl>
    <w:lvl w:ilvl="7" w:tplc="6D222E80" w:tentative="1">
      <w:start w:val="1"/>
      <w:numFmt w:val="lowerLetter"/>
      <w:lvlText w:val="%8."/>
      <w:lvlJc w:val="left"/>
      <w:pPr>
        <w:ind w:left="5760" w:hanging="360"/>
      </w:pPr>
    </w:lvl>
    <w:lvl w:ilvl="8" w:tplc="680E3756" w:tentative="1">
      <w:start w:val="1"/>
      <w:numFmt w:val="lowerRoman"/>
      <w:lvlText w:val="%9."/>
      <w:lvlJc w:val="right"/>
      <w:pPr>
        <w:ind w:left="6480" w:hanging="180"/>
      </w:pPr>
    </w:lvl>
  </w:abstractNum>
  <w:abstractNum w:abstractNumId="36" w15:restartNumberingAfterBreak="0">
    <w:nsid w:val="705B1067"/>
    <w:multiLevelType w:val="hybridMultilevel"/>
    <w:tmpl w:val="304075E2"/>
    <w:lvl w:ilvl="0" w:tplc="D50A8506">
      <w:start w:val="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3B8A78F"/>
    <w:multiLevelType w:val="hybridMultilevel"/>
    <w:tmpl w:val="880EB56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7691752E"/>
    <w:multiLevelType w:val="hybridMultilevel"/>
    <w:tmpl w:val="EAB4C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1835449">
    <w:abstractNumId w:val="12"/>
  </w:num>
  <w:num w:numId="2" w16cid:durableId="1255170873">
    <w:abstractNumId w:val="9"/>
  </w:num>
  <w:num w:numId="3" w16cid:durableId="1143818022">
    <w:abstractNumId w:val="7"/>
  </w:num>
  <w:num w:numId="4" w16cid:durableId="1121532185">
    <w:abstractNumId w:val="26"/>
  </w:num>
  <w:num w:numId="5" w16cid:durableId="755173212">
    <w:abstractNumId w:val="28"/>
  </w:num>
  <w:num w:numId="6" w16cid:durableId="141117459">
    <w:abstractNumId w:val="37"/>
  </w:num>
  <w:num w:numId="7" w16cid:durableId="1005858131">
    <w:abstractNumId w:val="1"/>
  </w:num>
  <w:num w:numId="8" w16cid:durableId="2032343178">
    <w:abstractNumId w:val="0"/>
  </w:num>
  <w:num w:numId="9" w16cid:durableId="380131645">
    <w:abstractNumId w:val="3"/>
  </w:num>
  <w:num w:numId="10" w16cid:durableId="1275209748">
    <w:abstractNumId w:val="17"/>
  </w:num>
  <w:num w:numId="11" w16cid:durableId="1291666235">
    <w:abstractNumId w:val="4"/>
  </w:num>
  <w:num w:numId="12" w16cid:durableId="2068188695">
    <w:abstractNumId w:val="29"/>
  </w:num>
  <w:num w:numId="13" w16cid:durableId="1012144973">
    <w:abstractNumId w:val="27"/>
  </w:num>
  <w:num w:numId="14" w16cid:durableId="394282430">
    <w:abstractNumId w:val="32"/>
  </w:num>
  <w:num w:numId="15" w16cid:durableId="1188330392">
    <w:abstractNumId w:val="22"/>
  </w:num>
  <w:num w:numId="16" w16cid:durableId="1087069886">
    <w:abstractNumId w:val="6"/>
  </w:num>
  <w:num w:numId="17" w16cid:durableId="1506359470">
    <w:abstractNumId w:val="8"/>
  </w:num>
  <w:num w:numId="18" w16cid:durableId="739444565">
    <w:abstractNumId w:val="15"/>
  </w:num>
  <w:num w:numId="19" w16cid:durableId="2014527219">
    <w:abstractNumId w:val="33"/>
  </w:num>
  <w:num w:numId="20" w16cid:durableId="756901981">
    <w:abstractNumId w:val="30"/>
  </w:num>
  <w:num w:numId="21" w16cid:durableId="33581734">
    <w:abstractNumId w:val="16"/>
  </w:num>
  <w:num w:numId="22" w16cid:durableId="1064836975">
    <w:abstractNumId w:val="10"/>
  </w:num>
  <w:num w:numId="23" w16cid:durableId="670261844">
    <w:abstractNumId w:val="21"/>
  </w:num>
  <w:num w:numId="24" w16cid:durableId="201286366">
    <w:abstractNumId w:val="5"/>
  </w:num>
  <w:num w:numId="25" w16cid:durableId="765076631">
    <w:abstractNumId w:val="31"/>
  </w:num>
  <w:num w:numId="26" w16cid:durableId="1920753162">
    <w:abstractNumId w:val="20"/>
  </w:num>
  <w:num w:numId="27" w16cid:durableId="12803388">
    <w:abstractNumId w:val="14"/>
  </w:num>
  <w:num w:numId="28" w16cid:durableId="362828193">
    <w:abstractNumId w:val="38"/>
  </w:num>
  <w:num w:numId="29" w16cid:durableId="1676028037">
    <w:abstractNumId w:val="19"/>
  </w:num>
  <w:num w:numId="30" w16cid:durableId="5836313">
    <w:abstractNumId w:val="11"/>
  </w:num>
  <w:num w:numId="31" w16cid:durableId="154994777">
    <w:abstractNumId w:val="23"/>
  </w:num>
  <w:num w:numId="32" w16cid:durableId="1509099530">
    <w:abstractNumId w:val="13"/>
  </w:num>
  <w:num w:numId="33" w16cid:durableId="647321119">
    <w:abstractNumId w:val="35"/>
  </w:num>
  <w:num w:numId="34" w16cid:durableId="1254586046">
    <w:abstractNumId w:val="18"/>
  </w:num>
  <w:num w:numId="35" w16cid:durableId="652370799">
    <w:abstractNumId w:val="34"/>
  </w:num>
  <w:num w:numId="36" w16cid:durableId="2092846297">
    <w:abstractNumId w:val="36"/>
  </w:num>
  <w:num w:numId="37" w16cid:durableId="1787118521">
    <w:abstractNumId w:val="24"/>
  </w:num>
  <w:num w:numId="38" w16cid:durableId="125205042">
    <w:abstractNumId w:val="2"/>
  </w:num>
  <w:num w:numId="39" w16cid:durableId="87191452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FC3"/>
    <w:rsid w:val="000014CA"/>
    <w:rsid w:val="00002353"/>
    <w:rsid w:val="00013EDE"/>
    <w:rsid w:val="00014D39"/>
    <w:rsid w:val="00021487"/>
    <w:rsid w:val="000225E0"/>
    <w:rsid w:val="000240D5"/>
    <w:rsid w:val="000248E0"/>
    <w:rsid w:val="000351B1"/>
    <w:rsid w:val="00035378"/>
    <w:rsid w:val="00042B58"/>
    <w:rsid w:val="00042BDB"/>
    <w:rsid w:val="00056FAD"/>
    <w:rsid w:val="00061F8D"/>
    <w:rsid w:val="000623EF"/>
    <w:rsid w:val="00065C66"/>
    <w:rsid w:val="000676F5"/>
    <w:rsid w:val="00072195"/>
    <w:rsid w:val="00072CB7"/>
    <w:rsid w:val="000730DE"/>
    <w:rsid w:val="0007576F"/>
    <w:rsid w:val="0007618E"/>
    <w:rsid w:val="00081D92"/>
    <w:rsid w:val="00081EF2"/>
    <w:rsid w:val="00082CB2"/>
    <w:rsid w:val="000923B8"/>
    <w:rsid w:val="000952DC"/>
    <w:rsid w:val="000A0E16"/>
    <w:rsid w:val="000B08BE"/>
    <w:rsid w:val="000B2976"/>
    <w:rsid w:val="000B73FC"/>
    <w:rsid w:val="000E1408"/>
    <w:rsid w:val="000E290E"/>
    <w:rsid w:val="000E2D23"/>
    <w:rsid w:val="000E69C6"/>
    <w:rsid w:val="000F7E8A"/>
    <w:rsid w:val="00100459"/>
    <w:rsid w:val="00105B4B"/>
    <w:rsid w:val="001070B2"/>
    <w:rsid w:val="00111C5A"/>
    <w:rsid w:val="00113EC0"/>
    <w:rsid w:val="00121F65"/>
    <w:rsid w:val="001254BA"/>
    <w:rsid w:val="0013040F"/>
    <w:rsid w:val="00132AD0"/>
    <w:rsid w:val="00140C88"/>
    <w:rsid w:val="0014117A"/>
    <w:rsid w:val="0014173C"/>
    <w:rsid w:val="0014218D"/>
    <w:rsid w:val="001429C7"/>
    <w:rsid w:val="00144ABB"/>
    <w:rsid w:val="00146BD3"/>
    <w:rsid w:val="00160EE1"/>
    <w:rsid w:val="001771FD"/>
    <w:rsid w:val="00180007"/>
    <w:rsid w:val="001814F5"/>
    <w:rsid w:val="001826DF"/>
    <w:rsid w:val="00193517"/>
    <w:rsid w:val="001959BA"/>
    <w:rsid w:val="001A13BF"/>
    <w:rsid w:val="001B10EC"/>
    <w:rsid w:val="001C01D3"/>
    <w:rsid w:val="001C1F96"/>
    <w:rsid w:val="001C736F"/>
    <w:rsid w:val="001C738B"/>
    <w:rsid w:val="001D273F"/>
    <w:rsid w:val="001D544C"/>
    <w:rsid w:val="001D7E7F"/>
    <w:rsid w:val="001E02B0"/>
    <w:rsid w:val="001E213B"/>
    <w:rsid w:val="001E560C"/>
    <w:rsid w:val="001E7FB2"/>
    <w:rsid w:val="002065C8"/>
    <w:rsid w:val="00206973"/>
    <w:rsid w:val="002075D7"/>
    <w:rsid w:val="0021628C"/>
    <w:rsid w:val="00217C3D"/>
    <w:rsid w:val="0023292F"/>
    <w:rsid w:val="002338C7"/>
    <w:rsid w:val="00237C43"/>
    <w:rsid w:val="00250D50"/>
    <w:rsid w:val="002522B2"/>
    <w:rsid w:val="00253A35"/>
    <w:rsid w:val="00267D89"/>
    <w:rsid w:val="002708FD"/>
    <w:rsid w:val="00272D3B"/>
    <w:rsid w:val="00274E83"/>
    <w:rsid w:val="002751AB"/>
    <w:rsid w:val="0027576C"/>
    <w:rsid w:val="00281722"/>
    <w:rsid w:val="00285A76"/>
    <w:rsid w:val="00290AAB"/>
    <w:rsid w:val="00291969"/>
    <w:rsid w:val="002927BF"/>
    <w:rsid w:val="002A3CFF"/>
    <w:rsid w:val="002A74A6"/>
    <w:rsid w:val="002B244A"/>
    <w:rsid w:val="002B3A17"/>
    <w:rsid w:val="002B43E2"/>
    <w:rsid w:val="002B62D2"/>
    <w:rsid w:val="002C1205"/>
    <w:rsid w:val="002C2781"/>
    <w:rsid w:val="002D0125"/>
    <w:rsid w:val="002D2086"/>
    <w:rsid w:val="002D2158"/>
    <w:rsid w:val="002D5512"/>
    <w:rsid w:val="002E05A8"/>
    <w:rsid w:val="002E146D"/>
    <w:rsid w:val="002E5303"/>
    <w:rsid w:val="002F7301"/>
    <w:rsid w:val="00310CAA"/>
    <w:rsid w:val="00313DD8"/>
    <w:rsid w:val="003140C1"/>
    <w:rsid w:val="003151CD"/>
    <w:rsid w:val="0031672F"/>
    <w:rsid w:val="0032531E"/>
    <w:rsid w:val="00325E25"/>
    <w:rsid w:val="003335E5"/>
    <w:rsid w:val="00337007"/>
    <w:rsid w:val="003406E9"/>
    <w:rsid w:val="00343131"/>
    <w:rsid w:val="003443A2"/>
    <w:rsid w:val="0035469E"/>
    <w:rsid w:val="003657EF"/>
    <w:rsid w:val="00367BEE"/>
    <w:rsid w:val="00371D1C"/>
    <w:rsid w:val="00374295"/>
    <w:rsid w:val="003755F7"/>
    <w:rsid w:val="003756A6"/>
    <w:rsid w:val="00376C44"/>
    <w:rsid w:val="003876B6"/>
    <w:rsid w:val="00392FC6"/>
    <w:rsid w:val="003A1A3C"/>
    <w:rsid w:val="003A2FCB"/>
    <w:rsid w:val="003A4424"/>
    <w:rsid w:val="003B2200"/>
    <w:rsid w:val="003B5FC3"/>
    <w:rsid w:val="003B7808"/>
    <w:rsid w:val="003C02B3"/>
    <w:rsid w:val="003D1D7A"/>
    <w:rsid w:val="003D7FB8"/>
    <w:rsid w:val="003E2B33"/>
    <w:rsid w:val="003F25EE"/>
    <w:rsid w:val="004029E5"/>
    <w:rsid w:val="00407D36"/>
    <w:rsid w:val="0041069D"/>
    <w:rsid w:val="00416511"/>
    <w:rsid w:val="0041672B"/>
    <w:rsid w:val="00416C85"/>
    <w:rsid w:val="00420508"/>
    <w:rsid w:val="00420DE3"/>
    <w:rsid w:val="00421763"/>
    <w:rsid w:val="004224AB"/>
    <w:rsid w:val="004259D9"/>
    <w:rsid w:val="00433366"/>
    <w:rsid w:val="00435853"/>
    <w:rsid w:val="00435F1C"/>
    <w:rsid w:val="00440D81"/>
    <w:rsid w:val="00450771"/>
    <w:rsid w:val="004573B4"/>
    <w:rsid w:val="00474404"/>
    <w:rsid w:val="00483989"/>
    <w:rsid w:val="00485C6C"/>
    <w:rsid w:val="00486FFE"/>
    <w:rsid w:val="00487CFD"/>
    <w:rsid w:val="00490EEB"/>
    <w:rsid w:val="004A52EA"/>
    <w:rsid w:val="004A54A1"/>
    <w:rsid w:val="004A6F27"/>
    <w:rsid w:val="004A6F7E"/>
    <w:rsid w:val="004B1286"/>
    <w:rsid w:val="004B2BF3"/>
    <w:rsid w:val="004B689D"/>
    <w:rsid w:val="004C0188"/>
    <w:rsid w:val="004C29AB"/>
    <w:rsid w:val="004C4CDC"/>
    <w:rsid w:val="004C7672"/>
    <w:rsid w:val="004D030B"/>
    <w:rsid w:val="004D07FB"/>
    <w:rsid w:val="004D5EAF"/>
    <w:rsid w:val="004F0B7B"/>
    <w:rsid w:val="004F22D7"/>
    <w:rsid w:val="00502F4A"/>
    <w:rsid w:val="00504A03"/>
    <w:rsid w:val="00506E1D"/>
    <w:rsid w:val="005108E9"/>
    <w:rsid w:val="005140B4"/>
    <w:rsid w:val="0052388B"/>
    <w:rsid w:val="005324E1"/>
    <w:rsid w:val="005354ED"/>
    <w:rsid w:val="00535719"/>
    <w:rsid w:val="00541E36"/>
    <w:rsid w:val="00543B02"/>
    <w:rsid w:val="005511F0"/>
    <w:rsid w:val="00551C9E"/>
    <w:rsid w:val="0056002E"/>
    <w:rsid w:val="005700DB"/>
    <w:rsid w:val="00574F9B"/>
    <w:rsid w:val="00590A56"/>
    <w:rsid w:val="0059221E"/>
    <w:rsid w:val="005A10F0"/>
    <w:rsid w:val="005A15B4"/>
    <w:rsid w:val="005A4BE4"/>
    <w:rsid w:val="005B486C"/>
    <w:rsid w:val="005B5CCC"/>
    <w:rsid w:val="005C0DA8"/>
    <w:rsid w:val="005C17B9"/>
    <w:rsid w:val="005E3C20"/>
    <w:rsid w:val="005E404C"/>
    <w:rsid w:val="005E7680"/>
    <w:rsid w:val="005E7BCD"/>
    <w:rsid w:val="005F394B"/>
    <w:rsid w:val="005F6344"/>
    <w:rsid w:val="0060150A"/>
    <w:rsid w:val="0060184E"/>
    <w:rsid w:val="006043E5"/>
    <w:rsid w:val="00605488"/>
    <w:rsid w:val="00605F80"/>
    <w:rsid w:val="00620992"/>
    <w:rsid w:val="006354CC"/>
    <w:rsid w:val="0063773E"/>
    <w:rsid w:val="00642585"/>
    <w:rsid w:val="006467F3"/>
    <w:rsid w:val="0065664B"/>
    <w:rsid w:val="00660362"/>
    <w:rsid w:val="00663151"/>
    <w:rsid w:val="00671945"/>
    <w:rsid w:val="00671B88"/>
    <w:rsid w:val="00673C94"/>
    <w:rsid w:val="006752CF"/>
    <w:rsid w:val="00686DC2"/>
    <w:rsid w:val="00692784"/>
    <w:rsid w:val="0069428F"/>
    <w:rsid w:val="006A2279"/>
    <w:rsid w:val="006A50FC"/>
    <w:rsid w:val="006B291B"/>
    <w:rsid w:val="006B51A7"/>
    <w:rsid w:val="006B51CE"/>
    <w:rsid w:val="006B781F"/>
    <w:rsid w:val="006C0818"/>
    <w:rsid w:val="006C0D83"/>
    <w:rsid w:val="006C435D"/>
    <w:rsid w:val="006C6021"/>
    <w:rsid w:val="006C613F"/>
    <w:rsid w:val="006F1795"/>
    <w:rsid w:val="006F5145"/>
    <w:rsid w:val="006F51CC"/>
    <w:rsid w:val="006F6229"/>
    <w:rsid w:val="00706472"/>
    <w:rsid w:val="007109AC"/>
    <w:rsid w:val="00721E61"/>
    <w:rsid w:val="007268CA"/>
    <w:rsid w:val="00736912"/>
    <w:rsid w:val="00740989"/>
    <w:rsid w:val="007476DE"/>
    <w:rsid w:val="0075222B"/>
    <w:rsid w:val="00755FE6"/>
    <w:rsid w:val="00760CD9"/>
    <w:rsid w:val="007633AB"/>
    <w:rsid w:val="007646AE"/>
    <w:rsid w:val="00770765"/>
    <w:rsid w:val="007764F0"/>
    <w:rsid w:val="00780CE6"/>
    <w:rsid w:val="00785849"/>
    <w:rsid w:val="00794C09"/>
    <w:rsid w:val="007968E0"/>
    <w:rsid w:val="007A4F9C"/>
    <w:rsid w:val="007B538B"/>
    <w:rsid w:val="007B5884"/>
    <w:rsid w:val="007B5EB6"/>
    <w:rsid w:val="007C072E"/>
    <w:rsid w:val="007C11F0"/>
    <w:rsid w:val="007C2120"/>
    <w:rsid w:val="007C73A7"/>
    <w:rsid w:val="007C7B8C"/>
    <w:rsid w:val="007D2E48"/>
    <w:rsid w:val="007E23D6"/>
    <w:rsid w:val="007E425E"/>
    <w:rsid w:val="007E6EFC"/>
    <w:rsid w:val="007F6600"/>
    <w:rsid w:val="00800895"/>
    <w:rsid w:val="008110E1"/>
    <w:rsid w:val="00820EDE"/>
    <w:rsid w:val="00826216"/>
    <w:rsid w:val="0083324D"/>
    <w:rsid w:val="00836349"/>
    <w:rsid w:val="008400DE"/>
    <w:rsid w:val="00843E5E"/>
    <w:rsid w:val="0084406D"/>
    <w:rsid w:val="0084509A"/>
    <w:rsid w:val="00847E9D"/>
    <w:rsid w:val="008533F8"/>
    <w:rsid w:val="00853666"/>
    <w:rsid w:val="008618E4"/>
    <w:rsid w:val="00875F65"/>
    <w:rsid w:val="00876EFE"/>
    <w:rsid w:val="00877BD6"/>
    <w:rsid w:val="00877EDA"/>
    <w:rsid w:val="008836E1"/>
    <w:rsid w:val="0089178B"/>
    <w:rsid w:val="00891A17"/>
    <w:rsid w:val="00894D2D"/>
    <w:rsid w:val="00896FE6"/>
    <w:rsid w:val="008A43EA"/>
    <w:rsid w:val="008A7306"/>
    <w:rsid w:val="008B4799"/>
    <w:rsid w:val="008B7659"/>
    <w:rsid w:val="008C35E2"/>
    <w:rsid w:val="008E3A39"/>
    <w:rsid w:val="008E5219"/>
    <w:rsid w:val="008E687A"/>
    <w:rsid w:val="008F0160"/>
    <w:rsid w:val="00901509"/>
    <w:rsid w:val="00911374"/>
    <w:rsid w:val="00922498"/>
    <w:rsid w:val="00922C6A"/>
    <w:rsid w:val="00931FF1"/>
    <w:rsid w:val="009401AA"/>
    <w:rsid w:val="00947147"/>
    <w:rsid w:val="009551EB"/>
    <w:rsid w:val="00957A75"/>
    <w:rsid w:val="00965145"/>
    <w:rsid w:val="00971A35"/>
    <w:rsid w:val="00973120"/>
    <w:rsid w:val="009741A3"/>
    <w:rsid w:val="00977C43"/>
    <w:rsid w:val="009801CB"/>
    <w:rsid w:val="009849E8"/>
    <w:rsid w:val="0099425A"/>
    <w:rsid w:val="00995543"/>
    <w:rsid w:val="009A4A8D"/>
    <w:rsid w:val="009B10A0"/>
    <w:rsid w:val="009B64E5"/>
    <w:rsid w:val="009C3052"/>
    <w:rsid w:val="009C7388"/>
    <w:rsid w:val="009D1B8D"/>
    <w:rsid w:val="009D2E5E"/>
    <w:rsid w:val="009D5D0F"/>
    <w:rsid w:val="009D6389"/>
    <w:rsid w:val="009D6C3D"/>
    <w:rsid w:val="009E09D1"/>
    <w:rsid w:val="009E4A40"/>
    <w:rsid w:val="009E4DE7"/>
    <w:rsid w:val="009E53A6"/>
    <w:rsid w:val="009F0781"/>
    <w:rsid w:val="009F5762"/>
    <w:rsid w:val="00A03CEE"/>
    <w:rsid w:val="00A101A8"/>
    <w:rsid w:val="00A12810"/>
    <w:rsid w:val="00A12F85"/>
    <w:rsid w:val="00A1361E"/>
    <w:rsid w:val="00A137A6"/>
    <w:rsid w:val="00A26CD9"/>
    <w:rsid w:val="00A335D4"/>
    <w:rsid w:val="00A418B8"/>
    <w:rsid w:val="00A45FBF"/>
    <w:rsid w:val="00A56AAA"/>
    <w:rsid w:val="00A57773"/>
    <w:rsid w:val="00A60AA2"/>
    <w:rsid w:val="00A616A1"/>
    <w:rsid w:val="00A61898"/>
    <w:rsid w:val="00A704D2"/>
    <w:rsid w:val="00A75969"/>
    <w:rsid w:val="00A83267"/>
    <w:rsid w:val="00A85E62"/>
    <w:rsid w:val="00AA0748"/>
    <w:rsid w:val="00AA09A4"/>
    <w:rsid w:val="00AA2CF7"/>
    <w:rsid w:val="00AA41AF"/>
    <w:rsid w:val="00AA6AE2"/>
    <w:rsid w:val="00AB2AB7"/>
    <w:rsid w:val="00AC247A"/>
    <w:rsid w:val="00AC36CE"/>
    <w:rsid w:val="00AD12BC"/>
    <w:rsid w:val="00AD5599"/>
    <w:rsid w:val="00AE1D70"/>
    <w:rsid w:val="00AE4AE9"/>
    <w:rsid w:val="00AE55B8"/>
    <w:rsid w:val="00AF7B09"/>
    <w:rsid w:val="00B03E7A"/>
    <w:rsid w:val="00B0630E"/>
    <w:rsid w:val="00B16455"/>
    <w:rsid w:val="00B23343"/>
    <w:rsid w:val="00B26A69"/>
    <w:rsid w:val="00B346B7"/>
    <w:rsid w:val="00B53AC3"/>
    <w:rsid w:val="00B5408D"/>
    <w:rsid w:val="00B55532"/>
    <w:rsid w:val="00B65377"/>
    <w:rsid w:val="00B719B5"/>
    <w:rsid w:val="00B71A1F"/>
    <w:rsid w:val="00B75B1D"/>
    <w:rsid w:val="00B82BC2"/>
    <w:rsid w:val="00BA14AD"/>
    <w:rsid w:val="00BA4E66"/>
    <w:rsid w:val="00BA58AB"/>
    <w:rsid w:val="00BB007C"/>
    <w:rsid w:val="00BB0465"/>
    <w:rsid w:val="00BB1ADB"/>
    <w:rsid w:val="00BB3A57"/>
    <w:rsid w:val="00BB41BE"/>
    <w:rsid w:val="00BB5C11"/>
    <w:rsid w:val="00BC7361"/>
    <w:rsid w:val="00BD00FC"/>
    <w:rsid w:val="00BD1C9A"/>
    <w:rsid w:val="00BE6EA4"/>
    <w:rsid w:val="00BF0B28"/>
    <w:rsid w:val="00BF22CD"/>
    <w:rsid w:val="00BF3422"/>
    <w:rsid w:val="00BF5B5C"/>
    <w:rsid w:val="00C004D7"/>
    <w:rsid w:val="00C03CFF"/>
    <w:rsid w:val="00C07148"/>
    <w:rsid w:val="00C077D7"/>
    <w:rsid w:val="00C100B4"/>
    <w:rsid w:val="00C21A3A"/>
    <w:rsid w:val="00C2391F"/>
    <w:rsid w:val="00C25FAB"/>
    <w:rsid w:val="00C340BD"/>
    <w:rsid w:val="00C47988"/>
    <w:rsid w:val="00C5343C"/>
    <w:rsid w:val="00C55487"/>
    <w:rsid w:val="00C561D2"/>
    <w:rsid w:val="00C571EB"/>
    <w:rsid w:val="00C5732F"/>
    <w:rsid w:val="00C606E4"/>
    <w:rsid w:val="00C6089C"/>
    <w:rsid w:val="00C70706"/>
    <w:rsid w:val="00C77638"/>
    <w:rsid w:val="00C8326A"/>
    <w:rsid w:val="00C84E4E"/>
    <w:rsid w:val="00C90FEB"/>
    <w:rsid w:val="00C91D26"/>
    <w:rsid w:val="00C943F4"/>
    <w:rsid w:val="00C961E7"/>
    <w:rsid w:val="00CA46C7"/>
    <w:rsid w:val="00CB088B"/>
    <w:rsid w:val="00CC12BD"/>
    <w:rsid w:val="00CC2860"/>
    <w:rsid w:val="00CD1691"/>
    <w:rsid w:val="00CD41D4"/>
    <w:rsid w:val="00CD6FC1"/>
    <w:rsid w:val="00CE0ADF"/>
    <w:rsid w:val="00CE10DF"/>
    <w:rsid w:val="00CE11DC"/>
    <w:rsid w:val="00CF179A"/>
    <w:rsid w:val="00CF493E"/>
    <w:rsid w:val="00D10D47"/>
    <w:rsid w:val="00D10DE7"/>
    <w:rsid w:val="00D131FA"/>
    <w:rsid w:val="00D13985"/>
    <w:rsid w:val="00D16683"/>
    <w:rsid w:val="00D2002A"/>
    <w:rsid w:val="00D23C5D"/>
    <w:rsid w:val="00D241B9"/>
    <w:rsid w:val="00D27DB8"/>
    <w:rsid w:val="00D35F59"/>
    <w:rsid w:val="00D421C7"/>
    <w:rsid w:val="00D46230"/>
    <w:rsid w:val="00D52B8C"/>
    <w:rsid w:val="00D539E2"/>
    <w:rsid w:val="00D62F8F"/>
    <w:rsid w:val="00D67367"/>
    <w:rsid w:val="00D7100C"/>
    <w:rsid w:val="00D71F94"/>
    <w:rsid w:val="00D7676F"/>
    <w:rsid w:val="00D801F0"/>
    <w:rsid w:val="00D86B76"/>
    <w:rsid w:val="00D9274D"/>
    <w:rsid w:val="00DB2342"/>
    <w:rsid w:val="00DC0C7D"/>
    <w:rsid w:val="00DD1D48"/>
    <w:rsid w:val="00DF3D57"/>
    <w:rsid w:val="00DF614B"/>
    <w:rsid w:val="00E0042C"/>
    <w:rsid w:val="00E00F35"/>
    <w:rsid w:val="00E12119"/>
    <w:rsid w:val="00E137B9"/>
    <w:rsid w:val="00E143C4"/>
    <w:rsid w:val="00E33A3B"/>
    <w:rsid w:val="00E36388"/>
    <w:rsid w:val="00E41032"/>
    <w:rsid w:val="00E42026"/>
    <w:rsid w:val="00E45AB3"/>
    <w:rsid w:val="00E51830"/>
    <w:rsid w:val="00E56902"/>
    <w:rsid w:val="00E569BC"/>
    <w:rsid w:val="00E6117C"/>
    <w:rsid w:val="00E75C9A"/>
    <w:rsid w:val="00E80012"/>
    <w:rsid w:val="00E81B2E"/>
    <w:rsid w:val="00E85BF0"/>
    <w:rsid w:val="00E95FE8"/>
    <w:rsid w:val="00EA4620"/>
    <w:rsid w:val="00EA5E5C"/>
    <w:rsid w:val="00EC6E9D"/>
    <w:rsid w:val="00EE16F6"/>
    <w:rsid w:val="00EE49C8"/>
    <w:rsid w:val="00EE4B9B"/>
    <w:rsid w:val="00EF0046"/>
    <w:rsid w:val="00EF4531"/>
    <w:rsid w:val="00EF4B73"/>
    <w:rsid w:val="00EF6645"/>
    <w:rsid w:val="00EF7142"/>
    <w:rsid w:val="00F11A2F"/>
    <w:rsid w:val="00F12477"/>
    <w:rsid w:val="00F16975"/>
    <w:rsid w:val="00F217B6"/>
    <w:rsid w:val="00F21817"/>
    <w:rsid w:val="00F224A4"/>
    <w:rsid w:val="00F3507C"/>
    <w:rsid w:val="00F35C17"/>
    <w:rsid w:val="00F40A3B"/>
    <w:rsid w:val="00F427CC"/>
    <w:rsid w:val="00F51673"/>
    <w:rsid w:val="00F520DE"/>
    <w:rsid w:val="00F525D4"/>
    <w:rsid w:val="00F53082"/>
    <w:rsid w:val="00F565EF"/>
    <w:rsid w:val="00F5792B"/>
    <w:rsid w:val="00F603AC"/>
    <w:rsid w:val="00F60824"/>
    <w:rsid w:val="00F618E0"/>
    <w:rsid w:val="00F6345D"/>
    <w:rsid w:val="00F637E0"/>
    <w:rsid w:val="00F7364B"/>
    <w:rsid w:val="00F74DD0"/>
    <w:rsid w:val="00F814E5"/>
    <w:rsid w:val="00F8459F"/>
    <w:rsid w:val="00F85701"/>
    <w:rsid w:val="00F878E5"/>
    <w:rsid w:val="00F9618E"/>
    <w:rsid w:val="00FA5437"/>
    <w:rsid w:val="00FA591E"/>
    <w:rsid w:val="00FA5F1F"/>
    <w:rsid w:val="00FB4BFC"/>
    <w:rsid w:val="00FB533E"/>
    <w:rsid w:val="00FD0F23"/>
    <w:rsid w:val="00FD115F"/>
    <w:rsid w:val="00FD5198"/>
    <w:rsid w:val="00FE2437"/>
    <w:rsid w:val="00FF3C01"/>
    <w:rsid w:val="00FF5C7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64287F"/>
  <w15:chartTrackingRefBased/>
  <w15:docId w15:val="{F28B2F6A-D0F5-4E3E-9CFB-3590E59C6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7576C"/>
    <w:rPr>
      <w:kern w:val="0"/>
      <w:lang w:val="en-US"/>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3B5FC3"/>
    <w:pPr>
      <w:tabs>
        <w:tab w:val="center" w:pos="4320"/>
        <w:tab w:val="right" w:pos="8640"/>
      </w:tabs>
      <w:spacing w:after="0" w:line="240" w:lineRule="auto"/>
    </w:pPr>
  </w:style>
  <w:style w:type="character" w:customStyle="1" w:styleId="GalveneRakstz">
    <w:name w:val="Galvene Rakstz."/>
    <w:basedOn w:val="Noklusjumarindkopasfonts"/>
    <w:link w:val="Galvene"/>
    <w:uiPriority w:val="99"/>
    <w:rsid w:val="003B5FC3"/>
    <w:rPr>
      <w:kern w:val="0"/>
      <w:lang w:val="en-US"/>
      <w14:ligatures w14:val="none"/>
    </w:rPr>
  </w:style>
  <w:style w:type="paragraph" w:styleId="Kjene">
    <w:name w:val="footer"/>
    <w:basedOn w:val="Parasts"/>
    <w:link w:val="KjeneRakstz"/>
    <w:uiPriority w:val="99"/>
    <w:unhideWhenUsed/>
    <w:rsid w:val="003B5FC3"/>
    <w:pPr>
      <w:tabs>
        <w:tab w:val="center" w:pos="4320"/>
        <w:tab w:val="right" w:pos="8640"/>
      </w:tabs>
      <w:spacing w:after="0" w:line="240" w:lineRule="auto"/>
    </w:pPr>
  </w:style>
  <w:style w:type="character" w:customStyle="1" w:styleId="KjeneRakstz">
    <w:name w:val="Kājene Rakstz."/>
    <w:basedOn w:val="Noklusjumarindkopasfonts"/>
    <w:link w:val="Kjene"/>
    <w:uiPriority w:val="99"/>
    <w:rsid w:val="003B5FC3"/>
    <w:rPr>
      <w:kern w:val="0"/>
      <w:lang w:val="en-US"/>
      <w14:ligatures w14:val="none"/>
    </w:rPr>
  </w:style>
  <w:style w:type="table" w:styleId="Reatabula">
    <w:name w:val="Table Grid"/>
    <w:basedOn w:val="Parastatabula"/>
    <w:uiPriority w:val="39"/>
    <w:rsid w:val="003B5FC3"/>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3B5FC3"/>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B5FC3"/>
    <w:rPr>
      <w:rFonts w:ascii="Tahoma" w:hAnsi="Tahoma" w:cs="Tahoma"/>
      <w:kern w:val="0"/>
      <w:sz w:val="16"/>
      <w:szCs w:val="16"/>
      <w:lang w:val="en-US"/>
      <w14:ligatures w14:val="none"/>
    </w:rPr>
  </w:style>
  <w:style w:type="paragraph" w:customStyle="1" w:styleId="Default">
    <w:name w:val="Default"/>
    <w:rsid w:val="003B5FC3"/>
    <w:pPr>
      <w:autoSpaceDE w:val="0"/>
      <w:autoSpaceDN w:val="0"/>
      <w:adjustRightInd w:val="0"/>
      <w:spacing w:after="0" w:line="240" w:lineRule="auto"/>
    </w:pPr>
    <w:rPr>
      <w:rFonts w:ascii="Arial" w:hAnsi="Arial" w:cs="Arial"/>
      <w:color w:val="000000"/>
      <w:kern w:val="0"/>
      <w:sz w:val="24"/>
      <w:szCs w:val="24"/>
      <w14:ligatures w14:val="none"/>
    </w:rPr>
  </w:style>
  <w:style w:type="paragraph" w:styleId="Sarakstarindkopa">
    <w:name w:val="List Paragraph"/>
    <w:basedOn w:val="Parasts"/>
    <w:uiPriority w:val="34"/>
    <w:qFormat/>
    <w:rsid w:val="003B5FC3"/>
    <w:pPr>
      <w:ind w:left="720"/>
      <w:contextualSpacing/>
    </w:pPr>
  </w:style>
  <w:style w:type="table" w:styleId="Gaissarakstsizclums6">
    <w:name w:val="Light List Accent 6"/>
    <w:basedOn w:val="Parastatabula"/>
    <w:uiPriority w:val="61"/>
    <w:rsid w:val="003B5FC3"/>
    <w:pPr>
      <w:spacing w:after="0" w:line="240" w:lineRule="auto"/>
    </w:pPr>
    <w:rPr>
      <w:kern w:val="0"/>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Vidjsnojums1izclums6">
    <w:name w:val="Medium Shading 1 Accent 6"/>
    <w:basedOn w:val="Parastatabula"/>
    <w:uiPriority w:val="63"/>
    <w:rsid w:val="003B5FC3"/>
    <w:pPr>
      <w:spacing w:after="0" w:line="240" w:lineRule="auto"/>
    </w:pPr>
    <w:rPr>
      <w:kern w:val="0"/>
      <w:lang w:val="en-US"/>
      <w14:ligatures w14:val="non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Vidjsnojums2izclums6">
    <w:name w:val="Medium Shading 2 Accent 6"/>
    <w:basedOn w:val="Parastatabula"/>
    <w:uiPriority w:val="64"/>
    <w:rsid w:val="003B5FC3"/>
    <w:pPr>
      <w:spacing w:after="0" w:line="240" w:lineRule="auto"/>
    </w:pPr>
    <w:rPr>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Vidjsreis3izclums6">
    <w:name w:val="Medium Grid 3 Accent 6"/>
    <w:basedOn w:val="Parastatabula"/>
    <w:uiPriority w:val="69"/>
    <w:rsid w:val="003B5FC3"/>
    <w:pPr>
      <w:spacing w:after="0" w:line="240" w:lineRule="auto"/>
    </w:pPr>
    <w:rPr>
      <w:kern w:val="0"/>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Krsainsreisizclums6">
    <w:name w:val="Colorful Grid Accent 6"/>
    <w:basedOn w:val="Parastatabula"/>
    <w:uiPriority w:val="73"/>
    <w:rsid w:val="003B5FC3"/>
    <w:pPr>
      <w:spacing w:after="0" w:line="240" w:lineRule="auto"/>
    </w:pPr>
    <w:rPr>
      <w:color w:val="000000" w:themeColor="text1"/>
      <w:kern w:val="0"/>
      <w:lang w:val="en-US"/>
      <w14:ligatures w14:val="non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Krsainssarakstsizclums6">
    <w:name w:val="Colorful List Accent 6"/>
    <w:basedOn w:val="Parastatabula"/>
    <w:uiPriority w:val="72"/>
    <w:rsid w:val="003B5FC3"/>
    <w:pPr>
      <w:spacing w:after="0" w:line="240" w:lineRule="auto"/>
    </w:pPr>
    <w:rPr>
      <w:color w:val="000000" w:themeColor="text1"/>
      <w:kern w:val="0"/>
      <w:lang w:val="en-US"/>
      <w14:ligatures w14:val="non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Gaisreisizclums6">
    <w:name w:val="Light Grid Accent 6"/>
    <w:basedOn w:val="Parastatabula"/>
    <w:uiPriority w:val="62"/>
    <w:rsid w:val="003B5FC3"/>
    <w:pPr>
      <w:spacing w:after="0" w:line="240" w:lineRule="auto"/>
    </w:pPr>
    <w:rPr>
      <w:kern w:val="0"/>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styleId="Hipersaite">
    <w:name w:val="Hyperlink"/>
    <w:basedOn w:val="Noklusjumarindkopasfonts"/>
    <w:uiPriority w:val="99"/>
    <w:unhideWhenUsed/>
    <w:rsid w:val="003B5FC3"/>
    <w:rPr>
      <w:color w:val="0000FF"/>
      <w:u w:val="single"/>
    </w:rPr>
  </w:style>
  <w:style w:type="paragraph" w:styleId="Paraststmeklis">
    <w:name w:val="Normal (Web)"/>
    <w:basedOn w:val="Parasts"/>
    <w:uiPriority w:val="99"/>
    <w:unhideWhenUsed/>
    <w:rsid w:val="003B5FC3"/>
    <w:rPr>
      <w:rFonts w:ascii="Times New Roman" w:hAnsi="Times New Roman" w:cs="Times New Roman"/>
      <w:sz w:val="24"/>
      <w:szCs w:val="24"/>
    </w:rPr>
  </w:style>
  <w:style w:type="paragraph" w:customStyle="1" w:styleId="text-align-justify">
    <w:name w:val="text-align-justify"/>
    <w:basedOn w:val="Parasts"/>
    <w:rsid w:val="003B5FC3"/>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character" w:styleId="Izteiksmgs">
    <w:name w:val="Strong"/>
    <w:basedOn w:val="Noklusjumarindkopasfonts"/>
    <w:uiPriority w:val="22"/>
    <w:qFormat/>
    <w:rsid w:val="003B5FC3"/>
    <w:rPr>
      <w:b/>
      <w:bCs/>
    </w:rPr>
  </w:style>
  <w:style w:type="paragraph" w:customStyle="1" w:styleId="Sarakstarindkopa1">
    <w:name w:val="Saraksta rindkopa1"/>
    <w:basedOn w:val="Parasts"/>
    <w:uiPriority w:val="34"/>
    <w:qFormat/>
    <w:rsid w:val="003B5FC3"/>
    <w:pPr>
      <w:ind w:left="720"/>
      <w:contextualSpacing/>
    </w:pPr>
    <w:rPr>
      <w:rFonts w:ascii="Calibri" w:eastAsia="Calibri" w:hAnsi="Calibri" w:cs="Arial"/>
      <w:lang w:val="lv-LV"/>
    </w:rPr>
  </w:style>
  <w:style w:type="paragraph" w:customStyle="1" w:styleId="paragraph">
    <w:name w:val="paragraph"/>
    <w:basedOn w:val="Parasts"/>
    <w:rsid w:val="003B5FC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rsid w:val="003B5FC3"/>
  </w:style>
  <w:style w:type="character" w:styleId="Neatrisintapieminana">
    <w:name w:val="Unresolved Mention"/>
    <w:basedOn w:val="Noklusjumarindkopasfonts"/>
    <w:uiPriority w:val="99"/>
    <w:semiHidden/>
    <w:unhideWhenUsed/>
    <w:rsid w:val="003B5FC3"/>
    <w:rPr>
      <w:color w:val="605E5C"/>
      <w:shd w:val="clear" w:color="auto" w:fill="E1DFDD"/>
    </w:rPr>
  </w:style>
  <w:style w:type="paragraph" w:customStyle="1" w:styleId="p">
    <w:name w:val="p"/>
    <w:basedOn w:val="Parasts"/>
    <w:rsid w:val="004224AB"/>
    <w:pPr>
      <w:spacing w:before="100" w:beforeAutospacing="1" w:after="100" w:afterAutospacing="1" w:line="240" w:lineRule="auto"/>
    </w:pPr>
    <w:rPr>
      <w:rFonts w:ascii="Times New Roman" w:eastAsia="Times New Roman" w:hAnsi="Times New Roman" w:cs="Times New Roman"/>
      <w:sz w:val="24"/>
      <w:szCs w:val="24"/>
    </w:rPr>
  </w:style>
  <w:style w:type="character" w:styleId="Komentraatsauce">
    <w:name w:val="annotation reference"/>
    <w:basedOn w:val="Noklusjumarindkopasfonts"/>
    <w:uiPriority w:val="99"/>
    <w:semiHidden/>
    <w:unhideWhenUsed/>
    <w:rsid w:val="002B244A"/>
    <w:rPr>
      <w:sz w:val="16"/>
      <w:szCs w:val="16"/>
    </w:rPr>
  </w:style>
  <w:style w:type="paragraph" w:styleId="Komentrateksts">
    <w:name w:val="annotation text"/>
    <w:basedOn w:val="Parasts"/>
    <w:link w:val="KomentratekstsRakstz"/>
    <w:uiPriority w:val="99"/>
    <w:semiHidden/>
    <w:unhideWhenUsed/>
    <w:rsid w:val="002B244A"/>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2B244A"/>
    <w:rPr>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3636117">
      <w:bodyDiv w:val="1"/>
      <w:marLeft w:val="0"/>
      <w:marRight w:val="0"/>
      <w:marTop w:val="0"/>
      <w:marBottom w:val="0"/>
      <w:divBdr>
        <w:top w:val="none" w:sz="0" w:space="0" w:color="auto"/>
        <w:left w:val="none" w:sz="0" w:space="0" w:color="auto"/>
        <w:bottom w:val="none" w:sz="0" w:space="0" w:color="auto"/>
        <w:right w:val="none" w:sz="0" w:space="0" w:color="auto"/>
      </w:divBdr>
    </w:div>
    <w:div w:id="1269195721">
      <w:bodyDiv w:val="1"/>
      <w:marLeft w:val="0"/>
      <w:marRight w:val="0"/>
      <w:marTop w:val="0"/>
      <w:marBottom w:val="0"/>
      <w:divBdr>
        <w:top w:val="none" w:sz="0" w:space="0" w:color="auto"/>
        <w:left w:val="none" w:sz="0" w:space="0" w:color="auto"/>
        <w:bottom w:val="none" w:sz="0" w:space="0" w:color="auto"/>
        <w:right w:val="none" w:sz="0" w:space="0" w:color="auto"/>
      </w:divBdr>
      <w:divsChild>
        <w:div w:id="566427792">
          <w:marLeft w:val="0"/>
          <w:marRight w:val="0"/>
          <w:marTop w:val="0"/>
          <w:marBottom w:val="0"/>
          <w:divBdr>
            <w:top w:val="none" w:sz="0" w:space="0" w:color="auto"/>
            <w:left w:val="none" w:sz="0" w:space="0" w:color="auto"/>
            <w:bottom w:val="none" w:sz="0" w:space="0" w:color="auto"/>
            <w:right w:val="none" w:sz="0" w:space="0" w:color="auto"/>
          </w:divBdr>
          <w:divsChild>
            <w:div w:id="4605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53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header" Target="header1.xml"/><Relationship Id="rId10" Type="http://schemas.openxmlformats.org/officeDocument/2006/relationships/hyperlink" Target="https://rezeknesnovads.lv/pasvaldiba/publiskie-dokumenti/publiskie-parskati/" TargetMode="External"/><Relationship Id="rId19" Type="http://schemas.openxmlformats.org/officeDocument/2006/relationships/chart" Target="charts/chart9.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ezeknesnovads.lv" TargetMode="Externa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image" Target="media/image4.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vilka\Desktop\KAPITALSABIEDR&#298;BAS\MALTA\darb&#299;bas%20r&#257;d&#299;t&#257;ji.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000">
                <a:latin typeface="Arial Black" panose="020B0A04020102020204" pitchFamily="34" charset="0"/>
              </a:rPr>
              <a:t>Kapitālsabiedrību kopējie aktīvi uz 31.12.2023.,</a:t>
            </a:r>
            <a:r>
              <a:rPr lang="lv-LV" sz="1000" baseline="0">
                <a:latin typeface="Arial Black" panose="020B0A04020102020204" pitchFamily="34" charset="0"/>
              </a:rPr>
              <a:t> EUR</a:t>
            </a:r>
            <a:endParaRPr lang="lv-LV" sz="1000">
              <a:latin typeface="Arial Black" panose="020B0A040201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outerShdw blurRad="50800" dist="50800" dir="5400000" algn="ctr" rotWithShape="0">
            <a:schemeClr val="bg1">
              <a:lumMod val="75000"/>
            </a:schemeClr>
          </a:outerShdw>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solidFill>
            <a:ln>
              <a:solidFill>
                <a:schemeClr val="bg1"/>
              </a:solidFill>
            </a:ln>
            <a:effectLst>
              <a:outerShdw blurRad="76200" dist="12700" dir="2700000" sy="-23000" kx="-800400" algn="bl" rotWithShape="0">
                <a:prstClr val="black">
                  <a:alpha val="20000"/>
                </a:prstClr>
              </a:outerShdw>
            </a:effectLst>
            <a:sp3d>
              <a:contourClr>
                <a:schemeClr val="bg1"/>
              </a:contourClr>
            </a:sp3d>
          </c:spPr>
          <c:invertIfNegative val="0"/>
          <c:dLbls>
            <c:dLbl>
              <c:idx val="0"/>
              <c:layout>
                <c:manualLayout>
                  <c:x val="1.7922507246338402E-2"/>
                  <c:y val="0.40707129813262111"/>
                </c:manualLayout>
              </c:layout>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5B-45F9-92FC-9FEB71884DD2}"/>
                </c:ext>
              </c:extLst>
            </c:dLbl>
            <c:dLbl>
              <c:idx val="1"/>
              <c:layout>
                <c:manualLayout>
                  <c:x val="1.441740852740084E-2"/>
                  <c:y val="0.22324974964164382"/>
                </c:manualLayout>
              </c:layout>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5B-45F9-92FC-9FEB71884DD2}"/>
                </c:ext>
              </c:extLst>
            </c:dLbl>
            <c:dLbl>
              <c:idx val="2"/>
              <c:layout>
                <c:manualLayout>
                  <c:x val="2.0615379994363713E-2"/>
                  <c:y val="0.52290572780646805"/>
                </c:manualLayout>
              </c:layout>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5B-45F9-92FC-9FEB71884DD2}"/>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KSapgroz.rentab.!$B$16:$D$16</c:f>
              <c:numCache>
                <c:formatCode>General</c:formatCode>
                <c:ptCount val="3"/>
                <c:pt idx="0">
                  <c:v>2021</c:v>
                </c:pt>
                <c:pt idx="1">
                  <c:v>2022</c:v>
                </c:pt>
                <c:pt idx="2">
                  <c:v>2023</c:v>
                </c:pt>
              </c:numCache>
            </c:numRef>
          </c:cat>
          <c:val>
            <c:numRef>
              <c:f>KSapgroz.rentab.!$B$17:$D$17</c:f>
              <c:numCache>
                <c:formatCode>General</c:formatCode>
                <c:ptCount val="3"/>
                <c:pt idx="0">
                  <c:v>8823300</c:v>
                </c:pt>
                <c:pt idx="1">
                  <c:v>4441551</c:v>
                </c:pt>
                <c:pt idx="2">
                  <c:v>11665791</c:v>
                </c:pt>
              </c:numCache>
            </c:numRef>
          </c:val>
          <c:extLst>
            <c:ext xmlns:c16="http://schemas.microsoft.com/office/drawing/2014/chart" uri="{C3380CC4-5D6E-409C-BE32-E72D297353CC}">
              <c16:uniqueId val="{00000003-E65B-45F9-92FC-9FEB71884DD2}"/>
            </c:ext>
          </c:extLst>
        </c:ser>
        <c:dLbls>
          <c:showLegendKey val="0"/>
          <c:showVal val="1"/>
          <c:showCatName val="0"/>
          <c:showSerName val="0"/>
          <c:showPercent val="0"/>
          <c:showBubbleSize val="0"/>
        </c:dLbls>
        <c:gapWidth val="150"/>
        <c:shape val="box"/>
        <c:axId val="552178176"/>
        <c:axId val="552192576"/>
        <c:axId val="0"/>
      </c:bar3DChart>
      <c:catAx>
        <c:axId val="552178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52192576"/>
        <c:crosses val="autoZero"/>
        <c:auto val="1"/>
        <c:lblAlgn val="ctr"/>
        <c:lblOffset val="100"/>
        <c:noMultiLvlLbl val="0"/>
      </c:catAx>
      <c:valAx>
        <c:axId val="552192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521781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chemeClr val="dk1">
                    <a:lumMod val="50000"/>
                    <a:lumOff val="50000"/>
                  </a:schemeClr>
                </a:solidFill>
                <a:latin typeface="Arial Black" panose="020B0A04020102020204" pitchFamily="34" charset="0"/>
                <a:ea typeface="+mn-ea"/>
                <a:cs typeface="+mn-cs"/>
              </a:defRPr>
            </a:pPr>
            <a:r>
              <a:rPr lang="lv-LV" sz="1000">
                <a:latin typeface="Arial Black" panose="020B0A04020102020204" pitchFamily="34" charset="0"/>
              </a:rPr>
              <a:t>Peļņas/zaudējumu dinamika</a:t>
            </a:r>
          </a:p>
        </c:rich>
      </c:tx>
      <c:layout>
        <c:manualLayout>
          <c:xMode val="edge"/>
          <c:yMode val="edge"/>
          <c:x val="0.32664566929133859"/>
          <c:y val="5.5555555555555552E-2"/>
        </c:manualLayout>
      </c:layout>
      <c:overlay val="0"/>
      <c:spPr>
        <a:noFill/>
        <a:ln>
          <a:noFill/>
        </a:ln>
        <a:effectLst/>
      </c:spPr>
      <c:txPr>
        <a:bodyPr rot="0" spcFirstLastPara="1" vertOverflow="ellipsis" vert="horz" wrap="square" anchor="ctr" anchorCtr="1"/>
        <a:lstStyle/>
        <a:p>
          <a:pPr>
            <a:defRPr sz="1000" b="0" i="0" u="none" strike="noStrike" kern="1200" cap="none" spc="20" baseline="0">
              <a:solidFill>
                <a:schemeClr val="dk1">
                  <a:lumMod val="50000"/>
                  <a:lumOff val="50000"/>
                </a:schemeClr>
              </a:solidFill>
              <a:latin typeface="Arial Black" panose="020B0A04020102020204" pitchFamily="34" charset="0"/>
              <a:ea typeface="+mn-ea"/>
              <a:cs typeface="+mn-cs"/>
            </a:defRPr>
          </a:pPr>
          <a:endParaRPr lang="lv-LV"/>
        </a:p>
      </c:txPr>
    </c:title>
    <c:autoTitleDeleted val="0"/>
    <c:plotArea>
      <c:layout>
        <c:manualLayout>
          <c:layoutTarget val="inner"/>
          <c:xMode val="edge"/>
          <c:yMode val="edge"/>
          <c:x val="0.1326920384951881"/>
          <c:y val="0.17171296296296298"/>
          <c:w val="0.83953018372703414"/>
          <c:h val="0.6714577865266842"/>
        </c:manualLayout>
      </c:layout>
      <c:lineChart>
        <c:grouping val="standard"/>
        <c:varyColors val="0"/>
        <c:ser>
          <c:idx val="0"/>
          <c:order val="0"/>
          <c:tx>
            <c:strRef>
              <c:f>KSapgroz.rentab.!$H$16</c:f>
              <c:strCache>
                <c:ptCount val="1"/>
                <c:pt idx="0">
                  <c:v>SIA "ALAAS"</c:v>
                </c:pt>
              </c:strCache>
            </c:strRef>
          </c:tx>
          <c:spPr>
            <a:ln w="34925" cap="rnd" cmpd="sng" algn="ctr">
              <a:solidFill>
                <a:schemeClr val="accent6"/>
              </a:solidFill>
              <a:round/>
            </a:ln>
            <a:effectLst/>
          </c:spPr>
          <c:marker>
            <c:symbol val="none"/>
          </c:marker>
          <c:dLbls>
            <c:dLbl>
              <c:idx val="0"/>
              <c:layout>
                <c:manualLayout>
                  <c:x val="-7.932655293088367E-2"/>
                  <c:y val="5.5555555555555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3F-4381-B48F-FF9F4B3495F5}"/>
                </c:ext>
              </c:extLst>
            </c:dLbl>
            <c:dLbl>
              <c:idx val="1"/>
              <c:layout>
                <c:manualLayout>
                  <c:x val="-6.5437664041994748E-2"/>
                  <c:y val="2.77777777777776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3F-4381-B48F-FF9F4B3495F5}"/>
                </c:ext>
              </c:extLst>
            </c:dLbl>
            <c:dLbl>
              <c:idx val="2"/>
              <c:layout>
                <c:manualLayout>
                  <c:x val="-1.1012557856497447E-2"/>
                  <c:y val="-1.85185310887863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3F-4381-B48F-FF9F4B3495F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KSapgroz.rentab.!$I$15:$K$15</c:f>
              <c:numCache>
                <c:formatCode>General</c:formatCode>
                <c:ptCount val="3"/>
                <c:pt idx="0">
                  <c:v>2021</c:v>
                </c:pt>
                <c:pt idx="1">
                  <c:v>2022</c:v>
                </c:pt>
                <c:pt idx="2">
                  <c:v>2023</c:v>
                </c:pt>
              </c:numCache>
            </c:numRef>
          </c:cat>
          <c:val>
            <c:numRef>
              <c:f>KSapgroz.rentab.!$I$16:$K$16</c:f>
              <c:numCache>
                <c:formatCode>General</c:formatCode>
                <c:ptCount val="3"/>
                <c:pt idx="0">
                  <c:v>-135033</c:v>
                </c:pt>
                <c:pt idx="1">
                  <c:v>-568120</c:v>
                </c:pt>
                <c:pt idx="2">
                  <c:v>570238</c:v>
                </c:pt>
              </c:numCache>
            </c:numRef>
          </c:val>
          <c:smooth val="0"/>
          <c:extLst>
            <c:ext xmlns:c16="http://schemas.microsoft.com/office/drawing/2014/chart" uri="{C3380CC4-5D6E-409C-BE32-E72D297353CC}">
              <c16:uniqueId val="{00000003-243F-4381-B48F-FF9F4B3495F5}"/>
            </c:ext>
          </c:extLst>
        </c:ser>
        <c:ser>
          <c:idx val="1"/>
          <c:order val="1"/>
          <c:tx>
            <c:strRef>
              <c:f>KSapgroz.rentab.!$H$17</c:f>
              <c:strCache>
                <c:ptCount val="1"/>
                <c:pt idx="0">
                  <c:v>SIA "Rēzeknes novada komunālserviss"</c:v>
                </c:pt>
              </c:strCache>
            </c:strRef>
          </c:tx>
          <c:spPr>
            <a:ln w="34925" cap="rnd" cmpd="sng" algn="ctr">
              <a:solidFill>
                <a:schemeClr val="accent2">
                  <a:lumMod val="75000"/>
                </a:schemeClr>
              </a:solidFill>
              <a:round/>
            </a:ln>
            <a:effectLst/>
          </c:spPr>
          <c:marker>
            <c:symbol val="none"/>
          </c:marker>
          <c:dLbls>
            <c:dLbl>
              <c:idx val="0"/>
              <c:layout>
                <c:manualLayout>
                  <c:x val="-6.6388888888888886E-2"/>
                  <c:y val="-4.16666666666667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3F-4381-B48F-FF9F4B3495F5}"/>
                </c:ext>
              </c:extLst>
            </c:dLbl>
            <c:dLbl>
              <c:idx val="1"/>
              <c:layout>
                <c:manualLayout>
                  <c:x val="-4.2611111111111113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3F-4381-B48F-FF9F4B3495F5}"/>
                </c:ext>
              </c:extLst>
            </c:dLbl>
            <c:dLbl>
              <c:idx val="2"/>
              <c:layout>
                <c:manualLayout>
                  <c:x val="-4.4944444444444544E-2"/>
                  <c:y val="-6.48148148148148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3F-4381-B48F-FF9F4B3495F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KSapgroz.rentab.!$I$15:$K$15</c:f>
              <c:numCache>
                <c:formatCode>General</c:formatCode>
                <c:ptCount val="3"/>
                <c:pt idx="0">
                  <c:v>2021</c:v>
                </c:pt>
                <c:pt idx="1">
                  <c:v>2022</c:v>
                </c:pt>
                <c:pt idx="2">
                  <c:v>2023</c:v>
                </c:pt>
              </c:numCache>
            </c:numRef>
          </c:cat>
          <c:val>
            <c:numRef>
              <c:f>KSapgroz.rentab.!$I$17:$K$17</c:f>
              <c:numCache>
                <c:formatCode>General</c:formatCode>
                <c:ptCount val="3"/>
                <c:pt idx="0">
                  <c:v>38684</c:v>
                </c:pt>
                <c:pt idx="1">
                  <c:v>143</c:v>
                </c:pt>
                <c:pt idx="2">
                  <c:v>757462</c:v>
                </c:pt>
              </c:numCache>
            </c:numRef>
          </c:val>
          <c:smooth val="0"/>
          <c:extLst>
            <c:ext xmlns:c16="http://schemas.microsoft.com/office/drawing/2014/chart" uri="{C3380CC4-5D6E-409C-BE32-E72D297353CC}">
              <c16:uniqueId val="{00000007-243F-4381-B48F-FF9F4B3495F5}"/>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77840960"/>
        <c:axId val="377837720"/>
      </c:lineChart>
      <c:catAx>
        <c:axId val="37784096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chemeClr val="dk1">
                    <a:lumMod val="65000"/>
                    <a:lumOff val="35000"/>
                  </a:schemeClr>
                </a:solidFill>
                <a:latin typeface="Arial Black" panose="020B0A04020102020204" pitchFamily="34" charset="0"/>
                <a:ea typeface="+mn-ea"/>
                <a:cs typeface="+mn-cs"/>
              </a:defRPr>
            </a:pPr>
            <a:endParaRPr lang="lv-LV"/>
          </a:p>
        </c:txPr>
        <c:crossAx val="377837720"/>
        <c:crosses val="autoZero"/>
        <c:auto val="1"/>
        <c:lblAlgn val="ctr"/>
        <c:lblOffset val="100"/>
        <c:noMultiLvlLbl val="0"/>
      </c:catAx>
      <c:valAx>
        <c:axId val="3778377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lv-LV"/>
          </a:p>
        </c:txPr>
        <c:crossAx val="37784096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chemeClr val="tx1">
                    <a:lumMod val="50000"/>
                    <a:lumOff val="50000"/>
                  </a:schemeClr>
                </a:solidFill>
                <a:latin typeface="Arial Black" panose="020B0A04020102020204" pitchFamily="34" charset="0"/>
                <a:ea typeface="+mn-ea"/>
                <a:cs typeface="+mn-cs"/>
              </a:defRPr>
            </a:pPr>
            <a:r>
              <a:rPr lang="lv-LV" sz="1000">
                <a:latin typeface="Arial Black" panose="020B0A04020102020204" pitchFamily="34" charset="0"/>
              </a:rPr>
              <a:t>Apgrozījuma rentabilitāte reorganizētajām kapitālsabiedrībām uz 31.10.2023.g.</a:t>
            </a:r>
          </a:p>
        </c:rich>
      </c:tx>
      <c:overlay val="0"/>
      <c:spPr>
        <a:noFill/>
        <a:ln>
          <a:noFill/>
        </a:ln>
        <a:effectLst/>
      </c:spPr>
      <c:txPr>
        <a:bodyPr rot="0" spcFirstLastPara="1" vertOverflow="ellipsis" vert="horz" wrap="square" anchor="ctr" anchorCtr="1"/>
        <a:lstStyle/>
        <a:p>
          <a:pPr>
            <a:defRPr sz="1000" b="0" i="0" u="none" strike="noStrike" kern="1200" cap="none" spc="20" baseline="0">
              <a:solidFill>
                <a:schemeClr val="tx1">
                  <a:lumMod val="50000"/>
                  <a:lumOff val="50000"/>
                </a:schemeClr>
              </a:solidFill>
              <a:latin typeface="Arial Black" panose="020B0A04020102020204" pitchFamily="34" charset="0"/>
              <a:ea typeface="+mn-ea"/>
              <a:cs typeface="+mn-cs"/>
            </a:defRPr>
          </a:pPr>
          <a:endParaRPr lang="lv-LV"/>
        </a:p>
      </c:txPr>
    </c:title>
    <c:autoTitleDeleted val="0"/>
    <c:plotArea>
      <c:layout/>
      <c:barChart>
        <c:barDir val="bar"/>
        <c:grouping val="clustered"/>
        <c:varyColors val="0"/>
        <c:ser>
          <c:idx val="0"/>
          <c:order val="0"/>
          <c:tx>
            <c:strRef>
              <c:f>Sheet1!$K$27</c:f>
              <c:strCache>
                <c:ptCount val="1"/>
                <c:pt idx="0">
                  <c:v>SIA "Rēzeknes novada komunālserviss"</c:v>
                </c:pt>
              </c:strCache>
            </c:strRef>
          </c:tx>
          <c:spPr>
            <a:solidFill>
              <a:schemeClr val="accent4">
                <a:lumMod val="60000"/>
                <a:lumOff val="40000"/>
              </a:schemeClr>
            </a:solidFill>
            <a:ln w="9525" cap="flat" cmpd="sng" algn="ctr">
              <a:solidFill>
                <a:schemeClr val="accent4"/>
              </a:solidFill>
              <a:round/>
            </a:ln>
            <a:effectLst/>
          </c:spPr>
          <c:invertIfNegative val="0"/>
          <c:dLbls>
            <c:dLbl>
              <c:idx val="0"/>
              <c:layout>
                <c:manualLayout>
                  <c:x val="-2.569335083114610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89F-4BEE-8943-7B824FBAE02E}"/>
                </c:ext>
              </c:extLst>
            </c:dLbl>
            <c:dLbl>
              <c:idx val="1"/>
              <c:layout>
                <c:manualLayout>
                  <c:x val="6.6583552055992489E-3"/>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89F-4BEE-8943-7B824FBAE02E}"/>
                </c:ext>
              </c:extLst>
            </c:dLbl>
            <c:dLbl>
              <c:idx val="2"/>
              <c:layout>
                <c:manualLayout>
                  <c:x val="1.477777777777777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89F-4BEE-8943-7B824FBAE0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Sheet1!$L$26:$N$26</c:f>
              <c:numCache>
                <c:formatCode>General</c:formatCode>
                <c:ptCount val="3"/>
                <c:pt idx="0">
                  <c:v>2021</c:v>
                </c:pt>
                <c:pt idx="1">
                  <c:v>2022</c:v>
                </c:pt>
                <c:pt idx="2">
                  <c:v>2023</c:v>
                </c:pt>
              </c:numCache>
            </c:numRef>
          </c:cat>
          <c:val>
            <c:numRef>
              <c:f>Sheet1!$L$27:$N$27</c:f>
              <c:numCache>
                <c:formatCode>General</c:formatCode>
                <c:ptCount val="3"/>
                <c:pt idx="0">
                  <c:v>6.28</c:v>
                </c:pt>
                <c:pt idx="1">
                  <c:v>1.24</c:v>
                </c:pt>
                <c:pt idx="2">
                  <c:v>-4.1100000000000003</c:v>
                </c:pt>
              </c:numCache>
            </c:numRef>
          </c:val>
          <c:extLst>
            <c:ext xmlns:c16="http://schemas.microsoft.com/office/drawing/2014/chart" uri="{C3380CC4-5D6E-409C-BE32-E72D297353CC}">
              <c16:uniqueId val="{00000000-389F-4BEE-8943-7B824FBAE02E}"/>
            </c:ext>
          </c:extLst>
        </c:ser>
        <c:ser>
          <c:idx val="1"/>
          <c:order val="1"/>
          <c:tx>
            <c:strRef>
              <c:f>Sheet1!$K$28</c:f>
              <c:strCache>
                <c:ptCount val="1"/>
                <c:pt idx="0">
                  <c:v>SIA "Viļānu namsaimnieks"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dLbl>
              <c:idx val="0"/>
              <c:layout>
                <c:manualLayout>
                  <c:x val="-5.8888888888888758E-3"/>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89F-4BEE-8943-7B824FBAE02E}"/>
                </c:ext>
              </c:extLst>
            </c:dLbl>
            <c:dLbl>
              <c:idx val="1"/>
              <c:layout>
                <c:manualLayout>
                  <c:x val="-2.0131977727495297E-3"/>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89F-4BEE-8943-7B824FBAE02E}"/>
                </c:ext>
              </c:extLst>
            </c:dLbl>
            <c:dLbl>
              <c:idx val="2"/>
              <c:layout>
                <c:manualLayout>
                  <c:x val="-6.9026684164478422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89F-4BEE-8943-7B824FBAE0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Sheet1!$L$26:$N$26</c:f>
              <c:numCache>
                <c:formatCode>General</c:formatCode>
                <c:ptCount val="3"/>
                <c:pt idx="0">
                  <c:v>2021</c:v>
                </c:pt>
                <c:pt idx="1">
                  <c:v>2022</c:v>
                </c:pt>
                <c:pt idx="2">
                  <c:v>2023</c:v>
                </c:pt>
              </c:numCache>
            </c:numRef>
          </c:cat>
          <c:val>
            <c:numRef>
              <c:f>Sheet1!$L$28:$N$28</c:f>
              <c:numCache>
                <c:formatCode>General</c:formatCode>
                <c:ptCount val="3"/>
                <c:pt idx="0">
                  <c:v>-8.1999999999999993</c:v>
                </c:pt>
                <c:pt idx="1">
                  <c:v>20.7</c:v>
                </c:pt>
                <c:pt idx="2">
                  <c:v>21.02</c:v>
                </c:pt>
              </c:numCache>
            </c:numRef>
          </c:val>
          <c:extLst>
            <c:ext xmlns:c16="http://schemas.microsoft.com/office/drawing/2014/chart" uri="{C3380CC4-5D6E-409C-BE32-E72D297353CC}">
              <c16:uniqueId val="{00000001-389F-4BEE-8943-7B824FBAE02E}"/>
            </c:ext>
          </c:extLst>
        </c:ser>
        <c:ser>
          <c:idx val="2"/>
          <c:order val="2"/>
          <c:tx>
            <c:strRef>
              <c:f>Sheet1!$K$29</c:f>
              <c:strCache>
                <c:ptCount val="1"/>
                <c:pt idx="0">
                  <c:v>SIA "Viļānu siltums"</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dLbl>
              <c:idx val="0"/>
              <c:layout>
                <c:manualLayout>
                  <c:x val="-4.1248906386701662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89F-4BEE-8943-7B824FBAE02E}"/>
                </c:ext>
              </c:extLst>
            </c:dLbl>
            <c:dLbl>
              <c:idx val="1"/>
              <c:layout>
                <c:manualLayout>
                  <c:x val="-1.368044619422582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89F-4BEE-8943-7B824FBAE02E}"/>
                </c:ext>
              </c:extLst>
            </c:dLbl>
            <c:dLbl>
              <c:idx val="2"/>
              <c:layout>
                <c:manualLayout>
                  <c:x val="-1.88888888888888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89F-4BEE-8943-7B824FBAE0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Sheet1!$L$26:$N$26</c:f>
              <c:numCache>
                <c:formatCode>General</c:formatCode>
                <c:ptCount val="3"/>
                <c:pt idx="0">
                  <c:v>2021</c:v>
                </c:pt>
                <c:pt idx="1">
                  <c:v>2022</c:v>
                </c:pt>
                <c:pt idx="2">
                  <c:v>2023</c:v>
                </c:pt>
              </c:numCache>
            </c:numRef>
          </c:cat>
          <c:val>
            <c:numRef>
              <c:f>Sheet1!$L$29:$N$29</c:f>
              <c:numCache>
                <c:formatCode>General</c:formatCode>
                <c:ptCount val="3"/>
                <c:pt idx="0">
                  <c:v>15.36</c:v>
                </c:pt>
                <c:pt idx="1">
                  <c:v>6.32</c:v>
                </c:pt>
                <c:pt idx="2">
                  <c:v>-6.12</c:v>
                </c:pt>
              </c:numCache>
            </c:numRef>
          </c:val>
          <c:extLst>
            <c:ext xmlns:c16="http://schemas.microsoft.com/office/drawing/2014/chart" uri="{C3380CC4-5D6E-409C-BE32-E72D297353CC}">
              <c16:uniqueId val="{00000002-389F-4BEE-8943-7B824FBAE02E}"/>
            </c:ext>
          </c:extLst>
        </c:ser>
        <c:ser>
          <c:idx val="3"/>
          <c:order val="3"/>
          <c:tx>
            <c:strRef>
              <c:f>Sheet1!$K$30</c:f>
              <c:strCache>
                <c:ptCount val="1"/>
                <c:pt idx="0">
                  <c:v>SIA "Strūžānu siltums"</c:v>
                </c:pt>
              </c:strCache>
            </c:strRef>
          </c:tx>
          <c:spPr>
            <a:solidFill>
              <a:schemeClr val="accent6">
                <a:lumMod val="40000"/>
                <a:lumOff val="60000"/>
              </a:schemeClr>
            </a:solidFill>
            <a:ln w="9525" cap="flat" cmpd="sng" algn="ctr">
              <a:solidFill>
                <a:schemeClr val="tx2">
                  <a:lumMod val="40000"/>
                  <a:lumOff val="60000"/>
                </a:schemeClr>
              </a:solidFill>
              <a:round/>
            </a:ln>
            <a:effectLst/>
          </c:spPr>
          <c:invertIfNegative val="0"/>
          <c:dLbls>
            <c:dLbl>
              <c:idx val="0"/>
              <c:layout>
                <c:manualLayout>
                  <c:x val="-1.2458223972003602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89F-4BEE-8943-7B824FBAE02E}"/>
                </c:ext>
              </c:extLst>
            </c:dLbl>
            <c:dLbl>
              <c:idx val="1"/>
              <c:layout>
                <c:manualLayout>
                  <c:x val="-2.569335083114610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89F-4BEE-8943-7B824FBAE02E}"/>
                </c:ext>
              </c:extLst>
            </c:dLbl>
            <c:dLbl>
              <c:idx val="2"/>
              <c:layout>
                <c:manualLayout>
                  <c:x val="-9.6804461942257211E-3"/>
                  <c:y val="-4.243778136006664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89F-4BEE-8943-7B824FBAE0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Sheet1!$L$26:$N$26</c:f>
              <c:numCache>
                <c:formatCode>General</c:formatCode>
                <c:ptCount val="3"/>
                <c:pt idx="0">
                  <c:v>2021</c:v>
                </c:pt>
                <c:pt idx="1">
                  <c:v>2022</c:v>
                </c:pt>
                <c:pt idx="2">
                  <c:v>2023</c:v>
                </c:pt>
              </c:numCache>
            </c:numRef>
          </c:cat>
          <c:val>
            <c:numRef>
              <c:f>Sheet1!$L$30:$N$30</c:f>
              <c:numCache>
                <c:formatCode>General</c:formatCode>
                <c:ptCount val="3"/>
                <c:pt idx="0">
                  <c:v>12.87</c:v>
                </c:pt>
                <c:pt idx="1">
                  <c:v>9.4600000000000009</c:v>
                </c:pt>
                <c:pt idx="2">
                  <c:v>11.51</c:v>
                </c:pt>
              </c:numCache>
            </c:numRef>
          </c:val>
          <c:extLst>
            <c:ext xmlns:c16="http://schemas.microsoft.com/office/drawing/2014/chart" uri="{C3380CC4-5D6E-409C-BE32-E72D297353CC}">
              <c16:uniqueId val="{00000003-389F-4BEE-8943-7B824FBAE02E}"/>
            </c:ext>
          </c:extLst>
        </c:ser>
        <c:dLbls>
          <c:dLblPos val="inEnd"/>
          <c:showLegendKey val="0"/>
          <c:showVal val="1"/>
          <c:showCatName val="0"/>
          <c:showSerName val="0"/>
          <c:showPercent val="0"/>
          <c:showBubbleSize val="0"/>
        </c:dLbls>
        <c:gapWidth val="100"/>
        <c:axId val="746005944"/>
        <c:axId val="745997664"/>
      </c:barChart>
      <c:catAx>
        <c:axId val="746005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1" u="none" strike="noStrike" kern="1200" baseline="0">
                <a:solidFill>
                  <a:schemeClr val="tx1">
                    <a:lumMod val="50000"/>
                    <a:lumOff val="50000"/>
                  </a:schemeClr>
                </a:solidFill>
                <a:latin typeface="Arial Black" panose="020B0A04020102020204" pitchFamily="34" charset="0"/>
                <a:ea typeface="+mn-ea"/>
                <a:cs typeface="+mn-cs"/>
              </a:defRPr>
            </a:pPr>
            <a:endParaRPr lang="lv-LV"/>
          </a:p>
        </c:txPr>
        <c:crossAx val="745997664"/>
        <c:crosses val="autoZero"/>
        <c:auto val="1"/>
        <c:lblAlgn val="ctr"/>
        <c:lblOffset val="100"/>
        <c:noMultiLvlLbl val="0"/>
      </c:catAx>
      <c:valAx>
        <c:axId val="745997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746005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chemeClr val="dk1">
                    <a:lumMod val="50000"/>
                    <a:lumOff val="50000"/>
                  </a:schemeClr>
                </a:solidFill>
                <a:latin typeface="Arial Black" panose="020B0A04020102020204" pitchFamily="34" charset="0"/>
                <a:ea typeface="+mn-ea"/>
                <a:cs typeface="+mn-cs"/>
              </a:defRPr>
            </a:pPr>
            <a:r>
              <a:rPr lang="en-US" sz="1000">
                <a:latin typeface="Arial Black" panose="020B0A04020102020204" pitchFamily="34" charset="0"/>
              </a:rPr>
              <a:t>Apgrozījuma rentabilitāte</a:t>
            </a:r>
          </a:p>
        </c:rich>
      </c:tx>
      <c:overlay val="0"/>
      <c:spPr>
        <a:noFill/>
        <a:ln>
          <a:noFill/>
        </a:ln>
        <a:effectLst/>
      </c:spPr>
      <c:txPr>
        <a:bodyPr rot="0" spcFirstLastPara="1" vertOverflow="ellipsis" vert="horz" wrap="square" anchor="ctr" anchorCtr="1"/>
        <a:lstStyle/>
        <a:p>
          <a:pPr>
            <a:defRPr sz="1000" b="0" i="0" u="none" strike="noStrike" kern="1200" cap="none" spc="20" baseline="0">
              <a:solidFill>
                <a:schemeClr val="dk1">
                  <a:lumMod val="50000"/>
                  <a:lumOff val="50000"/>
                </a:schemeClr>
              </a:solidFill>
              <a:latin typeface="Arial Black" panose="020B0A04020102020204" pitchFamily="34" charset="0"/>
              <a:ea typeface="+mn-ea"/>
              <a:cs typeface="+mn-cs"/>
            </a:defRPr>
          </a:pPr>
          <a:endParaRPr lang="lv-LV"/>
        </a:p>
      </c:txPr>
    </c:title>
    <c:autoTitleDeleted val="0"/>
    <c:plotArea>
      <c:layout>
        <c:manualLayout>
          <c:layoutTarget val="inner"/>
          <c:xMode val="edge"/>
          <c:yMode val="edge"/>
          <c:x val="7.9789370078740152E-2"/>
          <c:y val="0.17811388159813357"/>
          <c:w val="0.89521062992125988"/>
          <c:h val="0.6714577865266842"/>
        </c:manualLayout>
      </c:layout>
      <c:lineChart>
        <c:grouping val="standard"/>
        <c:varyColors val="0"/>
        <c:ser>
          <c:idx val="0"/>
          <c:order val="0"/>
          <c:tx>
            <c:strRef>
              <c:f>Sheet1!$K$35</c:f>
              <c:strCache>
                <c:ptCount val="1"/>
                <c:pt idx="0">
                  <c:v>SIA "Rēzeknes novada komunālserviss"</c:v>
                </c:pt>
              </c:strCache>
            </c:strRef>
          </c:tx>
          <c:spPr>
            <a:ln w="34925" cap="rnd" cmpd="sng" algn="ctr">
              <a:solidFill>
                <a:schemeClr val="accent2">
                  <a:lumMod val="75000"/>
                </a:schemeClr>
              </a:solidFill>
              <a:round/>
            </a:ln>
            <a:effectLst/>
          </c:spPr>
          <c:marker>
            <c:symbol val="none"/>
          </c:marker>
          <c:dLbls>
            <c:dLbl>
              <c:idx val="0"/>
              <c:layout>
                <c:manualLayout>
                  <c:x val="-9.2951443569553829E-2"/>
                  <c:y val="-1.38888888888888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DD-4FD1-8B64-11A1A8E2A51C}"/>
                </c:ext>
              </c:extLst>
            </c:dLbl>
            <c:dLbl>
              <c:idx val="1"/>
              <c:layout>
                <c:manualLayout>
                  <c:x val="-3.7395888013998249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DD-4FD1-8B64-11A1A8E2A51C}"/>
                </c:ext>
              </c:extLst>
            </c:dLbl>
            <c:dLbl>
              <c:idx val="2"/>
              <c:layout>
                <c:manualLayout>
                  <c:x val="-6.0625546806649172E-3"/>
                  <c:y val="-9.259259259259302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DD-4FD1-8B64-11A1A8E2A51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Sheet1!$L$34:$N$34</c:f>
              <c:numCache>
                <c:formatCode>General</c:formatCode>
                <c:ptCount val="3"/>
                <c:pt idx="0">
                  <c:v>2021</c:v>
                </c:pt>
                <c:pt idx="1">
                  <c:v>2022</c:v>
                </c:pt>
                <c:pt idx="2">
                  <c:v>2023</c:v>
                </c:pt>
              </c:numCache>
            </c:numRef>
          </c:cat>
          <c:val>
            <c:numRef>
              <c:f>Sheet1!$L$35:$N$35</c:f>
              <c:numCache>
                <c:formatCode>General</c:formatCode>
                <c:ptCount val="3"/>
                <c:pt idx="0">
                  <c:v>6.28</c:v>
                </c:pt>
                <c:pt idx="1">
                  <c:v>1.24</c:v>
                </c:pt>
                <c:pt idx="2" formatCode="0.00">
                  <c:v>1.8</c:v>
                </c:pt>
              </c:numCache>
            </c:numRef>
          </c:val>
          <c:smooth val="0"/>
          <c:extLst>
            <c:ext xmlns:c16="http://schemas.microsoft.com/office/drawing/2014/chart" uri="{C3380CC4-5D6E-409C-BE32-E72D297353CC}">
              <c16:uniqueId val="{00000003-0FDD-4FD1-8B64-11A1A8E2A51C}"/>
            </c:ext>
          </c:extLst>
        </c:ser>
        <c:ser>
          <c:idx val="1"/>
          <c:order val="1"/>
          <c:tx>
            <c:strRef>
              <c:f>Sheet1!$K$36</c:f>
              <c:strCache>
                <c:ptCount val="1"/>
                <c:pt idx="0">
                  <c:v>SIA "ALAAS"</c:v>
                </c:pt>
              </c:strCache>
            </c:strRef>
          </c:tx>
          <c:spPr>
            <a:ln w="34925" cap="rnd" cmpd="sng" algn="ctr">
              <a:solidFill>
                <a:schemeClr val="accent6"/>
              </a:solidFill>
              <a:round/>
            </a:ln>
            <a:effectLst/>
          </c:spPr>
          <c:marker>
            <c:symbol val="none"/>
          </c:marker>
          <c:dLbls>
            <c:dLbl>
              <c:idx val="0"/>
              <c:layout>
                <c:manualLayout>
                  <c:x val="-5.5888888888888863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DD-4FD1-8B64-11A1A8E2A51C}"/>
                </c:ext>
              </c:extLst>
            </c:dLbl>
            <c:dLbl>
              <c:idx val="1"/>
              <c:layout>
                <c:manualLayout>
                  <c:x val="-4.6777777777777779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DD-4FD1-8B64-11A1A8E2A51C}"/>
                </c:ext>
              </c:extLst>
            </c:dLbl>
            <c:dLbl>
              <c:idx val="2"/>
              <c:layout>
                <c:manualLayout>
                  <c:x val="-1.3444444444444547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DD-4FD1-8B64-11A1A8E2A51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Sheet1!$L$34:$N$34</c:f>
              <c:numCache>
                <c:formatCode>General</c:formatCode>
                <c:ptCount val="3"/>
                <c:pt idx="0">
                  <c:v>2021</c:v>
                </c:pt>
                <c:pt idx="1">
                  <c:v>2022</c:v>
                </c:pt>
                <c:pt idx="2">
                  <c:v>2023</c:v>
                </c:pt>
              </c:numCache>
            </c:numRef>
          </c:cat>
          <c:val>
            <c:numRef>
              <c:f>Sheet1!$L$36:$N$36</c:f>
              <c:numCache>
                <c:formatCode>General</c:formatCode>
                <c:ptCount val="3"/>
                <c:pt idx="0">
                  <c:v>-17.98</c:v>
                </c:pt>
                <c:pt idx="1">
                  <c:v>-9.81</c:v>
                </c:pt>
                <c:pt idx="2">
                  <c:v>-3.98</c:v>
                </c:pt>
              </c:numCache>
            </c:numRef>
          </c:val>
          <c:smooth val="0"/>
          <c:extLst>
            <c:ext xmlns:c16="http://schemas.microsoft.com/office/drawing/2014/chart" uri="{C3380CC4-5D6E-409C-BE32-E72D297353CC}">
              <c16:uniqueId val="{00000007-0FDD-4FD1-8B64-11A1A8E2A51C}"/>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87528000"/>
        <c:axId val="487529800"/>
      </c:lineChart>
      <c:catAx>
        <c:axId val="48752800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1" u="none" strike="noStrike" kern="1200" spc="20" baseline="0">
                <a:solidFill>
                  <a:schemeClr val="dk1">
                    <a:lumMod val="65000"/>
                    <a:lumOff val="35000"/>
                  </a:schemeClr>
                </a:solidFill>
                <a:latin typeface="Arial Black" panose="020B0A04020102020204" pitchFamily="34" charset="0"/>
                <a:ea typeface="+mn-ea"/>
                <a:cs typeface="Times New Roman" panose="02020603050405020304" pitchFamily="18" charset="0"/>
              </a:defRPr>
            </a:pPr>
            <a:endParaRPr lang="lv-LV"/>
          </a:p>
        </c:txPr>
        <c:crossAx val="487529800"/>
        <c:crosses val="autoZero"/>
        <c:auto val="1"/>
        <c:lblAlgn val="ctr"/>
        <c:lblOffset val="100"/>
        <c:noMultiLvlLbl val="0"/>
      </c:catAx>
      <c:valAx>
        <c:axId val="4875298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lv-LV"/>
          </a:p>
        </c:txPr>
        <c:crossAx val="48752800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20" baseline="0">
                <a:solidFill>
                  <a:schemeClr val="tx1">
                    <a:lumMod val="50000"/>
                    <a:lumOff val="50000"/>
                  </a:schemeClr>
                </a:solidFill>
                <a:latin typeface="Arial Black" panose="020B0A04020102020204" pitchFamily="34" charset="0"/>
                <a:ea typeface="+mn-ea"/>
                <a:cs typeface="+mn-cs"/>
              </a:defRPr>
            </a:pPr>
            <a:r>
              <a:rPr lang="en-US" sz="1000" b="1">
                <a:latin typeface="Arial Black" panose="020B0A04020102020204" pitchFamily="34" charset="0"/>
              </a:rPr>
              <a:t>Aktīvu rentabilitāte reorganizētajām kapitālsabiedrībām uz 31.10.2023.g.</a:t>
            </a:r>
          </a:p>
        </c:rich>
      </c:tx>
      <c:overlay val="0"/>
      <c:spPr>
        <a:noFill/>
        <a:ln>
          <a:noFill/>
        </a:ln>
        <a:effectLst/>
      </c:spPr>
      <c:txPr>
        <a:bodyPr rot="0" spcFirstLastPara="1" vertOverflow="ellipsis" vert="horz" wrap="square" anchor="ctr" anchorCtr="1"/>
        <a:lstStyle/>
        <a:p>
          <a:pPr>
            <a:defRPr sz="1000" b="1" i="0" u="none" strike="noStrike" kern="1200" cap="none" spc="20" baseline="0">
              <a:solidFill>
                <a:schemeClr val="tx1">
                  <a:lumMod val="50000"/>
                  <a:lumOff val="50000"/>
                </a:schemeClr>
              </a:solidFill>
              <a:latin typeface="Arial Black" panose="020B0A04020102020204" pitchFamily="34" charset="0"/>
              <a:ea typeface="+mn-ea"/>
              <a:cs typeface="+mn-cs"/>
            </a:defRPr>
          </a:pPr>
          <a:endParaRPr lang="lv-LV"/>
        </a:p>
      </c:txPr>
    </c:title>
    <c:autoTitleDeleted val="0"/>
    <c:plotArea>
      <c:layout/>
      <c:barChart>
        <c:barDir val="bar"/>
        <c:grouping val="clustered"/>
        <c:varyColors val="0"/>
        <c:ser>
          <c:idx val="0"/>
          <c:order val="0"/>
          <c:tx>
            <c:strRef>
              <c:f>'Rentab.'!$A$16</c:f>
              <c:strCache>
                <c:ptCount val="1"/>
                <c:pt idx="0">
                  <c:v>SIA "Strūžānu siltums"</c:v>
                </c:pt>
              </c:strCache>
            </c:strRef>
          </c:tx>
          <c:spPr>
            <a:solidFill>
              <a:schemeClr val="accent6">
                <a:lumMod val="40000"/>
                <a:lumOff val="60000"/>
              </a:schemeClr>
            </a:soli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'Rentab.'!$B$15:$D$15</c:f>
              <c:numCache>
                <c:formatCode>General</c:formatCode>
                <c:ptCount val="3"/>
                <c:pt idx="0">
                  <c:v>2021</c:v>
                </c:pt>
                <c:pt idx="1">
                  <c:v>2022</c:v>
                </c:pt>
                <c:pt idx="2">
                  <c:v>2023</c:v>
                </c:pt>
              </c:numCache>
            </c:numRef>
          </c:cat>
          <c:val>
            <c:numRef>
              <c:f>'Rentab.'!$B$16:$D$16</c:f>
              <c:numCache>
                <c:formatCode>General</c:formatCode>
                <c:ptCount val="3"/>
                <c:pt idx="0">
                  <c:v>-7</c:v>
                </c:pt>
                <c:pt idx="1">
                  <c:v>-9.02</c:v>
                </c:pt>
                <c:pt idx="2">
                  <c:v>-15.21</c:v>
                </c:pt>
              </c:numCache>
            </c:numRef>
          </c:val>
          <c:extLst>
            <c:ext xmlns:c16="http://schemas.microsoft.com/office/drawing/2014/chart" uri="{C3380CC4-5D6E-409C-BE32-E72D297353CC}">
              <c16:uniqueId val="{00000000-5E48-4661-B4E0-7E8B8BB9204D}"/>
            </c:ext>
          </c:extLst>
        </c:ser>
        <c:ser>
          <c:idx val="1"/>
          <c:order val="1"/>
          <c:tx>
            <c:strRef>
              <c:f>'Rentab.'!$A$17</c:f>
              <c:strCache>
                <c:ptCount val="1"/>
                <c:pt idx="0">
                  <c:v>SIA "Viļānu namsaimnieks"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dLbl>
              <c:idx val="1"/>
              <c:layout>
                <c:manualLayout>
                  <c:x val="5.25765906706512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48-4661-B4E0-7E8B8BB920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'Rentab.'!$B$15:$D$15</c:f>
              <c:numCache>
                <c:formatCode>General</c:formatCode>
                <c:ptCount val="3"/>
                <c:pt idx="0">
                  <c:v>2021</c:v>
                </c:pt>
                <c:pt idx="1">
                  <c:v>2022</c:v>
                </c:pt>
                <c:pt idx="2">
                  <c:v>2023</c:v>
                </c:pt>
              </c:numCache>
            </c:numRef>
          </c:cat>
          <c:val>
            <c:numRef>
              <c:f>'Rentab.'!$B$17:$D$17</c:f>
              <c:numCache>
                <c:formatCode>General</c:formatCode>
                <c:ptCount val="3"/>
                <c:pt idx="0">
                  <c:v>-4.42</c:v>
                </c:pt>
                <c:pt idx="1">
                  <c:v>-0.83</c:v>
                </c:pt>
                <c:pt idx="2">
                  <c:v>-3.95</c:v>
                </c:pt>
              </c:numCache>
            </c:numRef>
          </c:val>
          <c:extLst>
            <c:ext xmlns:c16="http://schemas.microsoft.com/office/drawing/2014/chart" uri="{C3380CC4-5D6E-409C-BE32-E72D297353CC}">
              <c16:uniqueId val="{00000002-5E48-4661-B4E0-7E8B8BB9204D}"/>
            </c:ext>
          </c:extLst>
        </c:ser>
        <c:ser>
          <c:idx val="2"/>
          <c:order val="2"/>
          <c:tx>
            <c:strRef>
              <c:f>'Rentab.'!$A$18</c:f>
              <c:strCache>
                <c:ptCount val="1"/>
                <c:pt idx="0">
                  <c:v>SIA "Viļānu siltums"</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'Rentab.'!$B$15:$D$15</c:f>
              <c:numCache>
                <c:formatCode>General</c:formatCode>
                <c:ptCount val="3"/>
                <c:pt idx="0">
                  <c:v>2021</c:v>
                </c:pt>
                <c:pt idx="1">
                  <c:v>2022</c:v>
                </c:pt>
                <c:pt idx="2">
                  <c:v>2023</c:v>
                </c:pt>
              </c:numCache>
            </c:numRef>
          </c:cat>
          <c:val>
            <c:numRef>
              <c:f>'Rentab.'!$B$18:$D$18</c:f>
              <c:numCache>
                <c:formatCode>General</c:formatCode>
                <c:ptCount val="3"/>
                <c:pt idx="0">
                  <c:v>0.67</c:v>
                </c:pt>
                <c:pt idx="1">
                  <c:v>-2.99</c:v>
                </c:pt>
                <c:pt idx="2">
                  <c:v>-15.85</c:v>
                </c:pt>
              </c:numCache>
            </c:numRef>
          </c:val>
          <c:extLst>
            <c:ext xmlns:c16="http://schemas.microsoft.com/office/drawing/2014/chart" uri="{C3380CC4-5D6E-409C-BE32-E72D297353CC}">
              <c16:uniqueId val="{00000003-5E48-4661-B4E0-7E8B8BB9204D}"/>
            </c:ext>
          </c:extLst>
        </c:ser>
        <c:ser>
          <c:idx val="3"/>
          <c:order val="3"/>
          <c:tx>
            <c:strRef>
              <c:f>'Rentab.'!$A$19</c:f>
              <c:strCache>
                <c:ptCount val="1"/>
                <c:pt idx="0">
                  <c:v>SIA"Rēzeknes novada komunālserviss"</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'Rentab.'!$B$15:$D$15</c:f>
              <c:numCache>
                <c:formatCode>General</c:formatCode>
                <c:ptCount val="3"/>
                <c:pt idx="0">
                  <c:v>2021</c:v>
                </c:pt>
                <c:pt idx="1">
                  <c:v>2022</c:v>
                </c:pt>
                <c:pt idx="2">
                  <c:v>2023</c:v>
                </c:pt>
              </c:numCache>
            </c:numRef>
          </c:cat>
          <c:val>
            <c:numRef>
              <c:f>'Rentab.'!$B$19:$D$19</c:f>
              <c:numCache>
                <c:formatCode>General</c:formatCode>
                <c:ptCount val="3"/>
                <c:pt idx="0">
                  <c:v>0.92</c:v>
                </c:pt>
                <c:pt idx="1">
                  <c:v>4.0000000000000001E-3</c:v>
                </c:pt>
                <c:pt idx="2">
                  <c:v>-1.41</c:v>
                </c:pt>
              </c:numCache>
            </c:numRef>
          </c:val>
          <c:extLst>
            <c:ext xmlns:c16="http://schemas.microsoft.com/office/drawing/2014/chart" uri="{C3380CC4-5D6E-409C-BE32-E72D297353CC}">
              <c16:uniqueId val="{00000004-5E48-4661-B4E0-7E8B8BB9204D}"/>
            </c:ext>
          </c:extLst>
        </c:ser>
        <c:dLbls>
          <c:showLegendKey val="0"/>
          <c:showVal val="1"/>
          <c:showCatName val="0"/>
          <c:showSerName val="0"/>
          <c:showPercent val="0"/>
          <c:showBubbleSize val="0"/>
        </c:dLbls>
        <c:gapWidth val="100"/>
        <c:axId val="745938264"/>
        <c:axId val="745942944"/>
      </c:barChart>
      <c:catAx>
        <c:axId val="745938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1">
                    <a:lumMod val="50000"/>
                    <a:lumOff val="50000"/>
                  </a:schemeClr>
                </a:solidFill>
                <a:latin typeface="Arial Black" panose="020B0A04020102020204" pitchFamily="34" charset="0"/>
                <a:ea typeface="+mn-ea"/>
                <a:cs typeface="+mn-cs"/>
              </a:defRPr>
            </a:pPr>
            <a:endParaRPr lang="lv-LV"/>
          </a:p>
        </c:txPr>
        <c:crossAx val="745942944"/>
        <c:crosses val="autoZero"/>
        <c:auto val="1"/>
        <c:lblAlgn val="ctr"/>
        <c:lblOffset val="100"/>
        <c:noMultiLvlLbl val="0"/>
      </c:catAx>
      <c:valAx>
        <c:axId val="745942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745938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lv-LV" sz="1000">
                <a:latin typeface="Arial Black" panose="020B0A04020102020204" pitchFamily="34" charset="0"/>
              </a:rPr>
              <a:t>Aktīvu rentabilitāte </a:t>
            </a:r>
          </a:p>
        </c:rich>
      </c:tx>
      <c:layout>
        <c:manualLayout>
          <c:xMode val="edge"/>
          <c:yMode val="edge"/>
          <c:x val="0.36560365304208259"/>
          <c:y val="1.9169329073482427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lv-LV"/>
        </a:p>
      </c:txPr>
    </c:title>
    <c:autoTitleDeleted val="0"/>
    <c:plotArea>
      <c:layout/>
      <c:lineChart>
        <c:grouping val="standard"/>
        <c:varyColors val="0"/>
        <c:ser>
          <c:idx val="0"/>
          <c:order val="0"/>
          <c:tx>
            <c:strRef>
              <c:f>'Rentab.'!$A$12</c:f>
              <c:strCache>
                <c:ptCount val="1"/>
                <c:pt idx="0">
                  <c:v>SIA "ALAAS"</c:v>
                </c:pt>
              </c:strCache>
            </c:strRef>
          </c:tx>
          <c:spPr>
            <a:ln w="34925" cap="rnd" cmpd="sng" algn="ctr">
              <a:solidFill>
                <a:schemeClr val="accent2"/>
              </a:solidFill>
              <a:round/>
            </a:ln>
            <a:effectLst/>
          </c:spPr>
          <c:marker>
            <c:symbol val="none"/>
          </c:marker>
          <c:dLbls>
            <c:dLbl>
              <c:idx val="0"/>
              <c:layout>
                <c:manualLayout>
                  <c:x val="-0.14375553384172804"/>
                  <c:y val="2.27167368987480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01-488B-A520-DE23FF81ED21}"/>
                </c:ext>
              </c:extLst>
            </c:dLbl>
            <c:dLbl>
              <c:idx val="1"/>
              <c:layout>
                <c:manualLayout>
                  <c:x val="-6.1340131338330044E-2"/>
                  <c:y val="4.92195966139539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01-488B-A520-DE23FF81ED21}"/>
                </c:ext>
              </c:extLst>
            </c:dLbl>
            <c:dLbl>
              <c:idx val="2"/>
              <c:layout>
                <c:manualLayout>
                  <c:x val="-3.8801760383649973E-3"/>
                  <c:y val="-3.785995288644701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01-488B-A520-DE23FF81ED2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'Rentab.'!$B$11:$D$11</c:f>
              <c:numCache>
                <c:formatCode>General</c:formatCode>
                <c:ptCount val="3"/>
                <c:pt idx="0">
                  <c:v>2021</c:v>
                </c:pt>
                <c:pt idx="1">
                  <c:v>2022</c:v>
                </c:pt>
                <c:pt idx="2">
                  <c:v>2023</c:v>
                </c:pt>
              </c:numCache>
            </c:numRef>
          </c:cat>
          <c:val>
            <c:numRef>
              <c:f>'Rentab.'!$B$12:$D$12</c:f>
              <c:numCache>
                <c:formatCode>General</c:formatCode>
                <c:ptCount val="3"/>
                <c:pt idx="0">
                  <c:v>-2.91</c:v>
                </c:pt>
                <c:pt idx="1">
                  <c:v>-14.36</c:v>
                </c:pt>
                <c:pt idx="2">
                  <c:v>127.74</c:v>
                </c:pt>
              </c:numCache>
            </c:numRef>
          </c:val>
          <c:smooth val="0"/>
          <c:extLst>
            <c:ext xmlns:c16="http://schemas.microsoft.com/office/drawing/2014/chart" uri="{C3380CC4-5D6E-409C-BE32-E72D297353CC}">
              <c16:uniqueId val="{00000003-9601-488B-A520-DE23FF81ED21}"/>
            </c:ext>
          </c:extLst>
        </c:ser>
        <c:ser>
          <c:idx val="1"/>
          <c:order val="1"/>
          <c:tx>
            <c:strRef>
              <c:f>'Rentab.'!$A$13</c:f>
              <c:strCache>
                <c:ptCount val="1"/>
                <c:pt idx="0">
                  <c:v> SIA "Rēzeknes novada komunālserviss"</c:v>
                </c:pt>
              </c:strCache>
            </c:strRef>
          </c:tx>
          <c:spPr>
            <a:ln w="34925" cap="rnd" cmpd="sng" algn="ctr">
              <a:solidFill>
                <a:schemeClr val="accent6"/>
              </a:solidFill>
              <a:round/>
            </a:ln>
            <a:effectLst/>
          </c:spPr>
          <c:marker>
            <c:symbol val="none"/>
          </c:marker>
          <c:dLbls>
            <c:dLbl>
              <c:idx val="0"/>
              <c:layout>
                <c:manualLayout>
                  <c:x val="-4.5651587687168038E-2"/>
                  <c:y val="-6.0577965063328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01-488B-A520-DE23FF81ED21}"/>
                </c:ext>
              </c:extLst>
            </c:dLbl>
            <c:dLbl>
              <c:idx val="1"/>
              <c:layout>
                <c:manualLayout>
                  <c:x val="-4.2268452052775622E-2"/>
                  <c:y val="-5.11126580221831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01-488B-A520-DE23FF81ED21}"/>
                </c:ext>
              </c:extLst>
            </c:dLbl>
            <c:dLbl>
              <c:idx val="2"/>
              <c:layout>
                <c:manualLayout>
                  <c:x val="3.4870708713855012E-3"/>
                  <c:y val="-3.40751053481220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01-488B-A520-DE23FF81ED2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'Rentab.'!$B$11:$D$11</c:f>
              <c:numCache>
                <c:formatCode>General</c:formatCode>
                <c:ptCount val="3"/>
                <c:pt idx="0">
                  <c:v>2021</c:v>
                </c:pt>
                <c:pt idx="1">
                  <c:v>2022</c:v>
                </c:pt>
                <c:pt idx="2">
                  <c:v>2023</c:v>
                </c:pt>
              </c:numCache>
            </c:numRef>
          </c:cat>
          <c:val>
            <c:numRef>
              <c:f>'Rentab.'!$B$13:$D$13</c:f>
              <c:numCache>
                <c:formatCode>General</c:formatCode>
                <c:ptCount val="3"/>
                <c:pt idx="0">
                  <c:v>0.92</c:v>
                </c:pt>
                <c:pt idx="1">
                  <c:v>4.0000000000000001E-3</c:v>
                </c:pt>
                <c:pt idx="2">
                  <c:v>10.52</c:v>
                </c:pt>
              </c:numCache>
            </c:numRef>
          </c:val>
          <c:smooth val="0"/>
          <c:extLst>
            <c:ext xmlns:c16="http://schemas.microsoft.com/office/drawing/2014/chart" uri="{C3380CC4-5D6E-409C-BE32-E72D297353CC}">
              <c16:uniqueId val="{00000007-9601-488B-A520-DE23FF81ED21}"/>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88531032"/>
        <c:axId val="388533552"/>
      </c:lineChart>
      <c:catAx>
        <c:axId val="38853103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1" u="none" strike="noStrike" kern="1200" spc="20" baseline="0">
                <a:solidFill>
                  <a:schemeClr val="dk1">
                    <a:lumMod val="65000"/>
                    <a:lumOff val="35000"/>
                  </a:schemeClr>
                </a:solidFill>
                <a:latin typeface="Arial Black" panose="020B0A04020102020204" pitchFamily="34" charset="0"/>
                <a:ea typeface="+mn-ea"/>
                <a:cs typeface="+mn-cs"/>
              </a:defRPr>
            </a:pPr>
            <a:endParaRPr lang="lv-LV"/>
          </a:p>
        </c:txPr>
        <c:crossAx val="388533552"/>
        <c:crosses val="autoZero"/>
        <c:auto val="1"/>
        <c:lblAlgn val="ctr"/>
        <c:lblOffset val="100"/>
        <c:noMultiLvlLbl val="0"/>
      </c:catAx>
      <c:valAx>
        <c:axId val="3885335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lv-LV"/>
          </a:p>
        </c:txPr>
        <c:crossAx val="388531032"/>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lv-LV" sz="1400">
                <a:latin typeface="Times New Roman" panose="02020603050405020304" pitchFamily="18" charset="0"/>
                <a:cs typeface="Times New Roman" panose="02020603050405020304" pitchFamily="18" charset="0"/>
              </a:rPr>
              <a:t>Ilgtermiņa ieguldījumi un apgrozāmie līdzekļi</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Lapa1!$B$39</c:f>
              <c:strCache>
                <c:ptCount val="1"/>
                <c:pt idx="0">
                  <c:v>Ilgtermiņa ieguldījumi kopā</c:v>
                </c:pt>
              </c:strCache>
            </c:strRef>
          </c:tx>
          <c:spPr>
            <a:ln w="31750" cap="rnd">
              <a:solidFill>
                <a:schemeClr val="accent6"/>
              </a:solidFill>
              <a:round/>
            </a:ln>
            <a:effectLst/>
          </c:spPr>
          <c:marker>
            <c:symbol val="circle"/>
            <c:size val="17"/>
            <c:spPr>
              <a:solidFill>
                <a:schemeClr val="accent6"/>
              </a:solidFill>
              <a:ln>
                <a:noFill/>
              </a:ln>
              <a:effectLst/>
            </c:spPr>
          </c:marker>
          <c:dLbls>
            <c:dLbl>
              <c:idx val="0"/>
              <c:spPr>
                <a:noFill/>
                <a:ln>
                  <a:noFill/>
                </a:ln>
                <a:effectLst/>
              </c:spPr>
              <c:txPr>
                <a:bodyPr rot="0" spcFirstLastPara="1" vertOverflow="ellipsis" vert="horz" wrap="square" lIns="38100" tIns="19050" rIns="38100" bIns="19050" anchor="ctr" anchorCtr="1">
                  <a:noAutofit/>
                </a:bodyPr>
                <a:lstStyle/>
                <a:p>
                  <a:pPr>
                    <a:defRPr sz="1050" b="1" i="1" u="none" strike="noStrike" kern="1200" baseline="0">
                      <a:solidFill>
                        <a:sysClr val="windowText" lastClr="000000"/>
                      </a:solidFill>
                      <a:latin typeface="+mn-lt"/>
                      <a:ea typeface="+mn-ea"/>
                      <a:cs typeface="+mn-cs"/>
                    </a:defRPr>
                  </a:pPr>
                  <a:endParaRPr lang="lv-LV"/>
                </a:p>
              </c:txPr>
              <c:dLblPos val="t"/>
              <c:showLegendKey val="0"/>
              <c:showVal val="1"/>
              <c:showCatName val="0"/>
              <c:showSerName val="0"/>
              <c:showPercent val="0"/>
              <c:showBubbleSize val="0"/>
              <c:extLst>
                <c:ext xmlns:c15="http://schemas.microsoft.com/office/drawing/2012/chart" uri="{CE6537A1-D6FC-4f65-9D91-7224C49458BB}">
                  <c15:layout>
                    <c:manualLayout>
                      <c:w val="0.13608333333333331"/>
                      <c:h val="8.2500000000000004E-2"/>
                    </c:manualLayout>
                  </c15:layout>
                </c:ext>
                <c:ext xmlns:c16="http://schemas.microsoft.com/office/drawing/2014/chart" uri="{C3380CC4-5D6E-409C-BE32-E72D297353CC}">
                  <c16:uniqueId val="{00000000-7311-4CD3-AAA3-C1AC478781FA}"/>
                </c:ext>
              </c:extLst>
            </c:dLbl>
            <c:dLbl>
              <c:idx val="1"/>
              <c:spPr>
                <a:noFill/>
                <a:ln>
                  <a:noFill/>
                </a:ln>
                <a:effectLst/>
              </c:spPr>
              <c:txPr>
                <a:bodyPr rot="0" spcFirstLastPara="1" vertOverflow="ellipsis" vert="horz" wrap="square" lIns="38100" tIns="19050" rIns="38100" bIns="19050" anchor="ctr" anchorCtr="1">
                  <a:noAutofit/>
                </a:bodyPr>
                <a:lstStyle/>
                <a:p>
                  <a:pPr>
                    <a:defRPr sz="1050" b="1" i="1" u="none" strike="noStrike" kern="1200" baseline="0">
                      <a:solidFill>
                        <a:sysClr val="windowText" lastClr="000000"/>
                      </a:solidFill>
                      <a:latin typeface="+mn-lt"/>
                      <a:ea typeface="+mn-ea"/>
                      <a:cs typeface="+mn-cs"/>
                    </a:defRPr>
                  </a:pPr>
                  <a:endParaRPr lang="lv-LV"/>
                </a:p>
              </c:txPr>
              <c:dLblPos val="t"/>
              <c:showLegendKey val="0"/>
              <c:showVal val="1"/>
              <c:showCatName val="0"/>
              <c:showSerName val="0"/>
              <c:showPercent val="0"/>
              <c:showBubbleSize val="0"/>
              <c:extLst>
                <c:ext xmlns:c15="http://schemas.microsoft.com/office/drawing/2012/chart" uri="{CE6537A1-D6FC-4f65-9D91-7224C49458BB}">
                  <c15:layout>
                    <c:manualLayout>
                      <c:w val="0.13608333333333331"/>
                      <c:h val="8.2500000000000004E-2"/>
                    </c:manualLayout>
                  </c15:layout>
                </c:ext>
                <c:ext xmlns:c16="http://schemas.microsoft.com/office/drawing/2014/chart" uri="{C3380CC4-5D6E-409C-BE32-E72D297353CC}">
                  <c16:uniqueId val="{00000001-7311-4CD3-AAA3-C1AC478781FA}"/>
                </c:ext>
              </c:extLst>
            </c:dLbl>
            <c:dLbl>
              <c:idx val="2"/>
              <c:spPr>
                <a:noFill/>
                <a:ln>
                  <a:noFill/>
                </a:ln>
                <a:effectLst/>
              </c:spPr>
              <c:txPr>
                <a:bodyPr rot="0" spcFirstLastPara="1" vertOverflow="ellipsis" vert="horz" wrap="square" lIns="38100" tIns="19050" rIns="38100" bIns="19050" anchor="ctr" anchorCtr="1">
                  <a:noAutofit/>
                </a:bodyPr>
                <a:lstStyle/>
                <a:p>
                  <a:pPr>
                    <a:defRPr sz="1050" b="1" i="1" u="none" strike="noStrike" kern="1200" baseline="0">
                      <a:solidFill>
                        <a:sysClr val="windowText" lastClr="000000"/>
                      </a:solidFill>
                      <a:latin typeface="+mn-lt"/>
                      <a:ea typeface="+mn-ea"/>
                      <a:cs typeface="+mn-cs"/>
                    </a:defRPr>
                  </a:pPr>
                  <a:endParaRPr lang="lv-LV"/>
                </a:p>
              </c:txPr>
              <c:dLblPos val="t"/>
              <c:showLegendKey val="0"/>
              <c:showVal val="1"/>
              <c:showCatName val="0"/>
              <c:showSerName val="0"/>
              <c:showPercent val="0"/>
              <c:showBubbleSize val="0"/>
              <c:extLst>
                <c:ext xmlns:c15="http://schemas.microsoft.com/office/drawing/2012/chart" uri="{CE6537A1-D6FC-4f65-9D91-7224C49458BB}">
                  <c15:layout>
                    <c:manualLayout>
                      <c:w val="0.12011111111111111"/>
                      <c:h val="9.1759259259259263E-2"/>
                    </c:manualLayout>
                  </c15:layout>
                </c:ext>
                <c:ext xmlns:c16="http://schemas.microsoft.com/office/drawing/2014/chart" uri="{C3380CC4-5D6E-409C-BE32-E72D297353CC}">
                  <c16:uniqueId val="{00000002-7311-4CD3-AAA3-C1AC478781FA}"/>
                </c:ext>
              </c:extLst>
            </c:dLbl>
            <c:spPr>
              <a:noFill/>
              <a:ln>
                <a:noFill/>
              </a:ln>
              <a:effectLst/>
            </c:spPr>
            <c:txPr>
              <a:bodyPr rot="0" spcFirstLastPara="1" vertOverflow="ellipsis" vert="horz" wrap="square" lIns="38100" tIns="19050" rIns="38100" bIns="19050" anchor="ctr" anchorCtr="1">
                <a:spAutoFit/>
              </a:bodyPr>
              <a:lstStyle/>
              <a:p>
                <a:pPr>
                  <a:defRPr sz="1050" b="1" i="1" u="none" strike="noStrike" kern="1200" baseline="0">
                    <a:solidFill>
                      <a:sysClr val="windowText" lastClr="000000"/>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Lapa1!$A$40:$A$42</c:f>
              <c:numCache>
                <c:formatCode>General</c:formatCode>
                <c:ptCount val="3"/>
                <c:pt idx="0">
                  <c:v>2021</c:v>
                </c:pt>
                <c:pt idx="1">
                  <c:v>2022</c:v>
                </c:pt>
                <c:pt idx="2">
                  <c:v>2023</c:v>
                </c:pt>
              </c:numCache>
            </c:numRef>
          </c:cat>
          <c:val>
            <c:numRef>
              <c:f>Lapa1!$B$40:$B$42</c:f>
              <c:numCache>
                <c:formatCode>#,##0</c:formatCode>
                <c:ptCount val="3"/>
                <c:pt idx="0">
                  <c:v>7362517</c:v>
                </c:pt>
                <c:pt idx="1">
                  <c:v>6472355</c:v>
                </c:pt>
                <c:pt idx="2" formatCode="General">
                  <c:v>8637394</c:v>
                </c:pt>
              </c:numCache>
            </c:numRef>
          </c:val>
          <c:smooth val="0"/>
          <c:extLst>
            <c:ext xmlns:c16="http://schemas.microsoft.com/office/drawing/2014/chart" uri="{C3380CC4-5D6E-409C-BE32-E72D297353CC}">
              <c16:uniqueId val="{00000003-7311-4CD3-AAA3-C1AC478781FA}"/>
            </c:ext>
          </c:extLst>
        </c:ser>
        <c:ser>
          <c:idx val="1"/>
          <c:order val="1"/>
          <c:tx>
            <c:strRef>
              <c:f>Lapa1!$C$39</c:f>
              <c:strCache>
                <c:ptCount val="1"/>
                <c:pt idx="0">
                  <c:v>apgrozāmie līdzekļi kopā</c:v>
                </c:pt>
              </c:strCache>
            </c:strRef>
          </c:tx>
          <c:spPr>
            <a:ln w="31750" cap="rnd">
              <a:solidFill>
                <a:schemeClr val="accent2"/>
              </a:solidFill>
              <a:round/>
            </a:ln>
            <a:effectLst/>
          </c:spPr>
          <c:marker>
            <c:symbol val="circle"/>
            <c:size val="17"/>
            <c:spPr>
              <a:solidFill>
                <a:schemeClr val="accent2"/>
              </a:solidFill>
              <a:ln>
                <a:noFill/>
              </a:ln>
              <a:effectLst/>
            </c:spPr>
          </c:marker>
          <c:dLbls>
            <c:dLbl>
              <c:idx val="0"/>
              <c:layout>
                <c:manualLayout>
                  <c:x val="-9.1999999999999998E-2"/>
                  <c:y val="-8.60648148148147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11-4CD3-AAA3-C1AC478781FA}"/>
                </c:ext>
              </c:extLst>
            </c:dLbl>
            <c:dLbl>
              <c:idx val="1"/>
              <c:layout>
                <c:manualLayout>
                  <c:x val="-9.7555555555555604E-2"/>
                  <c:y val="-8.60648148148148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11-4CD3-AAA3-C1AC478781FA}"/>
                </c:ext>
              </c:extLst>
            </c:dLbl>
            <c:dLbl>
              <c:idx val="2"/>
              <c:layout>
                <c:manualLayout>
                  <c:x val="-9.7555555555555562E-2"/>
                  <c:y val="-8.14351851851852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311-4CD3-AAA3-C1AC478781FA}"/>
                </c:ext>
              </c:extLst>
            </c:dLbl>
            <c:spPr>
              <a:noFill/>
              <a:ln>
                <a:noFill/>
              </a:ln>
              <a:effectLst/>
            </c:spPr>
            <c:txPr>
              <a:bodyPr rot="0" spcFirstLastPara="1" vertOverflow="ellipsis" vert="horz" wrap="square" lIns="38100" tIns="19050" rIns="38100" bIns="19050" anchor="ctr" anchorCtr="1">
                <a:spAutoFit/>
              </a:bodyPr>
              <a:lstStyle/>
              <a:p>
                <a:pPr>
                  <a:defRPr sz="1050" b="1" i="1" u="none" strike="noStrike" kern="1200" baseline="0">
                    <a:solidFill>
                      <a:sysClr val="windowText" lastClr="000000"/>
                    </a:solidFill>
                    <a:latin typeface="+mn-lt"/>
                    <a:ea typeface="+mn-ea"/>
                    <a:cs typeface="+mn-cs"/>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Lapa1!$A$40:$A$42</c:f>
              <c:numCache>
                <c:formatCode>General</c:formatCode>
                <c:ptCount val="3"/>
                <c:pt idx="0">
                  <c:v>2021</c:v>
                </c:pt>
                <c:pt idx="1">
                  <c:v>2022</c:v>
                </c:pt>
                <c:pt idx="2">
                  <c:v>2023</c:v>
                </c:pt>
              </c:numCache>
            </c:numRef>
          </c:cat>
          <c:val>
            <c:numRef>
              <c:f>Lapa1!$C$40:$C$42</c:f>
              <c:numCache>
                <c:formatCode>General</c:formatCode>
                <c:ptCount val="3"/>
                <c:pt idx="0">
                  <c:v>1460783</c:v>
                </c:pt>
                <c:pt idx="1">
                  <c:v>1529196</c:v>
                </c:pt>
                <c:pt idx="2">
                  <c:v>3028397</c:v>
                </c:pt>
              </c:numCache>
            </c:numRef>
          </c:val>
          <c:smooth val="0"/>
          <c:extLst>
            <c:ext xmlns:c16="http://schemas.microsoft.com/office/drawing/2014/chart" uri="{C3380CC4-5D6E-409C-BE32-E72D297353CC}">
              <c16:uniqueId val="{00000007-7311-4CD3-AAA3-C1AC478781FA}"/>
            </c:ext>
          </c:extLst>
        </c:ser>
        <c:dLbls>
          <c:dLblPos val="ctr"/>
          <c:showLegendKey val="0"/>
          <c:showVal val="1"/>
          <c:showCatName val="0"/>
          <c:showSerName val="0"/>
          <c:showPercent val="0"/>
          <c:showBubbleSize val="0"/>
        </c:dLbls>
        <c:marker val="1"/>
        <c:smooth val="0"/>
        <c:axId val="554187072"/>
        <c:axId val="554190312"/>
      </c:lineChart>
      <c:catAx>
        <c:axId val="5541870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v-LV"/>
          </a:p>
        </c:txPr>
        <c:crossAx val="554190312"/>
        <c:crosses val="autoZero"/>
        <c:auto val="1"/>
        <c:lblAlgn val="ctr"/>
        <c:lblOffset val="100"/>
        <c:noMultiLvlLbl val="0"/>
      </c:catAx>
      <c:valAx>
        <c:axId val="5541903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5541870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Black" panose="020B0A04020102020204" pitchFamily="34" charset="0"/>
                <a:ea typeface="+mn-ea"/>
                <a:cs typeface="+mn-cs"/>
              </a:defRPr>
            </a:pPr>
            <a:r>
              <a:rPr lang="en-US" sz="1000">
                <a:latin typeface="Arial Black" panose="020B0A04020102020204" pitchFamily="34" charset="0"/>
              </a:rPr>
              <a:t>Pašvaldības kontrolēto kapitālsabiedrību pašu kapitāls uz 31.12.2023., EUR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Black" panose="020B0A04020102020204" pitchFamily="34" charset="0"/>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solidFill>
            <a:ln>
              <a:solidFill>
                <a:schemeClr val="bg1"/>
              </a:solidFill>
            </a:ln>
            <a:effectLst>
              <a:outerShdw blurRad="57150" dist="19050" dir="5400000" algn="ctr" rotWithShape="0">
                <a:srgbClr val="000000">
                  <a:alpha val="63000"/>
                </a:srgbClr>
              </a:outerShdw>
            </a:effectLst>
            <a:sp3d>
              <a:contourClr>
                <a:schemeClr val="bg1"/>
              </a:contourClr>
            </a:sp3d>
          </c:spPr>
          <c:invertIfNegative val="0"/>
          <c:dLbls>
            <c:dLbl>
              <c:idx val="0"/>
              <c:layout>
                <c:manualLayout>
                  <c:x val="1.6666666666666666E-2"/>
                  <c:y val="0.25"/>
                </c:manualLayout>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Arial Black" panose="020B0A04020102020204" pitchFamily="34" charset="0"/>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6F-4837-989B-EC6CDF4F5BF2}"/>
                </c:ext>
              </c:extLst>
            </c:dLbl>
            <c:dLbl>
              <c:idx val="1"/>
              <c:layout>
                <c:manualLayout>
                  <c:x val="1.6666666666666666E-2"/>
                  <c:y val="0.26851851851851855"/>
                </c:manualLayout>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Arial Black" panose="020B0A04020102020204" pitchFamily="34" charset="0"/>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6F-4837-989B-EC6CDF4F5BF2}"/>
                </c:ext>
              </c:extLst>
            </c:dLbl>
            <c:dLbl>
              <c:idx val="2"/>
              <c:layout>
                <c:manualLayout>
                  <c:x val="1.1111111111111009E-2"/>
                  <c:y val="0.55092592592592593"/>
                </c:manualLayout>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Arial Black" panose="020B0A04020102020204" pitchFamily="34" charset="0"/>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6F-4837-989B-EC6CDF4F5BF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Black" panose="020B0A0402010202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Sheet1!$B$48:$B$50</c:f>
              <c:numCache>
                <c:formatCode>General</c:formatCode>
                <c:ptCount val="3"/>
                <c:pt idx="0">
                  <c:v>2021</c:v>
                </c:pt>
                <c:pt idx="1">
                  <c:v>2022</c:v>
                </c:pt>
                <c:pt idx="2">
                  <c:v>2023</c:v>
                </c:pt>
              </c:numCache>
            </c:numRef>
          </c:cat>
          <c:val>
            <c:numRef>
              <c:f>Sheet1!$C$48:$C$50</c:f>
              <c:numCache>
                <c:formatCode>General</c:formatCode>
                <c:ptCount val="3"/>
                <c:pt idx="0">
                  <c:v>2270770</c:v>
                </c:pt>
                <c:pt idx="1">
                  <c:v>2375998</c:v>
                </c:pt>
                <c:pt idx="2">
                  <c:v>4844519</c:v>
                </c:pt>
              </c:numCache>
            </c:numRef>
          </c:val>
          <c:extLst>
            <c:ext xmlns:c16="http://schemas.microsoft.com/office/drawing/2014/chart" uri="{C3380CC4-5D6E-409C-BE32-E72D297353CC}">
              <c16:uniqueId val="{00000003-FE6F-4837-989B-EC6CDF4F5BF2}"/>
            </c:ext>
          </c:extLst>
        </c:ser>
        <c:dLbls>
          <c:showLegendKey val="0"/>
          <c:showVal val="1"/>
          <c:showCatName val="0"/>
          <c:showSerName val="0"/>
          <c:showPercent val="0"/>
          <c:showBubbleSize val="0"/>
        </c:dLbls>
        <c:gapWidth val="150"/>
        <c:shape val="box"/>
        <c:axId val="746018544"/>
        <c:axId val="746027904"/>
        <c:axId val="0"/>
      </c:bar3DChart>
      <c:catAx>
        <c:axId val="746018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46027904"/>
        <c:crosses val="autoZero"/>
        <c:auto val="1"/>
        <c:lblAlgn val="ctr"/>
        <c:lblOffset val="100"/>
        <c:noMultiLvlLbl val="0"/>
      </c:catAx>
      <c:valAx>
        <c:axId val="746027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46018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000">
                <a:latin typeface="Arial Black" panose="020B0A04020102020204" pitchFamily="34" charset="0"/>
              </a:rPr>
              <a:t>Kapitālsabiedrību kopējais n</a:t>
            </a:r>
            <a:r>
              <a:rPr lang="en-US" sz="1000">
                <a:latin typeface="Arial Black" panose="020B0A04020102020204" pitchFamily="34" charset="0"/>
              </a:rPr>
              <a:t>eto apgrozījums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solidFill>
            <a:ln>
              <a:solidFill>
                <a:schemeClr val="bg1"/>
              </a:solidFill>
            </a:ln>
            <a:effectLst>
              <a:outerShdw blurRad="57150" dist="19050" dir="5400000" algn="ctr" rotWithShape="0">
                <a:srgbClr val="000000">
                  <a:alpha val="63000"/>
                </a:srgbClr>
              </a:outerShdw>
            </a:effectLst>
            <a:sp3d>
              <a:contourClr>
                <a:schemeClr val="bg1"/>
              </a:contourClr>
            </a:sp3d>
          </c:spPr>
          <c:invertIfNegative val="0"/>
          <c:dLbls>
            <c:dLbl>
              <c:idx val="0"/>
              <c:layout>
                <c:manualLayout>
                  <c:x val="-2.2222222222222223E-2"/>
                  <c:y val="0.268518518518518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20-45A2-861E-1232EEF39BB7}"/>
                </c:ext>
              </c:extLst>
            </c:dLbl>
            <c:dLbl>
              <c:idx val="1"/>
              <c:layout>
                <c:manualLayout>
                  <c:x val="-1.6666666666666666E-2"/>
                  <c:y val="0.333333333333333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20-45A2-861E-1232EEF39BB7}"/>
                </c:ext>
              </c:extLst>
            </c:dLbl>
            <c:dLbl>
              <c:idx val="2"/>
              <c:layout>
                <c:manualLayout>
                  <c:x val="-1.6666666666666666E-2"/>
                  <c:y val="0.472222222222222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20-45A2-861E-1232EEF39BB7}"/>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Arial Black" panose="020B0A0402010202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Lapa3!$C$37:$C$39</c:f>
              <c:numCache>
                <c:formatCode>General</c:formatCode>
                <c:ptCount val="3"/>
                <c:pt idx="0">
                  <c:v>2021</c:v>
                </c:pt>
                <c:pt idx="1">
                  <c:v>2022</c:v>
                </c:pt>
                <c:pt idx="2">
                  <c:v>2023</c:v>
                </c:pt>
              </c:numCache>
            </c:numRef>
          </c:cat>
          <c:val>
            <c:numRef>
              <c:f>Lapa3!$D$37:$D$39</c:f>
              <c:numCache>
                <c:formatCode>General</c:formatCode>
                <c:ptCount val="3"/>
                <c:pt idx="0">
                  <c:v>3022325</c:v>
                </c:pt>
                <c:pt idx="1">
                  <c:v>3482901</c:v>
                </c:pt>
                <c:pt idx="2">
                  <c:v>5165345</c:v>
                </c:pt>
              </c:numCache>
            </c:numRef>
          </c:val>
          <c:extLst>
            <c:ext xmlns:c16="http://schemas.microsoft.com/office/drawing/2014/chart" uri="{C3380CC4-5D6E-409C-BE32-E72D297353CC}">
              <c16:uniqueId val="{00000003-7320-45A2-861E-1232EEF39BB7}"/>
            </c:ext>
          </c:extLst>
        </c:ser>
        <c:dLbls>
          <c:showLegendKey val="0"/>
          <c:showVal val="1"/>
          <c:showCatName val="0"/>
          <c:showSerName val="0"/>
          <c:showPercent val="0"/>
          <c:showBubbleSize val="0"/>
        </c:dLbls>
        <c:gapWidth val="150"/>
        <c:shape val="box"/>
        <c:axId val="683091112"/>
        <c:axId val="683087872"/>
        <c:axId val="0"/>
      </c:bar3DChart>
      <c:catAx>
        <c:axId val="683091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83087872"/>
        <c:crosses val="autoZero"/>
        <c:auto val="1"/>
        <c:lblAlgn val="ctr"/>
        <c:lblOffset val="100"/>
        <c:noMultiLvlLbl val="0"/>
      </c:catAx>
      <c:valAx>
        <c:axId val="683087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83091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000">
                <a:latin typeface="Arial Black" panose="020B0A04020102020204" pitchFamily="34" charset="0"/>
              </a:rPr>
              <a:t>Kopējais apgrozījums</a:t>
            </a:r>
            <a:r>
              <a:rPr lang="lv-LV" sz="1000">
                <a:latin typeface="Arial Black" panose="020B0A04020102020204" pitchFamily="34" charset="0"/>
              </a:rPr>
              <a:t> atsevišķi pa kapitālsabiedrībām</a:t>
            </a:r>
            <a:endParaRPr lang="en-US" sz="1000">
              <a:latin typeface="Arial Black" panose="020B0A04020102020204" pitchFamily="34" charset="0"/>
            </a:endParaRPr>
          </a:p>
        </c:rich>
      </c:tx>
      <c:layout>
        <c:manualLayout>
          <c:xMode val="edge"/>
          <c:yMode val="edge"/>
          <c:x val="0.3419973548664319"/>
          <c:y val="2.4660912453760789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KSapgroz.rentab.!$S$67</c:f>
              <c:strCache>
                <c:ptCount val="1"/>
                <c:pt idx="0">
                  <c:v>2021</c:v>
                </c:pt>
              </c:strCache>
            </c:strRef>
          </c:tx>
          <c:spPr>
            <a:solidFill>
              <a:schemeClr val="accent6">
                <a:lumMod val="20000"/>
                <a:lumOff val="80000"/>
              </a:schemeClr>
            </a:solidFill>
            <a:ln>
              <a:solidFill>
                <a:schemeClr val="bg1"/>
              </a:solidFill>
            </a:ln>
            <a:effectLst>
              <a:outerShdw blurRad="57150" dist="19050" dir="5400000" algn="ctr" rotWithShape="0">
                <a:srgbClr val="000000">
                  <a:alpha val="63000"/>
                </a:srgbClr>
              </a:outerShdw>
            </a:effectLst>
            <a:sp3d>
              <a:contourClr>
                <a:schemeClr val="bg1"/>
              </a:contourClr>
            </a:sp3d>
          </c:spPr>
          <c:invertIfNegative val="0"/>
          <c:dLbls>
            <c:dLbl>
              <c:idx val="0"/>
              <c:layout>
                <c:manualLayout>
                  <c:x val="-5.0925337632079971E-17"/>
                  <c:y val="0.226851851851851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6E-4862-B442-83940FFF7FD5}"/>
                </c:ext>
              </c:extLst>
            </c:dLbl>
            <c:dLbl>
              <c:idx val="1"/>
              <c:layout>
                <c:manualLayout>
                  <c:x val="1.6666666666666666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6E-4862-B442-83940FFF7FD5}"/>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KSapgroz.rentab.!$R$68:$R$69</c:f>
              <c:strCache>
                <c:ptCount val="2"/>
                <c:pt idx="0">
                  <c:v>SIA "ALAAS"</c:v>
                </c:pt>
                <c:pt idx="1">
                  <c:v> SIA "Rēzeknes novada komunālserviss"</c:v>
                </c:pt>
              </c:strCache>
            </c:strRef>
          </c:cat>
          <c:val>
            <c:numRef>
              <c:f>KSapgroz.rentab.!$S$68:$S$69</c:f>
              <c:numCache>
                <c:formatCode>General</c:formatCode>
                <c:ptCount val="2"/>
                <c:pt idx="0">
                  <c:v>2128067</c:v>
                </c:pt>
                <c:pt idx="1">
                  <c:v>894258</c:v>
                </c:pt>
              </c:numCache>
            </c:numRef>
          </c:val>
          <c:extLst>
            <c:ext xmlns:c16="http://schemas.microsoft.com/office/drawing/2014/chart" uri="{C3380CC4-5D6E-409C-BE32-E72D297353CC}">
              <c16:uniqueId val="{00000002-8E6E-4862-B442-83940FFF7FD5}"/>
            </c:ext>
          </c:extLst>
        </c:ser>
        <c:ser>
          <c:idx val="1"/>
          <c:order val="1"/>
          <c:tx>
            <c:strRef>
              <c:f>KSapgroz.rentab.!$T$67</c:f>
              <c:strCache>
                <c:ptCount val="1"/>
                <c:pt idx="0">
                  <c:v>2022</c:v>
                </c:pt>
              </c:strCache>
            </c:strRef>
          </c:tx>
          <c:spPr>
            <a:solidFill>
              <a:schemeClr val="accent6">
                <a:lumMod val="60000"/>
                <a:lumOff val="40000"/>
              </a:schemeClr>
            </a:solidFill>
            <a:ln>
              <a:solidFill>
                <a:schemeClr val="bg1"/>
              </a:solidFill>
            </a:ln>
            <a:effectLst>
              <a:outerShdw blurRad="57150" dist="19050" dir="5400000" algn="ctr" rotWithShape="0">
                <a:srgbClr val="000000">
                  <a:alpha val="63000"/>
                </a:srgbClr>
              </a:outerShdw>
            </a:effectLst>
            <a:sp3d>
              <a:contourClr>
                <a:schemeClr val="bg1"/>
              </a:contourClr>
            </a:sp3d>
          </c:spPr>
          <c:invertIfNegative val="0"/>
          <c:dLbls>
            <c:dLbl>
              <c:idx val="0"/>
              <c:layout>
                <c:manualLayout>
                  <c:x val="0"/>
                  <c:y val="0.27777777777777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6E-4862-B442-83940FFF7FD5}"/>
                </c:ext>
              </c:extLst>
            </c:dLbl>
            <c:dLbl>
              <c:idx val="1"/>
              <c:layout>
                <c:manualLayout>
                  <c:x val="1.3473439845533128E-2"/>
                  <c:y val="-2.1589625587800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6E-4862-B442-83940FFF7FD5}"/>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KSapgroz.rentab.!$R$68:$R$69</c:f>
              <c:strCache>
                <c:ptCount val="2"/>
                <c:pt idx="0">
                  <c:v>SIA "ALAAS"</c:v>
                </c:pt>
                <c:pt idx="1">
                  <c:v> SIA "Rēzeknes novada komunālserviss"</c:v>
                </c:pt>
              </c:strCache>
            </c:strRef>
          </c:cat>
          <c:val>
            <c:numRef>
              <c:f>KSapgroz.rentab.!$T$68:$T$69</c:f>
              <c:numCache>
                <c:formatCode>General</c:formatCode>
                <c:ptCount val="2"/>
                <c:pt idx="0">
                  <c:v>2519445</c:v>
                </c:pt>
                <c:pt idx="1">
                  <c:v>963456</c:v>
                </c:pt>
              </c:numCache>
            </c:numRef>
          </c:val>
          <c:extLst>
            <c:ext xmlns:c16="http://schemas.microsoft.com/office/drawing/2014/chart" uri="{C3380CC4-5D6E-409C-BE32-E72D297353CC}">
              <c16:uniqueId val="{00000005-8E6E-4862-B442-83940FFF7FD5}"/>
            </c:ext>
          </c:extLst>
        </c:ser>
        <c:ser>
          <c:idx val="2"/>
          <c:order val="2"/>
          <c:tx>
            <c:strRef>
              <c:f>KSapgroz.rentab.!$U$67</c:f>
              <c:strCache>
                <c:ptCount val="1"/>
                <c:pt idx="0">
                  <c:v>2023</c:v>
                </c:pt>
              </c:strCache>
            </c:strRef>
          </c:tx>
          <c:spPr>
            <a:solidFill>
              <a:schemeClr val="accent6">
                <a:lumMod val="75000"/>
              </a:schemeClr>
            </a:solidFill>
            <a:ln>
              <a:solidFill>
                <a:schemeClr val="bg1"/>
              </a:solidFill>
            </a:ln>
            <a:effectLst>
              <a:outerShdw blurRad="57150" dist="19050" dir="5400000" algn="ctr" rotWithShape="0">
                <a:srgbClr val="000000">
                  <a:alpha val="63000"/>
                </a:srgbClr>
              </a:outerShdw>
            </a:effectLst>
            <a:sp3d>
              <a:contourClr>
                <a:schemeClr val="bg1"/>
              </a:contourClr>
            </a:sp3d>
          </c:spPr>
          <c:invertIfNegative val="0"/>
          <c:dLbls>
            <c:dLbl>
              <c:idx val="0"/>
              <c:layout>
                <c:manualLayout>
                  <c:x val="-5.5555555555556061E-3"/>
                  <c:y val="0.384259259259259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E6E-4862-B442-83940FFF7FD5}"/>
                </c:ext>
              </c:extLst>
            </c:dLbl>
            <c:dLbl>
              <c:idx val="1"/>
              <c:layout>
                <c:manualLayout>
                  <c:x val="2.777777777777676E-3"/>
                  <c:y val="0.175925925925925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E6E-4862-B442-83940FFF7FD5}"/>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KSapgroz.rentab.!$R$68:$R$69</c:f>
              <c:strCache>
                <c:ptCount val="2"/>
                <c:pt idx="0">
                  <c:v>SIA "ALAAS"</c:v>
                </c:pt>
                <c:pt idx="1">
                  <c:v> SIA "Rēzeknes novada komunālserviss"</c:v>
                </c:pt>
              </c:strCache>
            </c:strRef>
          </c:cat>
          <c:val>
            <c:numRef>
              <c:f>KSapgroz.rentab.!$U$68:$U$69</c:f>
              <c:numCache>
                <c:formatCode>General</c:formatCode>
                <c:ptCount val="2"/>
                <c:pt idx="0">
                  <c:v>3582492</c:v>
                </c:pt>
                <c:pt idx="1">
                  <c:v>1582853</c:v>
                </c:pt>
              </c:numCache>
            </c:numRef>
          </c:val>
          <c:extLst>
            <c:ext xmlns:c16="http://schemas.microsoft.com/office/drawing/2014/chart" uri="{C3380CC4-5D6E-409C-BE32-E72D297353CC}">
              <c16:uniqueId val="{00000008-8E6E-4862-B442-83940FFF7FD5}"/>
            </c:ext>
          </c:extLst>
        </c:ser>
        <c:dLbls>
          <c:showLegendKey val="0"/>
          <c:showVal val="1"/>
          <c:showCatName val="0"/>
          <c:showSerName val="0"/>
          <c:showPercent val="0"/>
          <c:showBubbleSize val="0"/>
        </c:dLbls>
        <c:gapWidth val="150"/>
        <c:shape val="box"/>
        <c:axId val="706512056"/>
        <c:axId val="706513856"/>
        <c:axId val="0"/>
      </c:bar3DChart>
      <c:catAx>
        <c:axId val="7065120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06513856"/>
        <c:crosses val="autoZero"/>
        <c:auto val="1"/>
        <c:lblAlgn val="ctr"/>
        <c:lblOffset val="100"/>
        <c:noMultiLvlLbl val="0"/>
      </c:catAx>
      <c:valAx>
        <c:axId val="706513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06512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000">
                <a:effectLst/>
                <a:latin typeface="Arial Black" panose="020B0A04020102020204" pitchFamily="34" charset="0"/>
              </a:rPr>
              <a:t>Reorganizēto kapitālsabiedrību kopējais neto apgrozījums uz 31.10.2023.gadu</a:t>
            </a:r>
          </a:p>
        </c:rich>
      </c:tx>
      <c:layout>
        <c:manualLayout>
          <c:xMode val="edge"/>
          <c:yMode val="edge"/>
          <c:x val="0.2042082239720035"/>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solidFill>
            <a:ln>
              <a:solidFill>
                <a:schemeClr val="bg1"/>
              </a:solidFill>
            </a:ln>
            <a:effectLst>
              <a:outerShdw blurRad="57150" dist="19050" dir="5400000" algn="ctr" rotWithShape="0">
                <a:srgbClr val="000000">
                  <a:alpha val="63000"/>
                </a:srgbClr>
              </a:outerShdw>
            </a:effectLst>
            <a:sp3d>
              <a:contourClr>
                <a:schemeClr val="bg1"/>
              </a:contourClr>
            </a:sp3d>
          </c:spPr>
          <c:invertIfNegative val="0"/>
          <c:dLbls>
            <c:dLbl>
              <c:idx val="0"/>
              <c:layout>
                <c:manualLayout>
                  <c:x val="-1.388888888888894E-2"/>
                  <c:y val="0.245370370370370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D3-4CBB-8994-DB2DFD5F2FE9}"/>
                </c:ext>
              </c:extLst>
            </c:dLbl>
            <c:dLbl>
              <c:idx val="1"/>
              <c:layout>
                <c:manualLayout>
                  <c:x val="-1.666671028035761E-2"/>
                  <c:y val="0.518659526977410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D3-4CBB-8994-DB2DFD5F2FE9}"/>
                </c:ext>
              </c:extLst>
            </c:dLbl>
            <c:dLbl>
              <c:idx val="2"/>
              <c:layout>
                <c:manualLayout>
                  <c:x val="-1.1111111111111112E-2"/>
                  <c:y val="0.254629629629629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D3-4CBB-8994-DB2DFD5F2FE9}"/>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Arial Black" panose="020B0A0402010202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Lapa3!$C$41:$C$43</c:f>
              <c:numCache>
                <c:formatCode>General</c:formatCode>
                <c:ptCount val="3"/>
                <c:pt idx="0">
                  <c:v>2021</c:v>
                </c:pt>
                <c:pt idx="1">
                  <c:v>2022</c:v>
                </c:pt>
                <c:pt idx="2">
                  <c:v>2023</c:v>
                </c:pt>
              </c:numCache>
            </c:numRef>
          </c:cat>
          <c:val>
            <c:numRef>
              <c:f>Lapa3!$D$41:$D$43</c:f>
              <c:numCache>
                <c:formatCode>General</c:formatCode>
                <c:ptCount val="3"/>
                <c:pt idx="0">
                  <c:v>2180378</c:v>
                </c:pt>
                <c:pt idx="1">
                  <c:v>4971667</c:v>
                </c:pt>
                <c:pt idx="2">
                  <c:v>2236198</c:v>
                </c:pt>
              </c:numCache>
            </c:numRef>
          </c:val>
          <c:extLst>
            <c:ext xmlns:c16="http://schemas.microsoft.com/office/drawing/2014/chart" uri="{C3380CC4-5D6E-409C-BE32-E72D297353CC}">
              <c16:uniqueId val="{00000003-3FD3-4CBB-8994-DB2DFD5F2FE9}"/>
            </c:ext>
          </c:extLst>
        </c:ser>
        <c:dLbls>
          <c:showLegendKey val="0"/>
          <c:showVal val="1"/>
          <c:showCatName val="0"/>
          <c:showSerName val="0"/>
          <c:showPercent val="0"/>
          <c:showBubbleSize val="0"/>
        </c:dLbls>
        <c:gapWidth val="150"/>
        <c:shape val="box"/>
        <c:axId val="683100112"/>
        <c:axId val="683101912"/>
        <c:axId val="0"/>
      </c:bar3DChart>
      <c:catAx>
        <c:axId val="683100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83101912"/>
        <c:crosses val="autoZero"/>
        <c:auto val="1"/>
        <c:lblAlgn val="ctr"/>
        <c:lblOffset val="100"/>
        <c:noMultiLvlLbl val="0"/>
      </c:catAx>
      <c:valAx>
        <c:axId val="683101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83100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KSapgroz.rentab.!$A$144</c:f>
              <c:strCache>
                <c:ptCount val="1"/>
                <c:pt idx="0">
                  <c:v>kopējais neto</c:v>
                </c:pt>
              </c:strCache>
            </c:strRef>
          </c:tx>
          <c:spPr>
            <a:solidFill>
              <a:schemeClr val="accent6">
                <a:lumMod val="60000"/>
                <a:lumOff val="40000"/>
              </a:schemeClr>
            </a:solidFill>
            <a:ln>
              <a:noFill/>
            </a:ln>
            <a:effectLst/>
            <a:scene3d>
              <a:camera prst="orthographicFront"/>
              <a:lightRig rig="threePt" dir="t"/>
            </a:scene3d>
            <a:sp3d prstMaterial="matte"/>
          </c:spPr>
          <c:invertIfNegative val="0"/>
          <c:dLbls>
            <c:delete val="1"/>
          </c:dLbls>
          <c:cat>
            <c:numRef>
              <c:f>KSapgroz.rentab.!$B$143:$D$143</c:f>
              <c:numCache>
                <c:formatCode>General</c:formatCode>
                <c:ptCount val="3"/>
                <c:pt idx="0">
                  <c:v>2021</c:v>
                </c:pt>
                <c:pt idx="1">
                  <c:v>2022</c:v>
                </c:pt>
                <c:pt idx="2">
                  <c:v>2023</c:v>
                </c:pt>
              </c:numCache>
            </c:numRef>
          </c:cat>
          <c:val>
            <c:numRef>
              <c:f>KSapgroz.rentab.!$B$144:$D$144</c:f>
              <c:numCache>
                <c:formatCode>General</c:formatCode>
                <c:ptCount val="3"/>
                <c:pt idx="0">
                  <c:v>3022325</c:v>
                </c:pt>
                <c:pt idx="1">
                  <c:v>3482901</c:v>
                </c:pt>
                <c:pt idx="2">
                  <c:v>5165345</c:v>
                </c:pt>
              </c:numCache>
            </c:numRef>
          </c:val>
          <c:extLst>
            <c:ext xmlns:c16="http://schemas.microsoft.com/office/drawing/2014/chart" uri="{C3380CC4-5D6E-409C-BE32-E72D297353CC}">
              <c16:uniqueId val="{00000003-451A-4F24-BD9B-BC74F48D818D}"/>
            </c:ext>
          </c:extLst>
        </c:ser>
        <c:dLbls>
          <c:showLegendKey val="0"/>
          <c:showVal val="1"/>
          <c:showCatName val="0"/>
          <c:showSerName val="0"/>
          <c:showPercent val="0"/>
          <c:showBubbleSize val="0"/>
        </c:dLbls>
        <c:gapWidth val="75"/>
        <c:axId val="117930472"/>
        <c:axId val="117937672"/>
      </c:barChart>
      <c:lineChart>
        <c:grouping val="standard"/>
        <c:varyColors val="0"/>
        <c:ser>
          <c:idx val="1"/>
          <c:order val="1"/>
          <c:tx>
            <c:strRef>
              <c:f>KSapgroz.rentab.!$A$145</c:f>
              <c:strCache>
                <c:ptCount val="1"/>
                <c:pt idx="0">
                  <c:v>kopējā peļņas rentabilitāte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KSapgroz.rentab.!$B$143:$D$143</c:f>
              <c:numCache>
                <c:formatCode>General</c:formatCode>
                <c:ptCount val="3"/>
                <c:pt idx="0">
                  <c:v>2021</c:v>
                </c:pt>
                <c:pt idx="1">
                  <c:v>2022</c:v>
                </c:pt>
                <c:pt idx="2">
                  <c:v>2023</c:v>
                </c:pt>
              </c:numCache>
            </c:numRef>
          </c:cat>
          <c:val>
            <c:numRef>
              <c:f>KSapgroz.rentab.!$B$145:$D$145</c:f>
              <c:numCache>
                <c:formatCode>0.00%</c:formatCode>
                <c:ptCount val="3"/>
                <c:pt idx="0" formatCode="0.0%">
                  <c:v>-0.11700000000000001</c:v>
                </c:pt>
                <c:pt idx="1">
                  <c:v>-8.5699999999999998E-2</c:v>
                </c:pt>
                <c:pt idx="2">
                  <c:v>-2.18E-2</c:v>
                </c:pt>
              </c:numCache>
            </c:numRef>
          </c:val>
          <c:smooth val="0"/>
          <c:extLst>
            <c:ext xmlns:c16="http://schemas.microsoft.com/office/drawing/2014/chart" uri="{C3380CC4-5D6E-409C-BE32-E72D297353CC}">
              <c16:uniqueId val="{00000004-451A-4F24-BD9B-BC74F48D818D}"/>
            </c:ext>
          </c:extLst>
        </c:ser>
        <c:dLbls>
          <c:showLegendKey val="0"/>
          <c:showVal val="1"/>
          <c:showCatName val="0"/>
          <c:showSerName val="0"/>
          <c:showPercent val="0"/>
          <c:showBubbleSize val="0"/>
        </c:dLbls>
        <c:marker val="1"/>
        <c:smooth val="0"/>
        <c:axId val="117937312"/>
        <c:axId val="117932632"/>
      </c:lineChart>
      <c:catAx>
        <c:axId val="117930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17937672"/>
        <c:crosses val="autoZero"/>
        <c:auto val="1"/>
        <c:lblAlgn val="ctr"/>
        <c:lblOffset val="100"/>
        <c:noMultiLvlLbl val="0"/>
      </c:catAx>
      <c:valAx>
        <c:axId val="1179376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17930472"/>
        <c:crosses val="autoZero"/>
        <c:crossBetween val="between"/>
      </c:valAx>
      <c:valAx>
        <c:axId val="117932632"/>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17937312"/>
        <c:crosses val="max"/>
        <c:crossBetween val="between"/>
      </c:valAx>
      <c:catAx>
        <c:axId val="117937312"/>
        <c:scaling>
          <c:orientation val="minMax"/>
        </c:scaling>
        <c:delete val="1"/>
        <c:axPos val="b"/>
        <c:numFmt formatCode="General" sourceLinked="1"/>
        <c:majorTickMark val="none"/>
        <c:minorTickMark val="none"/>
        <c:tickLblPos val="nextTo"/>
        <c:crossAx val="1179326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80314960629922"/>
          <c:y val="7.8703703703703706E-2"/>
          <c:w val="0.72872681539807527"/>
          <c:h val="0.73577136191309422"/>
        </c:manualLayout>
      </c:layout>
      <c:barChart>
        <c:barDir val="col"/>
        <c:grouping val="clustered"/>
        <c:varyColors val="0"/>
        <c:ser>
          <c:idx val="0"/>
          <c:order val="0"/>
          <c:tx>
            <c:strRef>
              <c:f>KSapgroz.rentab.!$D$124</c:f>
              <c:strCache>
                <c:ptCount val="1"/>
                <c:pt idx="0">
                  <c:v>kopējā peļņa vai zaudējumi</c:v>
                </c:pt>
              </c:strCache>
            </c:strRef>
          </c:tx>
          <c:spPr>
            <a:solidFill>
              <a:schemeClr val="accent6">
                <a:lumMod val="60000"/>
                <a:lumOff val="40000"/>
              </a:schemeClr>
            </a:solidFill>
            <a:ln>
              <a:noFill/>
            </a:ln>
            <a:effectLst/>
          </c:spPr>
          <c:invertIfNegative val="0"/>
          <c:dLbls>
            <c:delete val="1"/>
          </c:dLbls>
          <c:cat>
            <c:numRef>
              <c:f>KSapgroz.rentab.!$E$123:$G$123</c:f>
              <c:numCache>
                <c:formatCode>General</c:formatCode>
                <c:ptCount val="3"/>
                <c:pt idx="0">
                  <c:v>2021</c:v>
                </c:pt>
                <c:pt idx="1">
                  <c:v>2022</c:v>
                </c:pt>
                <c:pt idx="2">
                  <c:v>2023</c:v>
                </c:pt>
              </c:numCache>
            </c:numRef>
          </c:cat>
          <c:val>
            <c:numRef>
              <c:f>KSapgroz.rentab.!$E$124:$G$124</c:f>
              <c:numCache>
                <c:formatCode>General</c:formatCode>
                <c:ptCount val="3"/>
                <c:pt idx="0">
                  <c:v>2270770</c:v>
                </c:pt>
                <c:pt idx="1">
                  <c:v>1698925</c:v>
                </c:pt>
                <c:pt idx="2">
                  <c:v>2176684</c:v>
                </c:pt>
              </c:numCache>
            </c:numRef>
          </c:val>
          <c:extLst>
            <c:ext xmlns:c16="http://schemas.microsoft.com/office/drawing/2014/chart" uri="{C3380CC4-5D6E-409C-BE32-E72D297353CC}">
              <c16:uniqueId val="{00000000-D1D3-4E05-8276-DDDCC6BB4757}"/>
            </c:ext>
          </c:extLst>
        </c:ser>
        <c:dLbls>
          <c:showLegendKey val="0"/>
          <c:showVal val="1"/>
          <c:showCatName val="0"/>
          <c:showSerName val="0"/>
          <c:showPercent val="0"/>
          <c:showBubbleSize val="0"/>
        </c:dLbls>
        <c:gapWidth val="75"/>
        <c:axId val="378999536"/>
        <c:axId val="379004216"/>
      </c:barChart>
      <c:lineChart>
        <c:grouping val="standard"/>
        <c:varyColors val="0"/>
        <c:ser>
          <c:idx val="1"/>
          <c:order val="1"/>
          <c:tx>
            <c:strRef>
              <c:f>KSapgroz.rentab.!$D$125</c:f>
              <c:strCache>
                <c:ptCount val="1"/>
                <c:pt idx="0">
                  <c:v>kopējā pašu kapitāla atdeve</c:v>
                </c:pt>
              </c:strCache>
            </c:strRef>
          </c:tx>
          <c:spPr>
            <a:ln w="31750" cap="rnd">
              <a:solidFill>
                <a:schemeClr val="accent2"/>
              </a:solidFill>
              <a:round/>
            </a:ln>
            <a:effectLst/>
          </c:spPr>
          <c:marker>
            <c:symbol val="none"/>
          </c:marker>
          <c:dLbls>
            <c:dLbl>
              <c:idx val="0"/>
              <c:layout>
                <c:manualLayout>
                  <c:x val="-5.9347181008902114E-2"/>
                  <c:y val="-4.7303689687795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4A-42B6-8F56-345EA3EC27EE}"/>
                </c:ext>
              </c:extLst>
            </c:dLbl>
            <c:dLbl>
              <c:idx val="1"/>
              <c:layout>
                <c:manualLayout>
                  <c:x val="-3.2970656116056707E-2"/>
                  <c:y val="4.25733207190159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4A-42B6-8F56-345EA3EC27EE}"/>
                </c:ext>
              </c:extLst>
            </c:dLbl>
            <c:dLbl>
              <c:idx val="2"/>
              <c:layout>
                <c:manualLayout>
                  <c:x val="-1.8698083115476046E-2"/>
                  <c:y val="4.21166725020299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D3-4E05-8276-DDDCC6BB475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2"/>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KSapgroz.rentab.!$E$123:$G$123</c:f>
              <c:numCache>
                <c:formatCode>General</c:formatCode>
                <c:ptCount val="3"/>
                <c:pt idx="0">
                  <c:v>2021</c:v>
                </c:pt>
                <c:pt idx="1">
                  <c:v>2022</c:v>
                </c:pt>
                <c:pt idx="2">
                  <c:v>2023</c:v>
                </c:pt>
              </c:numCache>
            </c:numRef>
          </c:cat>
          <c:val>
            <c:numRef>
              <c:f>KSapgroz.rentab.!$E$125:$G$125</c:f>
              <c:numCache>
                <c:formatCode>0.00%</c:formatCode>
                <c:ptCount val="3"/>
                <c:pt idx="0">
                  <c:v>-3.0000000000000001E-3</c:v>
                </c:pt>
                <c:pt idx="1">
                  <c:v>-0.21479999999999999</c:v>
                </c:pt>
                <c:pt idx="2">
                  <c:v>0.30170000000000002</c:v>
                </c:pt>
              </c:numCache>
            </c:numRef>
          </c:val>
          <c:smooth val="0"/>
          <c:extLst>
            <c:ext xmlns:c16="http://schemas.microsoft.com/office/drawing/2014/chart" uri="{C3380CC4-5D6E-409C-BE32-E72D297353CC}">
              <c16:uniqueId val="{00000002-D1D3-4E05-8276-DDDCC6BB4757}"/>
            </c:ext>
          </c:extLst>
        </c:ser>
        <c:dLbls>
          <c:showLegendKey val="0"/>
          <c:showVal val="1"/>
          <c:showCatName val="0"/>
          <c:showSerName val="0"/>
          <c:showPercent val="0"/>
          <c:showBubbleSize val="0"/>
        </c:dLbls>
        <c:marker val="1"/>
        <c:smooth val="0"/>
        <c:axId val="379011776"/>
        <c:axId val="379006376"/>
      </c:lineChart>
      <c:catAx>
        <c:axId val="3789995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79004216"/>
        <c:crosses val="autoZero"/>
        <c:auto val="1"/>
        <c:lblAlgn val="ctr"/>
        <c:lblOffset val="100"/>
        <c:noMultiLvlLbl val="0"/>
      </c:catAx>
      <c:valAx>
        <c:axId val="3790042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78999536"/>
        <c:crosses val="autoZero"/>
        <c:crossBetween val="between"/>
      </c:valAx>
      <c:valAx>
        <c:axId val="379006376"/>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79011776"/>
        <c:crosses val="max"/>
        <c:crossBetween val="between"/>
      </c:valAx>
      <c:catAx>
        <c:axId val="379011776"/>
        <c:scaling>
          <c:orientation val="minMax"/>
        </c:scaling>
        <c:delete val="1"/>
        <c:axPos val="b"/>
        <c:numFmt formatCode="General" sourceLinked="1"/>
        <c:majorTickMark val="none"/>
        <c:minorTickMark val="none"/>
        <c:tickLblPos val="nextTo"/>
        <c:crossAx val="3790063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KSapgroz.rentab.!$H$20</c:f>
              <c:strCache>
                <c:ptCount val="1"/>
                <c:pt idx="0">
                  <c:v>SIA "Strūžānu siltums"</c:v>
                </c:pt>
              </c:strCache>
            </c:strRef>
          </c:tx>
          <c:spPr>
            <a:solidFill>
              <a:schemeClr val="accent6">
                <a:lumMod val="40000"/>
                <a:lumOff val="60000"/>
              </a:schemeClr>
            </a:soli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KSapgroz.rentab.!$I$19:$K$19</c:f>
              <c:numCache>
                <c:formatCode>General</c:formatCode>
                <c:ptCount val="3"/>
                <c:pt idx="0">
                  <c:v>2021</c:v>
                </c:pt>
                <c:pt idx="1">
                  <c:v>2022</c:v>
                </c:pt>
                <c:pt idx="2">
                  <c:v>2023</c:v>
                </c:pt>
              </c:numCache>
            </c:numRef>
          </c:cat>
          <c:val>
            <c:numRef>
              <c:f>KSapgroz.rentab.!$I$20:$K$20</c:f>
              <c:numCache>
                <c:formatCode>General</c:formatCode>
                <c:ptCount val="3"/>
                <c:pt idx="0">
                  <c:v>-26167</c:v>
                </c:pt>
                <c:pt idx="1">
                  <c:v>-30967</c:v>
                </c:pt>
                <c:pt idx="2">
                  <c:v>-45157</c:v>
                </c:pt>
              </c:numCache>
            </c:numRef>
          </c:val>
          <c:extLst>
            <c:ext xmlns:c16="http://schemas.microsoft.com/office/drawing/2014/chart" uri="{C3380CC4-5D6E-409C-BE32-E72D297353CC}">
              <c16:uniqueId val="{00000000-5F71-46B7-970E-12EFCBDB7348}"/>
            </c:ext>
          </c:extLst>
        </c:ser>
        <c:ser>
          <c:idx val="1"/>
          <c:order val="1"/>
          <c:tx>
            <c:strRef>
              <c:f>KSapgroz.rentab.!$H$21</c:f>
              <c:strCache>
                <c:ptCount val="1"/>
                <c:pt idx="0">
                  <c:v>SIA "Viļānu namsaimnieks"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dLbl>
              <c:idx val="1"/>
              <c:layout>
                <c:manualLayout>
                  <c:x val="4.72222222222222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71-46B7-970E-12EFCBDB73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KSapgroz.rentab.!$I$19:$K$19</c:f>
              <c:numCache>
                <c:formatCode>General</c:formatCode>
                <c:ptCount val="3"/>
                <c:pt idx="0">
                  <c:v>2021</c:v>
                </c:pt>
                <c:pt idx="1">
                  <c:v>2022</c:v>
                </c:pt>
                <c:pt idx="2">
                  <c:v>2023</c:v>
                </c:pt>
              </c:numCache>
            </c:numRef>
          </c:cat>
          <c:val>
            <c:numRef>
              <c:f>KSapgroz.rentab.!$I$21:$K$21</c:f>
              <c:numCache>
                <c:formatCode>General</c:formatCode>
                <c:ptCount val="3"/>
                <c:pt idx="0">
                  <c:v>-60358</c:v>
                </c:pt>
                <c:pt idx="1">
                  <c:v>-11460</c:v>
                </c:pt>
                <c:pt idx="2">
                  <c:v>-48839</c:v>
                </c:pt>
              </c:numCache>
            </c:numRef>
          </c:val>
          <c:extLst>
            <c:ext xmlns:c16="http://schemas.microsoft.com/office/drawing/2014/chart" uri="{C3380CC4-5D6E-409C-BE32-E72D297353CC}">
              <c16:uniqueId val="{00000002-5F71-46B7-970E-12EFCBDB7348}"/>
            </c:ext>
          </c:extLst>
        </c:ser>
        <c:ser>
          <c:idx val="2"/>
          <c:order val="2"/>
          <c:tx>
            <c:strRef>
              <c:f>KSapgroz.rentab.!$H$22</c:f>
              <c:strCache>
                <c:ptCount val="1"/>
                <c:pt idx="0">
                  <c:v>SIA "Viļānu siltums"</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KSapgroz.rentab.!$I$19:$K$19</c:f>
              <c:numCache>
                <c:formatCode>General</c:formatCode>
                <c:ptCount val="3"/>
                <c:pt idx="0">
                  <c:v>2021</c:v>
                </c:pt>
                <c:pt idx="1">
                  <c:v>2022</c:v>
                </c:pt>
                <c:pt idx="2">
                  <c:v>2023</c:v>
                </c:pt>
              </c:numCache>
            </c:numRef>
          </c:cat>
          <c:val>
            <c:numRef>
              <c:f>KSapgroz.rentab.!$I$22:$K$22</c:f>
              <c:numCache>
                <c:formatCode>General</c:formatCode>
                <c:ptCount val="3"/>
                <c:pt idx="0">
                  <c:v>5244</c:v>
                </c:pt>
                <c:pt idx="1">
                  <c:v>-24199</c:v>
                </c:pt>
                <c:pt idx="2">
                  <c:v>-104429</c:v>
                </c:pt>
              </c:numCache>
            </c:numRef>
          </c:val>
          <c:extLst>
            <c:ext xmlns:c16="http://schemas.microsoft.com/office/drawing/2014/chart" uri="{C3380CC4-5D6E-409C-BE32-E72D297353CC}">
              <c16:uniqueId val="{00000003-5F71-46B7-970E-12EFCBDB7348}"/>
            </c:ext>
          </c:extLst>
        </c:ser>
        <c:ser>
          <c:idx val="3"/>
          <c:order val="3"/>
          <c:tx>
            <c:strRef>
              <c:f>KSapgroz.rentab.!$H$23</c:f>
              <c:strCache>
                <c:ptCount val="1"/>
                <c:pt idx="0">
                  <c:v>SIA "Rēzeknes novada komunālserviss"</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KSapgroz.rentab.!$I$19:$K$19</c:f>
              <c:numCache>
                <c:formatCode>General</c:formatCode>
                <c:ptCount val="3"/>
                <c:pt idx="0">
                  <c:v>2021</c:v>
                </c:pt>
                <c:pt idx="1">
                  <c:v>2022</c:v>
                </c:pt>
                <c:pt idx="2">
                  <c:v>2023</c:v>
                </c:pt>
              </c:numCache>
            </c:numRef>
          </c:cat>
          <c:val>
            <c:numRef>
              <c:f>KSapgroz.rentab.!$I$23:$K$23</c:f>
              <c:numCache>
                <c:formatCode>General</c:formatCode>
                <c:ptCount val="3"/>
                <c:pt idx="0">
                  <c:v>38684</c:v>
                </c:pt>
                <c:pt idx="1">
                  <c:v>143</c:v>
                </c:pt>
                <c:pt idx="2">
                  <c:v>-55195</c:v>
                </c:pt>
              </c:numCache>
            </c:numRef>
          </c:val>
          <c:extLst>
            <c:ext xmlns:c16="http://schemas.microsoft.com/office/drawing/2014/chart" uri="{C3380CC4-5D6E-409C-BE32-E72D297353CC}">
              <c16:uniqueId val="{00000004-5F71-46B7-970E-12EFCBDB7348}"/>
            </c:ext>
          </c:extLst>
        </c:ser>
        <c:dLbls>
          <c:showLegendKey val="0"/>
          <c:showVal val="1"/>
          <c:showCatName val="0"/>
          <c:showSerName val="0"/>
          <c:showPercent val="0"/>
          <c:showBubbleSize val="0"/>
        </c:dLbls>
        <c:gapWidth val="100"/>
        <c:axId val="407570424"/>
        <c:axId val="407569704"/>
      </c:barChart>
      <c:catAx>
        <c:axId val="407570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1">
                    <a:lumMod val="50000"/>
                    <a:lumOff val="50000"/>
                  </a:schemeClr>
                </a:solidFill>
                <a:latin typeface="Arial Black" panose="020B0A04020102020204" pitchFamily="34" charset="0"/>
                <a:ea typeface="+mn-ea"/>
                <a:cs typeface="+mn-cs"/>
              </a:defRPr>
            </a:pPr>
            <a:endParaRPr lang="lv-LV"/>
          </a:p>
        </c:txPr>
        <c:crossAx val="407569704"/>
        <c:crosses val="autoZero"/>
        <c:auto val="1"/>
        <c:lblAlgn val="ctr"/>
        <c:lblOffset val="100"/>
        <c:noMultiLvlLbl val="0"/>
      </c:catAx>
      <c:valAx>
        <c:axId val="407569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407570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0.39138</cdr:x>
      <cdr:y>0.22069</cdr:y>
    </cdr:from>
    <cdr:to>
      <cdr:x>0.56459</cdr:x>
      <cdr:y>0.34157</cdr:y>
    </cdr:to>
    <cdr:sp macro="" textlink="">
      <cdr:nvSpPr>
        <cdr:cNvPr id="2" name="Runas burbulis: taisnstūrveida ar noapaļotiem stūriem 1"/>
        <cdr:cNvSpPr/>
      </cdr:nvSpPr>
      <cdr:spPr>
        <a:xfrm xmlns:a="http://schemas.openxmlformats.org/drawingml/2006/main" rot="10800000" flipV="1">
          <a:off x="1670077" y="506595"/>
          <a:ext cx="739140" cy="277495"/>
        </a:xfrm>
        <a:prstGeom xmlns:a="http://schemas.openxmlformats.org/drawingml/2006/main" prst="wedgeRoundRectCallout">
          <a:avLst>
            <a:gd name="adj1" fmla="val 5366"/>
            <a:gd name="adj2" fmla="val 90365"/>
            <a:gd name="adj3" fmla="val 16667"/>
          </a:avLst>
        </a:prstGeom>
        <a:solidFill xmlns:a="http://schemas.openxmlformats.org/drawingml/2006/main">
          <a:schemeClr val="bg2"/>
        </a:solidFill>
      </cdr:spPr>
      <cdr:style>
        <a:lnRef xmlns:a="http://schemas.openxmlformats.org/drawingml/2006/main" idx="0">
          <a:schemeClr val="accent3"/>
        </a:lnRef>
        <a:fillRef xmlns:a="http://schemas.openxmlformats.org/drawingml/2006/main" idx="3">
          <a:schemeClr val="accent3"/>
        </a:fillRef>
        <a:effectRef xmlns:a="http://schemas.openxmlformats.org/drawingml/2006/main" idx="3">
          <a:schemeClr val="accent3"/>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07000"/>
            </a:lnSpc>
            <a:spcAft>
              <a:spcPts val="800"/>
            </a:spcAft>
          </a:pPr>
          <a:r>
            <a:rPr lang="lv-LV" sz="1100">
              <a:solidFill>
                <a:srgbClr val="000000"/>
              </a:solidFill>
              <a:effectLst/>
              <a:highlight>
                <a:srgbClr val="E7E6E6"/>
              </a:highlight>
              <a:ea typeface="Calibri" panose="020F0502020204030204" pitchFamily="34" charset="0"/>
              <a:cs typeface="Times New Roman" panose="02020603050405020304" pitchFamily="18" charset="0"/>
            </a:rPr>
            <a:t>3482901</a:t>
          </a:r>
          <a:endParaRPr lang="lv-LV" sz="1100">
            <a:effectLst/>
            <a:highlight>
              <a:srgbClr val="E7E6E6"/>
            </a:highlight>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0.14973</cdr:x>
      <cdr:y>0.29273</cdr:y>
    </cdr:from>
    <cdr:to>
      <cdr:x>0.32295</cdr:x>
      <cdr:y>0.41361</cdr:y>
    </cdr:to>
    <cdr:sp macro="" textlink="">
      <cdr:nvSpPr>
        <cdr:cNvPr id="3" name="Runas burbulis: taisnstūrveida ar noapaļotiem stūriem 2"/>
        <cdr:cNvSpPr/>
      </cdr:nvSpPr>
      <cdr:spPr>
        <a:xfrm xmlns:a="http://schemas.openxmlformats.org/drawingml/2006/main" rot="10800000" flipV="1">
          <a:off x="638945" y="671965"/>
          <a:ext cx="739140" cy="277495"/>
        </a:xfrm>
        <a:prstGeom xmlns:a="http://schemas.openxmlformats.org/drawingml/2006/main" prst="wedgeRoundRectCallout">
          <a:avLst>
            <a:gd name="adj1" fmla="val 5366"/>
            <a:gd name="adj2" fmla="val 90365"/>
            <a:gd name="adj3" fmla="val 16667"/>
          </a:avLst>
        </a:prstGeom>
        <a:solidFill xmlns:a="http://schemas.openxmlformats.org/drawingml/2006/main">
          <a:schemeClr val="bg2"/>
        </a:solidFill>
      </cdr:spPr>
      <cdr:style>
        <a:lnRef xmlns:a="http://schemas.openxmlformats.org/drawingml/2006/main" idx="0">
          <a:schemeClr val="accent3"/>
        </a:lnRef>
        <a:fillRef xmlns:a="http://schemas.openxmlformats.org/drawingml/2006/main" idx="3">
          <a:schemeClr val="accent3"/>
        </a:fillRef>
        <a:effectRef xmlns:a="http://schemas.openxmlformats.org/drawingml/2006/main" idx="3">
          <a:schemeClr val="accent3"/>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07000"/>
            </a:lnSpc>
            <a:spcAft>
              <a:spcPts val="800"/>
            </a:spcAft>
          </a:pPr>
          <a:r>
            <a:rPr lang="lv-LV" sz="1100">
              <a:solidFill>
                <a:srgbClr val="000000"/>
              </a:solidFill>
              <a:effectLst/>
              <a:highlight>
                <a:srgbClr val="E7E6E6"/>
              </a:highlight>
              <a:ea typeface="Calibri" panose="020F0502020204030204" pitchFamily="34" charset="0"/>
              <a:cs typeface="Times New Roman" panose="02020603050405020304" pitchFamily="18" charset="0"/>
            </a:rPr>
            <a:t>3022325</a:t>
          </a:r>
          <a:endParaRPr lang="lv-LV" sz="1100">
            <a:effectLst/>
            <a:highlight>
              <a:srgbClr val="E7E6E6"/>
            </a:highlight>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0.26994</cdr:x>
      <cdr:y>0.03681</cdr:y>
    </cdr:from>
    <cdr:to>
      <cdr:x>0.41605</cdr:x>
      <cdr:y>0.14095</cdr:y>
    </cdr:to>
    <cdr:sp macro="" textlink="">
      <cdr:nvSpPr>
        <cdr:cNvPr id="2" name="Runas burbulis: taisnstūrveida ar noapaļotiem stūriem 1">
          <a:extLst xmlns:a="http://schemas.openxmlformats.org/drawingml/2006/main">
            <a:ext uri="{FF2B5EF4-FFF2-40B4-BE49-F238E27FC236}">
              <a16:creationId xmlns:a16="http://schemas.microsoft.com/office/drawing/2014/main" id="{FB51CD53-D0F8-B7FF-88EA-3422D90B71AB}"/>
            </a:ext>
          </a:extLst>
        </cdr:cNvPr>
        <cdr:cNvSpPr/>
      </cdr:nvSpPr>
      <cdr:spPr>
        <a:xfrm xmlns:a="http://schemas.openxmlformats.org/drawingml/2006/main">
          <a:off x="1559677" y="98827"/>
          <a:ext cx="844204" cy="279593"/>
        </a:xfrm>
        <a:prstGeom xmlns:a="http://schemas.openxmlformats.org/drawingml/2006/main" prst="wedgeRoundRectCallout">
          <a:avLst>
            <a:gd name="adj1" fmla="val -40243"/>
            <a:gd name="adj2" fmla="val 96546"/>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r>
            <a:rPr lang="lv-LV">
              <a:solidFill>
                <a:sysClr val="windowText" lastClr="000000"/>
              </a:solidFill>
            </a:rPr>
            <a:t>2270770</a:t>
          </a:r>
        </a:p>
      </cdr:txBody>
    </cdr:sp>
  </cdr:relSizeAnchor>
  <cdr:relSizeAnchor xmlns:cdr="http://schemas.openxmlformats.org/drawingml/2006/chartDrawing">
    <cdr:from>
      <cdr:x>0.46052</cdr:x>
      <cdr:y>0.20266</cdr:y>
    </cdr:from>
    <cdr:to>
      <cdr:x>0.60742</cdr:x>
      <cdr:y>0.30798</cdr:y>
    </cdr:to>
    <cdr:sp macro="" textlink="">
      <cdr:nvSpPr>
        <cdr:cNvPr id="3" name="Runas burbulis: taisnstūrveida ar noapaļotiem stūriem 2">
          <a:extLst xmlns:a="http://schemas.openxmlformats.org/drawingml/2006/main">
            <a:ext uri="{FF2B5EF4-FFF2-40B4-BE49-F238E27FC236}">
              <a16:creationId xmlns:a16="http://schemas.microsoft.com/office/drawing/2014/main" id="{3B8A78BC-39F2-3363-A90D-24E5579E2E93}"/>
            </a:ext>
          </a:extLst>
        </cdr:cNvPr>
        <cdr:cNvSpPr/>
      </cdr:nvSpPr>
      <cdr:spPr>
        <a:xfrm xmlns:a="http://schemas.openxmlformats.org/drawingml/2006/main">
          <a:off x="2660822" y="544098"/>
          <a:ext cx="848769" cy="282761"/>
        </a:xfrm>
        <a:prstGeom xmlns:a="http://schemas.openxmlformats.org/drawingml/2006/main" prst="wedgeRoundRectCallout">
          <a:avLst>
            <a:gd name="adj1" fmla="val -39011"/>
            <a:gd name="adj2" fmla="val 101466"/>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lv-LV">
              <a:solidFill>
                <a:sysClr val="windowText" lastClr="000000"/>
              </a:solidFill>
            </a:rPr>
            <a:t>1698925</a:t>
          </a:r>
        </a:p>
      </cdr:txBody>
    </cdr:sp>
  </cdr:relSizeAnchor>
  <cdr:relSizeAnchor xmlns:cdr="http://schemas.openxmlformats.org/drawingml/2006/chartDrawing">
    <cdr:from>
      <cdr:x>0.69441</cdr:x>
      <cdr:y>0.05576</cdr:y>
    </cdr:from>
    <cdr:to>
      <cdr:x>0.84766</cdr:x>
      <cdr:y>0.15099</cdr:y>
    </cdr:to>
    <cdr:sp macro="" textlink="">
      <cdr:nvSpPr>
        <cdr:cNvPr id="4" name="Runas burbulis: taisnstūrveida ar noapaļotiem stūriem 3">
          <a:extLst xmlns:a="http://schemas.openxmlformats.org/drawingml/2006/main">
            <a:ext uri="{FF2B5EF4-FFF2-40B4-BE49-F238E27FC236}">
              <a16:creationId xmlns:a16="http://schemas.microsoft.com/office/drawing/2014/main" id="{3B8A78BC-39F2-3363-A90D-24E5579E2E93}"/>
            </a:ext>
          </a:extLst>
        </cdr:cNvPr>
        <cdr:cNvSpPr/>
      </cdr:nvSpPr>
      <cdr:spPr>
        <a:xfrm xmlns:a="http://schemas.openxmlformats.org/drawingml/2006/main">
          <a:off x="4012202" y="149711"/>
          <a:ext cx="885458" cy="255671"/>
        </a:xfrm>
        <a:prstGeom xmlns:a="http://schemas.openxmlformats.org/drawingml/2006/main" prst="wedgeRoundRectCallout">
          <a:avLst>
            <a:gd name="adj1" fmla="val -37757"/>
            <a:gd name="adj2" fmla="val 103374"/>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lv-LV">
              <a:solidFill>
                <a:sysClr val="windowText" lastClr="000000"/>
              </a:solidFill>
            </a:rPr>
            <a:t>2176684</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8C4E5-30F5-477D-AE3F-84BC531A5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37</Pages>
  <Words>40968</Words>
  <Characters>23352</Characters>
  <Application>Microsoft Office Word</Application>
  <DocSecurity>0</DocSecurity>
  <Lines>194</Lines>
  <Paragraphs>128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Vilka</dc:creator>
  <cp:keywords/>
  <dc:description/>
  <cp:lastModifiedBy>Laura Vilka</cp:lastModifiedBy>
  <cp:revision>15</cp:revision>
  <cp:lastPrinted>2024-07-31T11:06:00Z</cp:lastPrinted>
  <dcterms:created xsi:type="dcterms:W3CDTF">2024-08-15T08:27:00Z</dcterms:created>
  <dcterms:modified xsi:type="dcterms:W3CDTF">2024-09-30T10:03:00Z</dcterms:modified>
</cp:coreProperties>
</file>