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237D3" w:rsidP="00E237D3" w14:paraId="1F8B01F7" w14:textId="77777777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:rsidR="00E237D3" w:rsidP="00E237D3" w14:paraId="32D72118" w14:textId="519702F1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Maltas apvienības pārvaldes vadītāj</w:t>
      </w:r>
      <w:r w:rsidR="002533FD">
        <w:rPr>
          <w:b w:val="0"/>
          <w:bCs w:val="0"/>
          <w:sz w:val="24"/>
        </w:rPr>
        <w:t>a vietnieks</w:t>
      </w:r>
    </w:p>
    <w:p w:rsidR="00E237D3" w:rsidP="00E237D3" w14:paraId="021D70B0" w14:textId="77777777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E237D3" w:rsidP="00E237D3" w14:paraId="3E78B0AE" w14:textId="2A781312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</w:t>
      </w:r>
      <w:r w:rsidR="0056099F">
        <w:rPr>
          <w:b w:val="0"/>
          <w:bCs w:val="0"/>
          <w:sz w:val="24"/>
        </w:rPr>
        <w:t>E.Blinovs</w:t>
      </w:r>
    </w:p>
    <w:p w:rsidR="00E237D3" w:rsidP="00E237D3" w14:paraId="371EEB84" w14:textId="75B7DB3A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Maltā, 202</w:t>
      </w:r>
      <w:r w:rsidR="00BE7946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 xml:space="preserve">.gada </w:t>
      </w:r>
      <w:r w:rsidR="0056099F">
        <w:rPr>
          <w:b w:val="0"/>
          <w:bCs w:val="0"/>
          <w:sz w:val="24"/>
        </w:rPr>
        <w:t>19</w:t>
      </w:r>
      <w:r>
        <w:rPr>
          <w:b w:val="0"/>
          <w:bCs w:val="0"/>
          <w:sz w:val="24"/>
        </w:rPr>
        <w:t>.</w:t>
      </w:r>
      <w:r w:rsidR="0056099F">
        <w:rPr>
          <w:b w:val="0"/>
          <w:bCs w:val="0"/>
          <w:sz w:val="24"/>
        </w:rPr>
        <w:t>septembrī</w:t>
      </w:r>
    </w:p>
    <w:p w:rsidR="00E237D3" w:rsidP="00E237D3" w14:paraId="383DEB70" w14:textId="77777777">
      <w:pPr>
        <w:jc w:val="right"/>
      </w:pPr>
    </w:p>
    <w:p w:rsidR="00E237D3" w:rsidP="00E237D3" w14:paraId="3A7E0247" w14:textId="77777777">
      <w:pPr>
        <w:jc w:val="center"/>
        <w:rPr>
          <w:b/>
        </w:rPr>
      </w:pPr>
    </w:p>
    <w:p w:rsidR="00E237D3" w:rsidP="00E237D3" w14:paraId="0F2A286D" w14:textId="77777777">
      <w:pPr>
        <w:jc w:val="center"/>
        <w:rPr>
          <w:b/>
        </w:rPr>
      </w:pPr>
      <w:r>
        <w:rPr>
          <w:b/>
        </w:rPr>
        <w:t xml:space="preserve">Maltas apvienības pārvaldes </w:t>
      </w:r>
    </w:p>
    <w:p w:rsidR="00E237D3" w:rsidP="00E237D3" w14:paraId="5F5D8DC6" w14:textId="77777777">
      <w:pPr>
        <w:jc w:val="center"/>
        <w:rPr>
          <w:b/>
        </w:rPr>
      </w:pPr>
      <w:r>
        <w:rPr>
          <w:b/>
        </w:rPr>
        <w:t>tehniskā strādnieka amata</w:t>
      </w:r>
      <w:r w:rsidRPr="00E110F6">
        <w:rPr>
          <w:b/>
        </w:rPr>
        <w:t xml:space="preserve"> </w:t>
      </w:r>
      <w:r>
        <w:rPr>
          <w:b/>
        </w:rPr>
        <w:t xml:space="preserve">atklātā </w:t>
      </w:r>
      <w:r w:rsidRPr="00E110F6">
        <w:rPr>
          <w:b/>
        </w:rPr>
        <w:t xml:space="preserve">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E110F6">
          <w:rPr>
            <w:b/>
          </w:rPr>
          <w:t>nolikums</w:t>
        </w:r>
      </w:smartTag>
    </w:p>
    <w:p w:rsidR="00E237D3" w:rsidRPr="00E110F6" w:rsidP="00E237D3" w14:paraId="2314DD44" w14:textId="77777777">
      <w:pPr>
        <w:jc w:val="center"/>
        <w:rPr>
          <w:b/>
        </w:rPr>
      </w:pPr>
    </w:p>
    <w:p w:rsidR="00E237D3" w:rsidP="00E237D3" w14:paraId="7279489A" w14:textId="77777777"/>
    <w:p w:rsidR="00E237D3" w:rsidP="00E237D3" w14:paraId="31E3200D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t>nolikums</w:t>
        </w:r>
      </w:smartTag>
      <w:r>
        <w:t xml:space="preserve"> nosaka kārtību, kādā pretendenti piesakās uz vakanto Maltas apvienības pārvalde tehniskā strādnieka  amatu atklātā konkursā (turpmāk – konkurss), kā arī konkursa izsludināšanas un norises kārtību.</w:t>
      </w:r>
    </w:p>
    <w:p w:rsidR="00E237D3" w:rsidP="00E237D3" w14:paraId="71515FF9" w14:textId="77777777">
      <w:pPr>
        <w:tabs>
          <w:tab w:val="num" w:pos="567"/>
        </w:tabs>
        <w:ind w:left="567" w:hanging="567"/>
        <w:jc w:val="both"/>
      </w:pPr>
    </w:p>
    <w:p w:rsidR="00E237D3" w:rsidP="00E237D3" w14:paraId="59DBB7B6" w14:textId="7C4A482E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>
        <w:t xml:space="preserve">Rēzeknes novada pašvaldības mājaslapā </w:t>
      </w:r>
      <w:hyperlink r:id="rId4" w:history="1">
        <w:r w:rsidRPr="00E33E3F">
          <w:rPr>
            <w:rStyle w:val="Hyperlink"/>
          </w:rPr>
          <w:t>www.rezeknesnovads.lv</w:t>
        </w:r>
      </w:hyperlink>
      <w:r>
        <w:t xml:space="preserve"> un NVA mājaslapā publicē sludinājumus par to, ka Maltas apvienības pārvalde</w:t>
      </w:r>
      <w:r w:rsidRPr="004C2D41">
        <w:t xml:space="preserve"> izsludina</w:t>
      </w:r>
      <w:r>
        <w:t xml:space="preserve"> </w:t>
      </w:r>
      <w:r w:rsidRPr="006526C8">
        <w:rPr>
          <w:bCs/>
        </w:rPr>
        <w:t>atklāto</w:t>
      </w:r>
      <w:r w:rsidRPr="004C2D41">
        <w:t xml:space="preserve"> konkursu uz</w:t>
      </w:r>
      <w:r>
        <w:t xml:space="preserve"> tehniskā strādnieka amatu</w:t>
      </w:r>
      <w:r w:rsidR="00F02861">
        <w:t xml:space="preserve"> Maltas pagastā</w:t>
      </w:r>
      <w:r>
        <w:t>, norādot papildu informācijas iegūšanas veidu.</w:t>
      </w:r>
    </w:p>
    <w:p w:rsidR="00E237D3" w:rsidP="00E237D3" w14:paraId="5D239C74" w14:textId="77777777">
      <w:pPr>
        <w:tabs>
          <w:tab w:val="num" w:pos="567"/>
        </w:tabs>
        <w:ind w:left="567" w:hanging="567"/>
        <w:jc w:val="both"/>
      </w:pPr>
    </w:p>
    <w:p w:rsidR="00E237D3" w:rsidRPr="00FF3DA4" w:rsidP="00E237D3" w14:paraId="3A35F817" w14:textId="17294DE4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 w:rsidRPr="00FF3DA4">
        <w:t xml:space="preserve">Pretendentu pieteikšanās un nepieciešamo dokumentu iesniegšanas termiņš – </w:t>
      </w:r>
      <w:r w:rsidRPr="00FF3DA4">
        <w:rPr>
          <w:b/>
        </w:rPr>
        <w:t>202</w:t>
      </w:r>
      <w:r w:rsidR="00BE7946">
        <w:rPr>
          <w:b/>
        </w:rPr>
        <w:t>4</w:t>
      </w:r>
      <w:r w:rsidRPr="00FF3DA4">
        <w:rPr>
          <w:b/>
        </w:rPr>
        <w:t xml:space="preserve">.gada </w:t>
      </w:r>
      <w:r w:rsidR="0056099F">
        <w:rPr>
          <w:b/>
        </w:rPr>
        <w:t>7</w:t>
      </w:r>
      <w:r>
        <w:rPr>
          <w:b/>
        </w:rPr>
        <w:t>.</w:t>
      </w:r>
      <w:r w:rsidR="0056099F">
        <w:rPr>
          <w:b/>
        </w:rPr>
        <w:t>oktobra</w:t>
      </w:r>
      <w:r w:rsidRPr="00FF3DA4">
        <w:rPr>
          <w:b/>
        </w:rPr>
        <w:t xml:space="preserve"> </w:t>
      </w:r>
      <w:r>
        <w:rPr>
          <w:b/>
        </w:rPr>
        <w:t>plkst.14</w:t>
      </w:r>
      <w:r w:rsidRPr="00FF3DA4">
        <w:rPr>
          <w:b/>
        </w:rPr>
        <w:t>.00</w:t>
      </w:r>
      <w:r w:rsidRPr="00FF3DA4">
        <w:t>.</w:t>
      </w:r>
    </w:p>
    <w:p w:rsidR="00E237D3" w:rsidP="00E237D3" w14:paraId="437B5E0D" w14:textId="77777777">
      <w:pPr>
        <w:tabs>
          <w:tab w:val="num" w:pos="567"/>
        </w:tabs>
        <w:ind w:left="567" w:hanging="567"/>
        <w:jc w:val="both"/>
      </w:pPr>
    </w:p>
    <w:p w:rsidR="00E237D3" w:rsidP="00E237D3" w14:paraId="6ED3EE70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>
          <w:t>nolikumu</w:t>
        </w:r>
      </w:smartTag>
      <w:r>
        <w:t xml:space="preserve"> var iepazīties Rēzeknes novada pašvaldības mājaslapā </w:t>
      </w:r>
      <w:hyperlink r:id="rId5" w:history="1">
        <w:r w:rsidRPr="00E33E3F">
          <w:rPr>
            <w:rStyle w:val="Hyperlink"/>
          </w:rPr>
          <w:t>www.rezeknessnovads.lv</w:t>
        </w:r>
      </w:hyperlink>
      <w:r>
        <w:t>, NVA mājas lapā.</w:t>
      </w:r>
    </w:p>
    <w:p w:rsidR="00E237D3" w:rsidP="00E237D3" w14:paraId="536F3719" w14:textId="58F591CA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>
        <w:t xml:space="preserve">Kontaktpersona detalizētākas informācijas saņemšanai -  Maltas apvienības pārvalde </w:t>
      </w:r>
      <w:r w:rsidRPr="00B9615C">
        <w:t>vadītāj</w:t>
      </w:r>
      <w:r>
        <w:t xml:space="preserve">s Edgars Blinovs, tel.27870687, e-pasts: </w:t>
      </w:r>
      <w:hyperlink r:id="rId6" w:history="1">
        <w:r w:rsidRPr="00C80CA3">
          <w:rPr>
            <w:rStyle w:val="Hyperlink"/>
          </w:rPr>
          <w:t>maltasapvieniba@rezeknesnovads.lv</w:t>
        </w:r>
      </w:hyperlink>
      <w:r w:rsidR="002533FD">
        <w:t>,</w:t>
      </w:r>
      <w:r w:rsidRPr="002533FD" w:rsidR="002533FD">
        <w:t xml:space="preserve"> (prombūtnes laikā – Gatis Pučka, mob.20221846).</w:t>
      </w:r>
    </w:p>
    <w:p w:rsidR="00E237D3" w:rsidP="00E237D3" w14:paraId="6CA19006" w14:textId="77777777">
      <w:pPr>
        <w:jc w:val="both"/>
      </w:pPr>
    </w:p>
    <w:p w:rsidR="00E237D3" w:rsidP="00E237D3" w14:paraId="0D1F1D22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 w:rsidRPr="0019769A">
        <w:t>Pretendentiem jāatbilst šādām prasībām:</w:t>
      </w:r>
    </w:p>
    <w:p w:rsidR="00E237D3" w:rsidP="00F02861" w14:paraId="7DAD6B01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valsts valodas prasme atbilstoši pamata līmenim 1. pakāpei (A1)</w:t>
      </w:r>
    </w:p>
    <w:p w:rsidR="00E237D3" w:rsidP="00F02861" w14:paraId="00EEF469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prasme strādāt ar uzticētu inventāru;</w:t>
      </w:r>
    </w:p>
    <w:p w:rsidR="00E237D3" w:rsidP="00F02861" w14:paraId="5FD3FF80" w14:textId="6AC0A0A2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 xml:space="preserve">vēlamas </w:t>
      </w:r>
      <w:r>
        <w:t>tiesības traktortehnikas vadīšanai</w:t>
      </w:r>
      <w:r w:rsidR="00F33DBF">
        <w:t xml:space="preserve"> – </w:t>
      </w:r>
      <w:r w:rsidRPr="000A6141" w:rsidR="00F33DBF">
        <w:t>TR2</w:t>
      </w:r>
      <w:r w:rsidRPr="000A6141">
        <w:t>;</w:t>
      </w:r>
    </w:p>
    <w:p w:rsidR="00E237D3" w:rsidP="00F02861" w14:paraId="62FDC03E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pieredze darbā ar traktortehniku;</w:t>
      </w:r>
    </w:p>
    <w:p w:rsidR="00E237D3" w:rsidP="00F02861" w14:paraId="3BC4F632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zināšanas par individuālajiem aizsardzības līdzekļiem un to pielietošanu;</w:t>
      </w:r>
    </w:p>
    <w:p w:rsidR="00E237D3" w:rsidP="00F02861" w14:paraId="0E25B6AE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savstarpējās sadarbošanās prasmes;</w:t>
      </w:r>
    </w:p>
    <w:p w:rsidR="00E237D3" w:rsidP="00F02861" w14:paraId="57DDF4DF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prasme strādāt saspringtās situācijās un ierobežotā laikā, operatīvi saplānot darba procesu un tā izpildi;</w:t>
      </w:r>
    </w:p>
    <w:p w:rsidR="00E237D3" w:rsidP="00F02861" w14:paraId="7907E9AC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zināt darbā apkalpojamo iekārtu un mašīnu darbības principus, ekspluatācijas, kontroles un apkopes noteikumus; savstarpēji saistīto darba procesu izpildes secību;</w:t>
      </w:r>
    </w:p>
    <w:p w:rsidR="00E237D3" w:rsidP="00F02861" w14:paraId="3F9C6372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patstāvīgi plāno, organizē un izpilda uzdoto uzdevumu, ievērojot noteiktos darba uzdevumu termiņus;</w:t>
      </w:r>
    </w:p>
    <w:p w:rsidR="00E237D3" w:rsidP="00F02861" w14:paraId="6D9FDEE8" w14:textId="77777777">
      <w:pPr>
        <w:pStyle w:val="ListParagraph"/>
        <w:numPr>
          <w:ilvl w:val="1"/>
          <w:numId w:val="1"/>
        </w:numPr>
        <w:tabs>
          <w:tab w:val="clear" w:pos="704"/>
          <w:tab w:val="num" w:pos="1276"/>
        </w:tabs>
        <w:ind w:left="1276" w:hanging="567"/>
      </w:pPr>
      <w:r>
        <w:t>strādā komandā, organizējot darba uzdevuma izpildi sadarbībā ar citiem iestādes darbiniekiem.</w:t>
      </w:r>
    </w:p>
    <w:p w:rsidR="00E237D3" w:rsidP="00F02861" w14:paraId="293769F6" w14:textId="77777777">
      <w:pPr>
        <w:numPr>
          <w:ilvl w:val="1"/>
          <w:numId w:val="1"/>
        </w:numPr>
        <w:tabs>
          <w:tab w:val="clear" w:pos="704"/>
          <w:tab w:val="num" w:pos="1134"/>
          <w:tab w:val="num" w:pos="1276"/>
        </w:tabs>
        <w:ind w:left="1276" w:right="44" w:hanging="567"/>
        <w:jc w:val="both"/>
      </w:pPr>
      <w:bookmarkStart w:id="0" w:name="_Hlk96086410"/>
      <w:r>
        <w:t>B kategorijas autovadītāja apliecība.</w:t>
      </w:r>
    </w:p>
    <w:bookmarkEnd w:id="0"/>
    <w:p w:rsidR="00E237D3" w:rsidP="00E237D3" w14:paraId="4DE8C9A0" w14:textId="77777777">
      <w:pPr>
        <w:ind w:left="704" w:right="44"/>
        <w:jc w:val="both"/>
      </w:pPr>
    </w:p>
    <w:p w:rsidR="00E237D3" w:rsidP="00E237D3" w14:paraId="768BCEFF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right="45" w:hanging="567"/>
        <w:jc w:val="both"/>
      </w:pPr>
      <w:r>
        <w:t>Galvenie pienākumi:</w:t>
      </w:r>
    </w:p>
    <w:p w:rsidR="007102CF" w:rsidRPr="007102CF" w:rsidP="00F02861" w14:paraId="6C90FE9A" w14:textId="129661E6">
      <w:pPr>
        <w:ind w:left="1276" w:right="45" w:hanging="567"/>
        <w:jc w:val="both"/>
      </w:pPr>
      <w:r>
        <w:t>7.1.</w:t>
      </w:r>
      <w:r w:rsidR="00F02861">
        <w:tab/>
      </w:r>
      <w:r w:rsidRPr="007102CF">
        <w:rPr>
          <w:rFonts w:eastAsiaTheme="minorHAnsi"/>
          <w:lang w:eastAsia="en-US"/>
        </w:rPr>
        <w:t>Tiltu, gājēju celiņu (ietvju) uzturēšana ziemas sezonā</w:t>
      </w:r>
      <w:r>
        <w:rPr>
          <w:rFonts w:eastAsiaTheme="minorHAnsi"/>
          <w:lang w:eastAsia="en-US"/>
        </w:rPr>
        <w:t>.</w:t>
      </w:r>
    </w:p>
    <w:p w:rsidR="007102CF" w:rsidP="00F02861" w14:paraId="11843E6D" w14:textId="2E366FAD">
      <w:pPr>
        <w:pStyle w:val="ListParagraph"/>
        <w:ind w:left="1276" w:right="45" w:hanging="567"/>
        <w:jc w:val="both"/>
        <w:rPr>
          <w:rFonts w:eastAsiaTheme="minorHAnsi"/>
          <w:lang w:eastAsia="en-US"/>
        </w:rPr>
      </w:pPr>
      <w:r>
        <w:t xml:space="preserve">7.2. </w:t>
      </w:r>
      <w:r w:rsidR="00F02861">
        <w:tab/>
      </w:r>
      <w:r w:rsidRPr="007102CF">
        <w:rPr>
          <w:rFonts w:eastAsiaTheme="minorHAnsi"/>
          <w:lang w:eastAsia="en-US"/>
        </w:rPr>
        <w:t>Ceļa zīmju uzturēšana</w:t>
      </w:r>
      <w:r>
        <w:rPr>
          <w:rFonts w:eastAsiaTheme="minorHAnsi"/>
          <w:lang w:eastAsia="en-US"/>
        </w:rPr>
        <w:t>.</w:t>
      </w:r>
    </w:p>
    <w:p w:rsidR="007102CF" w:rsidP="00F02861" w14:paraId="195BA568" w14:textId="7966FF62">
      <w:pPr>
        <w:pStyle w:val="ListParagraph"/>
        <w:ind w:left="1276" w:right="45" w:hanging="567"/>
        <w:jc w:val="both"/>
      </w:pPr>
      <w:r>
        <w:t xml:space="preserve">7.3. </w:t>
      </w:r>
      <w:r w:rsidR="00F02861">
        <w:tab/>
      </w:r>
      <w:r w:rsidRPr="007102CF">
        <w:t>Asfaltseguma bedrīšu remonts ar bitumaku</w:t>
      </w:r>
      <w:r>
        <w:t>.</w:t>
      </w:r>
    </w:p>
    <w:p w:rsidR="007102CF" w:rsidP="00F02861" w14:paraId="6BE53708" w14:textId="7F605400">
      <w:pPr>
        <w:pStyle w:val="ListParagraph"/>
        <w:ind w:left="1276" w:right="45" w:hanging="567"/>
        <w:jc w:val="both"/>
        <w:rPr>
          <w:rFonts w:eastAsiaTheme="minorHAnsi"/>
          <w:lang w:eastAsia="en-US"/>
        </w:rPr>
      </w:pPr>
      <w:r>
        <w:t xml:space="preserve">7.4.  </w:t>
      </w:r>
      <w:r w:rsidR="00F02861">
        <w:tab/>
      </w:r>
      <w:r w:rsidRPr="007102CF">
        <w:rPr>
          <w:rFonts w:eastAsiaTheme="minorHAnsi"/>
          <w:lang w:eastAsia="en-US"/>
        </w:rPr>
        <w:t>Koku, krūmu un  zaru izzāģēšana,  zāles appļaušana autoceļu nodalījuma joslā</w:t>
      </w:r>
      <w:r>
        <w:rPr>
          <w:rFonts w:eastAsiaTheme="minorHAnsi"/>
          <w:lang w:eastAsia="en-US"/>
        </w:rPr>
        <w:t>.</w:t>
      </w:r>
    </w:p>
    <w:p w:rsidR="007102CF" w:rsidP="00F02861" w14:paraId="537D2D35" w14:textId="2D837884">
      <w:pPr>
        <w:pStyle w:val="ListParagraph"/>
        <w:ind w:left="1276" w:right="45" w:hanging="567"/>
        <w:jc w:val="both"/>
        <w:rPr>
          <w:rFonts w:eastAsiaTheme="minorHAnsi"/>
          <w:lang w:eastAsia="en-US"/>
        </w:rPr>
      </w:pPr>
      <w:r>
        <w:t>7.5.</w:t>
      </w:r>
      <w:r w:rsidRPr="007102CF">
        <w:rPr>
          <w:rFonts w:eastAsiaTheme="minorHAnsi"/>
          <w:lang w:eastAsia="en-US"/>
        </w:rPr>
        <w:t xml:space="preserve"> </w:t>
      </w:r>
      <w:r w:rsidR="00F02861">
        <w:rPr>
          <w:rFonts w:eastAsiaTheme="minorHAnsi"/>
          <w:lang w:eastAsia="en-US"/>
        </w:rPr>
        <w:tab/>
      </w:r>
      <w:r w:rsidRPr="007102CF">
        <w:rPr>
          <w:rFonts w:eastAsiaTheme="minorHAnsi"/>
          <w:lang w:eastAsia="en-US"/>
        </w:rPr>
        <w:t>Avārijas seku un dabas katastrofu izraisīto postījumu likvidācija pašvaldības autoceļu tīklā</w:t>
      </w:r>
      <w:r>
        <w:rPr>
          <w:rFonts w:eastAsiaTheme="minorHAnsi"/>
          <w:lang w:eastAsia="en-US"/>
        </w:rPr>
        <w:t>.</w:t>
      </w:r>
    </w:p>
    <w:p w:rsidR="007102CF" w:rsidP="00F02861" w14:paraId="043C3B79" w14:textId="744456A6">
      <w:pPr>
        <w:ind w:left="1276" w:right="119" w:hanging="567"/>
        <w:jc w:val="both"/>
        <w:rPr>
          <w:rFonts w:eastAsiaTheme="minorHAnsi"/>
          <w:lang w:eastAsia="en-US"/>
        </w:rPr>
      </w:pPr>
      <w:r>
        <w:t>7.6</w:t>
      </w:r>
      <w:r w:rsidRPr="007102CF">
        <w:rPr>
          <w:rFonts w:eastAsiaTheme="minorHAnsi"/>
          <w:lang w:eastAsia="en-US"/>
        </w:rPr>
        <w:t xml:space="preserve"> </w:t>
      </w:r>
      <w:r w:rsidR="00F02861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N</w:t>
      </w:r>
      <w:r w:rsidRPr="007102CF">
        <w:rPr>
          <w:rFonts w:eastAsiaTheme="minorHAnsi"/>
          <w:lang w:eastAsia="en-US"/>
        </w:rPr>
        <w:t>eparedzētu darbu veikšana autoceļu tīklā pēc Maltas pagasta saimniecības pārziņa  norādījuma</w:t>
      </w:r>
      <w:r>
        <w:rPr>
          <w:rFonts w:eastAsiaTheme="minorHAnsi"/>
          <w:lang w:eastAsia="en-US"/>
        </w:rPr>
        <w:t>.</w:t>
      </w:r>
    </w:p>
    <w:p w:rsidR="007102CF" w:rsidP="00F02861" w14:paraId="15C2560B" w14:textId="11DA4115">
      <w:pPr>
        <w:ind w:left="1276" w:right="119" w:hanging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7.7.  </w:t>
      </w:r>
      <w:r w:rsidR="00F02861">
        <w:rPr>
          <w:rFonts w:eastAsiaTheme="minorHAnsi"/>
          <w:lang w:eastAsia="en-US"/>
        </w:rPr>
        <w:tab/>
      </w:r>
      <w:r w:rsidRPr="007102CF">
        <w:rPr>
          <w:rFonts w:eastAsiaTheme="minorHAnsi"/>
          <w:lang w:eastAsia="en-US"/>
        </w:rPr>
        <w:t>Pašvaldībai piederošo teritoriju appļaušana.</w:t>
      </w:r>
    </w:p>
    <w:p w:rsidR="007102CF" w:rsidRPr="007102CF" w:rsidP="00F02861" w14:paraId="5B6BA99A" w14:textId="746CED58">
      <w:pPr>
        <w:ind w:left="1276" w:right="119" w:hanging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7.8.</w:t>
      </w:r>
      <w:r w:rsidRPr="007102CF">
        <w:rPr>
          <w:rFonts w:eastAsiaTheme="minorHAnsi"/>
          <w:lang w:eastAsia="en-US"/>
        </w:rPr>
        <w:t xml:space="preserve"> </w:t>
      </w:r>
      <w:r w:rsidR="00F02861">
        <w:rPr>
          <w:rFonts w:eastAsiaTheme="minorHAnsi"/>
          <w:lang w:eastAsia="en-US"/>
        </w:rPr>
        <w:tab/>
      </w:r>
      <w:r w:rsidRPr="007102CF">
        <w:rPr>
          <w:rFonts w:eastAsiaTheme="minorHAnsi"/>
          <w:lang w:eastAsia="en-US"/>
        </w:rPr>
        <w:t>Veikt citus darbus saskaņā ar Maltas apvienības pārvaldes saimniecības pārziņa  rīkojumu.</w:t>
      </w:r>
    </w:p>
    <w:p w:rsidR="00E237D3" w:rsidP="007102CF" w14:paraId="4C566F55" w14:textId="77777777">
      <w:pPr>
        <w:pStyle w:val="NoSpacing"/>
      </w:pPr>
    </w:p>
    <w:p w:rsidR="00E237D3" w:rsidP="00E237D3" w14:paraId="2AF9E96B" w14:textId="591DE11D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Pretendenti līdz </w:t>
      </w:r>
      <w:r w:rsidRPr="00FE3EF8">
        <w:rPr>
          <w:b/>
        </w:rPr>
        <w:t>202</w:t>
      </w:r>
      <w:r w:rsidR="00BE7946">
        <w:rPr>
          <w:b/>
        </w:rPr>
        <w:t>4</w:t>
      </w:r>
      <w:r w:rsidRPr="00FE3EF8">
        <w:rPr>
          <w:b/>
        </w:rPr>
        <w:t xml:space="preserve">.gada </w:t>
      </w:r>
      <w:r w:rsidR="0056099F">
        <w:rPr>
          <w:b/>
        </w:rPr>
        <w:t>7</w:t>
      </w:r>
      <w:r w:rsidR="007102CF">
        <w:rPr>
          <w:b/>
        </w:rPr>
        <w:t>.</w:t>
      </w:r>
      <w:r w:rsidR="0056099F">
        <w:rPr>
          <w:b/>
        </w:rPr>
        <w:t>oktobra</w:t>
      </w:r>
      <w:r w:rsidRPr="00FF3DA4">
        <w:t xml:space="preserve"> </w:t>
      </w:r>
      <w:r w:rsidRPr="00FF3DA4">
        <w:rPr>
          <w:b/>
        </w:rPr>
        <w:t>plkst.1</w:t>
      </w:r>
      <w:r>
        <w:rPr>
          <w:b/>
        </w:rPr>
        <w:t>4</w:t>
      </w:r>
      <w:r w:rsidRPr="00FF3DA4">
        <w:rPr>
          <w:b/>
        </w:rPr>
        <w:t>.00</w:t>
      </w:r>
      <w:r>
        <w:t xml:space="preserve"> nosūta uz e-pastu </w:t>
      </w:r>
      <w:hyperlink r:id="rId6" w:history="1">
        <w:r w:rsidRPr="00C80CA3">
          <w:rPr>
            <w:rStyle w:val="Hyperlink"/>
          </w:rPr>
          <w:t>maltasapvieniba@rezeknesnovads.lv</w:t>
        </w:r>
      </w:hyperlink>
      <w:r>
        <w:t xml:space="preserve"> vai iesniedz personīgi Maltas apvienības pārvald</w:t>
      </w:r>
      <w:r w:rsidR="007102CF">
        <w:t>ē</w:t>
      </w:r>
      <w:r>
        <w:t>, lietvedei 3.kab., Brīvības iela 6, Malta, Maltas pagasts, Rēzeknes novadā, pieteikumu aizlīmētā aploksnē ar norādi „Konkursam uz Maltas</w:t>
      </w:r>
      <w:r w:rsidRPr="00DB301B">
        <w:t xml:space="preserve"> apvienības pārvalde </w:t>
      </w:r>
      <w:r w:rsidR="007102CF">
        <w:t xml:space="preserve">tehniskā strādnieka </w:t>
      </w:r>
      <w:r>
        <w:t>amatu” un kurā ir ievietoti šādi  dokumenti:</w:t>
      </w:r>
    </w:p>
    <w:p w:rsidR="00E237D3" w:rsidP="00E237D3" w14:paraId="507C8A08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profesionālās darbības apraksts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>
          <w:t>CV</w:t>
        </w:r>
      </w:smartTag>
      <w:r>
        <w:t>);</w:t>
      </w:r>
    </w:p>
    <w:p w:rsidR="00E237D3" w:rsidP="00E237D3" w14:paraId="54C83EC7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motivācijas vēstule;</w:t>
      </w:r>
    </w:p>
    <w:p w:rsidR="00E237D3" w:rsidP="00E237D3" w14:paraId="211D4B63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izglītību un darba pieredzi apliecinošu dokumentu kopijas;</w:t>
      </w:r>
    </w:p>
    <w:p w:rsidR="00E237D3" w:rsidP="00E237D3" w14:paraId="7BE1C870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pieteikuma anketa.</w:t>
      </w:r>
    </w:p>
    <w:p w:rsidR="00E237D3" w:rsidP="00E237D3" w14:paraId="1FD368BA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Pa pastu vai e-pastu nosūtīts pieteikums un tam pievienotie šī nolikuma </w:t>
      </w:r>
      <w:r w:rsidR="007102CF">
        <w:t>8</w:t>
      </w:r>
      <w:r>
        <w:t xml:space="preserve">.punktā minētie dokumenti tiks izskatīti, ja tie tiks saņemti līdz šī nolikuma </w:t>
      </w:r>
      <w:r w:rsidR="007102CF">
        <w:t>8</w:t>
      </w:r>
      <w:r>
        <w:t>.punktā noteiktajam termiņam.</w:t>
      </w:r>
    </w:p>
    <w:p w:rsidR="00E237D3" w:rsidP="00E237D3" w14:paraId="0C655AC0" w14:textId="77777777">
      <w:pPr>
        <w:ind w:left="567" w:right="44" w:hanging="567"/>
        <w:jc w:val="both"/>
      </w:pPr>
    </w:p>
    <w:p w:rsidR="00E237D3" w:rsidP="00E237D3" w14:paraId="27572D8D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Papildus konkursa pretendents var iesniegt tālākizglītību apliecinošu dokumentu, kas apliecina amata pretendenta atbilstību nolikuma 6.punktā norādītajām prasībām, kopijas.</w:t>
      </w:r>
    </w:p>
    <w:p w:rsidR="00E237D3" w:rsidP="00E237D3" w14:paraId="567B3DBB" w14:textId="77777777">
      <w:pPr>
        <w:pStyle w:val="ListParagraph"/>
        <w:ind w:left="567" w:hanging="567"/>
      </w:pPr>
    </w:p>
    <w:p w:rsidR="00E237D3" w:rsidP="00E237D3" w14:paraId="50FC2206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komisija, kuru izveido ar iestādes vadītāja rīkojumu,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dokumentus.</w:t>
      </w:r>
    </w:p>
    <w:p w:rsidR="00E237D3" w:rsidP="00E237D3" w14:paraId="73B21A04" w14:textId="77777777">
      <w:pPr>
        <w:pStyle w:val="ListParagraph"/>
        <w:ind w:left="567" w:hanging="567"/>
      </w:pPr>
    </w:p>
    <w:p w:rsidR="00E237D3" w:rsidP="00E237D3" w14:paraId="129D037E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>
          <w:t>Protokolu</w:t>
        </w:r>
      </w:smartTag>
      <w:r>
        <w:t xml:space="preserve"> paraksta visi klātesošie konkursa komisijas locekļi.</w:t>
      </w:r>
    </w:p>
    <w:p w:rsidR="00E237D3" w:rsidP="00E237D3" w14:paraId="2C9BABF3" w14:textId="77777777">
      <w:pPr>
        <w:pStyle w:val="ListParagraph"/>
      </w:pPr>
    </w:p>
    <w:p w:rsidR="00E237D3" w:rsidP="00E237D3" w14:paraId="6B206570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Konkurss tiek organizēts divās kārtās:</w:t>
      </w:r>
    </w:p>
    <w:p w:rsidR="00E237D3" w:rsidP="00E237D3" w14:paraId="54E0638F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>
          <w:t>nolikuma</w:t>
        </w:r>
      </w:smartTag>
      <w:r>
        <w:t xml:space="preserve"> 6.punktā izvirzītajām prasībām, ko apliecina </w:t>
      </w:r>
      <w:r w:rsidR="007102CF">
        <w:t>8</w:t>
      </w:r>
      <w:r>
        <w:t>.punktā norādītie iesniegtie dokumenti;</w:t>
      </w:r>
    </w:p>
    <w:p w:rsidR="00E237D3" w:rsidP="00E237D3" w14:paraId="3F58581D" w14:textId="6F53B712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konkursa otr</w:t>
      </w:r>
      <w:r w:rsidR="00F02861">
        <w:t>aj</w:t>
      </w:r>
      <w:r>
        <w:t>ā kārt</w:t>
      </w:r>
      <w:r w:rsidR="00F02861">
        <w:t>ā ir</w:t>
      </w:r>
      <w:r w:rsidR="00F45522">
        <w:t xml:space="preserve"> intervija</w:t>
      </w:r>
      <w:r w:rsidR="00F02861">
        <w:t>.</w:t>
      </w:r>
    </w:p>
    <w:p w:rsidR="00E237D3" w:rsidP="00E237D3" w14:paraId="5E7AC463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right="44" w:hanging="567"/>
        <w:jc w:val="both"/>
      </w:pPr>
      <w:r w:rsidRPr="00AE2CC1">
        <w:t>Komisija, atklāti balsojot, ar vienkāršu balsu vairākum</w:t>
      </w:r>
      <w:r>
        <w:t>u izvēlas vienu pretendentu, kurš savācis lielāko punktu skaitu</w:t>
      </w:r>
      <w:r w:rsidR="00673C9F">
        <w:t xml:space="preserve"> un kas tiek aicināts uz interviju.</w:t>
      </w:r>
    </w:p>
    <w:p w:rsidR="00E237D3" w:rsidP="00E237D3" w14:paraId="26CCFE2E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right="44" w:hanging="567"/>
        <w:jc w:val="both"/>
      </w:pPr>
      <w:r>
        <w:t>Komisijai ir tiesības noraidīt visus amata kandidātus, ja tie pilnībā vai daļēji neatbilst konkursa nolikumā noteiktajām prasībām.</w:t>
      </w:r>
    </w:p>
    <w:p w:rsidR="00E237D3" w:rsidP="00E237D3" w14:paraId="213FF9FD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right="44" w:hanging="567"/>
        <w:jc w:val="both"/>
      </w:pPr>
      <w:r>
        <w:t>Pretendenti par atklātā konkursa rezultātiem tiek informēti nosūtot informāciju uz pretendentu e-pastiem, vai telefoniski.</w:t>
      </w:r>
    </w:p>
    <w:p w:rsidR="007F772B" w14:paraId="2E661921" w14:textId="77777777"/>
    <w:sectPr w:rsidSect="00FE3EF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1134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B8A" w:rsidP="00CB3A9D" w14:paraId="3247D12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6B8A" w14:paraId="08305B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B8A" w:rsidP="00CB3A9D" w14:paraId="0B83A5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6B8A" w14:paraId="547CB5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5918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D3"/>
    <w:rsid w:val="00007EDF"/>
    <w:rsid w:val="000A6141"/>
    <w:rsid w:val="0019769A"/>
    <w:rsid w:val="001C68C0"/>
    <w:rsid w:val="002533FD"/>
    <w:rsid w:val="002971EC"/>
    <w:rsid w:val="00320AFA"/>
    <w:rsid w:val="003312F8"/>
    <w:rsid w:val="00456B8A"/>
    <w:rsid w:val="004C2D41"/>
    <w:rsid w:val="0056099F"/>
    <w:rsid w:val="005E39B9"/>
    <w:rsid w:val="006526C8"/>
    <w:rsid w:val="00673C9F"/>
    <w:rsid w:val="00677D58"/>
    <w:rsid w:val="00705825"/>
    <w:rsid w:val="007102CF"/>
    <w:rsid w:val="007A55BE"/>
    <w:rsid w:val="007F772B"/>
    <w:rsid w:val="00857D84"/>
    <w:rsid w:val="008B1309"/>
    <w:rsid w:val="00946F27"/>
    <w:rsid w:val="00AE2CC1"/>
    <w:rsid w:val="00B9615C"/>
    <w:rsid w:val="00BE7946"/>
    <w:rsid w:val="00C21081"/>
    <w:rsid w:val="00C23570"/>
    <w:rsid w:val="00C80CA3"/>
    <w:rsid w:val="00CB3A9D"/>
    <w:rsid w:val="00DB301B"/>
    <w:rsid w:val="00DE30E3"/>
    <w:rsid w:val="00E110F6"/>
    <w:rsid w:val="00E237D3"/>
    <w:rsid w:val="00E33E3F"/>
    <w:rsid w:val="00E8629A"/>
    <w:rsid w:val="00F02861"/>
    <w:rsid w:val="00F33DBF"/>
    <w:rsid w:val="00F45522"/>
    <w:rsid w:val="00FE3EF8"/>
    <w:rsid w:val="00FF3DA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47B9DD"/>
  <w15:chartTrackingRefBased/>
  <w15:docId w15:val="{FBEE83E6-2B46-4780-B7AF-93120A5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ezeknesnovads.lv" TargetMode="External" /><Relationship Id="rId5" Type="http://schemas.openxmlformats.org/officeDocument/2006/relationships/hyperlink" Target="http://www.rezeknessnovads.lv" TargetMode="External" /><Relationship Id="rId6" Type="http://schemas.openxmlformats.org/officeDocument/2006/relationships/hyperlink" Target="mailto:maltasapvieniba@rezeknesnovads.l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13</cp:revision>
  <dcterms:created xsi:type="dcterms:W3CDTF">2023-05-25T07:42:00Z</dcterms:created>
  <dcterms:modified xsi:type="dcterms:W3CDTF">2024-09-19T07:13:00Z</dcterms:modified>
</cp:coreProperties>
</file>