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C89A8" w14:textId="063ABA84" w:rsidR="00135499" w:rsidRPr="00EC2467" w:rsidRDefault="004471F6" w:rsidP="0013549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Calibri"/>
          <w:color w:val="333333"/>
          <w:sz w:val="28"/>
          <w:lang w:eastAsia="en-GB"/>
        </w:rPr>
      </w:pPr>
      <w:bookmarkStart w:id="0" w:name="_Hlk140756931"/>
      <w:r>
        <w:rPr>
          <w:rFonts w:eastAsia="Times New Roman" w:cs="Calibri"/>
          <w:color w:val="333333"/>
          <w:sz w:val="28"/>
          <w:lang w:eastAsia="en-GB"/>
        </w:rPr>
        <w:t>1</w:t>
      </w:r>
      <w:r w:rsidR="00135499">
        <w:rPr>
          <w:rFonts w:eastAsia="Times New Roman" w:cs="Calibri"/>
          <w:color w:val="333333"/>
          <w:sz w:val="28"/>
          <w:lang w:eastAsia="en-GB"/>
        </w:rPr>
        <w:t>. p</w:t>
      </w:r>
      <w:r w:rsidR="00135499" w:rsidRPr="00EC2467">
        <w:rPr>
          <w:rFonts w:eastAsia="Times New Roman" w:cs="Calibri"/>
          <w:color w:val="333333"/>
          <w:sz w:val="28"/>
          <w:lang w:eastAsia="en-GB"/>
        </w:rPr>
        <w:t xml:space="preserve">ielikums </w:t>
      </w:r>
    </w:p>
    <w:p w14:paraId="03C4376E" w14:textId="1612142D" w:rsidR="00135499" w:rsidRDefault="00135499" w:rsidP="00135499">
      <w:pPr>
        <w:spacing w:after="0" w:line="240" w:lineRule="auto"/>
        <w:jc w:val="right"/>
        <w:rPr>
          <w:rFonts w:eastAsia="Times New Roman" w:cs="Calibri"/>
          <w:color w:val="333333"/>
          <w:sz w:val="28"/>
          <w:lang w:eastAsia="en-GB"/>
        </w:rPr>
      </w:pPr>
    </w:p>
    <w:p w14:paraId="23C0437A" w14:textId="54875AB0" w:rsidR="0034121F" w:rsidRPr="002959DC" w:rsidRDefault="0034121F" w:rsidP="0034121F">
      <w:pPr>
        <w:shd w:val="clear" w:color="auto" w:fill="FFFFFF"/>
        <w:spacing w:before="45" w:after="0" w:line="248" w:lineRule="atLeast"/>
        <w:ind w:firstLine="300"/>
        <w:jc w:val="right"/>
        <w:rPr>
          <w:rFonts w:eastAsia="Times New Roman" w:cs="Times New Roman"/>
          <w:color w:val="414142"/>
          <w:sz w:val="24"/>
          <w:szCs w:val="24"/>
          <w:lang w:eastAsia="lv-LV"/>
        </w:rPr>
      </w:pPr>
    </w:p>
    <w:p w14:paraId="67AEF60A" w14:textId="7AB164A7" w:rsidR="002959DC" w:rsidRPr="002959DC" w:rsidRDefault="002959DC" w:rsidP="002959DC">
      <w:pPr>
        <w:shd w:val="clear" w:color="auto" w:fill="FFFFFF"/>
        <w:spacing w:before="45" w:after="0" w:line="248" w:lineRule="atLeast"/>
        <w:jc w:val="center"/>
        <w:rPr>
          <w:rFonts w:eastAsia="Times New Roman" w:cs="Times New Roman"/>
          <w:b/>
          <w:bCs/>
          <w:color w:val="414142"/>
          <w:sz w:val="28"/>
          <w:szCs w:val="28"/>
          <w:lang w:eastAsia="lv-LV"/>
        </w:rPr>
      </w:pPr>
      <w:r>
        <w:rPr>
          <w:rFonts w:eastAsia="Times New Roman" w:cs="Times New Roman"/>
          <w:b/>
          <w:bCs/>
          <w:color w:val="414142"/>
          <w:sz w:val="28"/>
          <w:szCs w:val="28"/>
          <w:lang w:eastAsia="lv-LV"/>
        </w:rPr>
        <w:t xml:space="preserve">Amata apraksta </w:t>
      </w:r>
    </w:p>
    <w:p w14:paraId="32654224" w14:textId="77777777" w:rsidR="002959DC" w:rsidRPr="00D751E4" w:rsidRDefault="002959DC" w:rsidP="0034121F">
      <w:pPr>
        <w:shd w:val="clear" w:color="auto" w:fill="FFFFFF"/>
        <w:spacing w:before="45" w:after="0" w:line="248" w:lineRule="atLeast"/>
        <w:ind w:firstLine="300"/>
        <w:jc w:val="right"/>
        <w:rPr>
          <w:rFonts w:eastAsia="Times New Roman" w:cs="Times New Roman"/>
          <w:i/>
          <w:iCs/>
          <w:color w:val="414142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44"/>
        <w:gridCol w:w="1687"/>
        <w:gridCol w:w="1410"/>
        <w:gridCol w:w="2655"/>
      </w:tblGrid>
      <w:tr w:rsidR="0034121F" w:rsidRPr="00D751E4" w14:paraId="56F199AB" w14:textId="77777777" w:rsidTr="000635AB">
        <w:trPr>
          <w:trHeight w:val="1212"/>
        </w:trPr>
        <w:tc>
          <w:tcPr>
            <w:tcW w:w="15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5AF656D6" w:rsidR="00FB6119" w:rsidRPr="000635AB" w:rsidRDefault="006A28C2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 xml:space="preserve">1. </w:t>
            </w:r>
            <w:r w:rsidR="00FB6119" w:rsidRPr="000635AB">
              <w:rPr>
                <w:b/>
                <w:lang w:eastAsia="lv-LV"/>
              </w:rPr>
              <w:t>Rēze</w:t>
            </w:r>
            <w:r w:rsidR="00961E6B" w:rsidRPr="000635AB">
              <w:rPr>
                <w:b/>
                <w:lang w:eastAsia="lv-LV"/>
              </w:rPr>
              <w:t>k</w:t>
            </w:r>
            <w:r w:rsidR="00FB6119" w:rsidRPr="000635AB">
              <w:rPr>
                <w:b/>
                <w:lang w:eastAsia="lv-LV"/>
              </w:rPr>
              <w:t>nes novada Sporta skola (turpmāk Sporta skola)</w:t>
            </w:r>
          </w:p>
        </w:tc>
        <w:tc>
          <w:tcPr>
            <w:tcW w:w="186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0635AB" w:rsidRDefault="0034121F" w:rsidP="000635AB">
            <w:pPr>
              <w:jc w:val="center"/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>AMATA APRAKSTS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635960" w14:textId="77777777" w:rsidR="006B1628" w:rsidRPr="000635AB" w:rsidRDefault="00961E6B" w:rsidP="000635AB">
            <w:pPr>
              <w:jc w:val="right"/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>APSTIPRINU</w:t>
            </w:r>
          </w:p>
          <w:p w14:paraId="317A4CCC" w14:textId="27919CD6" w:rsidR="0034121F" w:rsidRPr="003D35C8" w:rsidRDefault="003D35C8" w:rsidP="000635AB">
            <w:pPr>
              <w:jc w:val="right"/>
              <w:rPr>
                <w:i/>
                <w:iCs/>
                <w:lang w:eastAsia="lv-LV"/>
              </w:rPr>
            </w:pPr>
            <w:r w:rsidRPr="003D35C8">
              <w:rPr>
                <w:lang w:eastAsia="lv-LV"/>
              </w:rPr>
              <w:t>____________________</w:t>
            </w:r>
            <w:r w:rsidR="00E77209" w:rsidRPr="003D35C8">
              <w:rPr>
                <w:i/>
                <w:iCs/>
                <w:lang w:eastAsia="lv-LV"/>
              </w:rPr>
              <w:t xml:space="preserve"> </w:t>
            </w:r>
          </w:p>
          <w:p w14:paraId="2AB4035C" w14:textId="287CB244" w:rsidR="006B1628" w:rsidRPr="003D35C8" w:rsidRDefault="006B1628" w:rsidP="000635AB">
            <w:pPr>
              <w:jc w:val="right"/>
            </w:pPr>
            <w:r w:rsidRPr="003D35C8">
              <w:t xml:space="preserve">                           Rēzeknes novada Sporta skolas                                          Direktors </w:t>
            </w:r>
            <w:proofErr w:type="spellStart"/>
            <w:r w:rsidRPr="003D35C8">
              <w:t>A.Ciukmacis</w:t>
            </w:r>
            <w:proofErr w:type="spellEnd"/>
            <w:r w:rsidRPr="003D35C8">
              <w:t xml:space="preserve">  </w:t>
            </w:r>
            <w:r w:rsidR="003D35C8">
              <w:t>01</w:t>
            </w:r>
            <w:r w:rsidRPr="003D35C8">
              <w:t>.0</w:t>
            </w:r>
            <w:r w:rsidR="003D35C8">
              <w:t>9</w:t>
            </w:r>
            <w:r w:rsidRPr="003D35C8">
              <w:t>.20</w:t>
            </w:r>
            <w:r w:rsidR="003D35C8">
              <w:t>2</w:t>
            </w:r>
            <w:r w:rsidR="00A56934">
              <w:t>4</w:t>
            </w:r>
            <w:bookmarkStart w:id="1" w:name="_GoBack"/>
            <w:bookmarkEnd w:id="1"/>
            <w:r w:rsidRPr="003D35C8">
              <w:t>.</w:t>
            </w:r>
            <w:r w:rsidRPr="00D47744">
              <w:t xml:space="preserve">                                                      </w:t>
            </w:r>
          </w:p>
        </w:tc>
      </w:tr>
      <w:tr w:rsidR="0034121F" w:rsidRPr="00D751E4" w14:paraId="70F6EEB4" w14:textId="77777777" w:rsidTr="00961E6B">
        <w:trPr>
          <w:trHeight w:val="1083"/>
        </w:trPr>
        <w:tc>
          <w:tcPr>
            <w:tcW w:w="2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7374F9" w14:textId="77777777" w:rsidR="0034121F" w:rsidRPr="000635AB" w:rsidRDefault="0034121F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2. AMATA NOSAUKUMS</w:t>
            </w:r>
          </w:p>
          <w:p w14:paraId="0DA10646" w14:textId="5C830EB4" w:rsidR="00FB6119" w:rsidRPr="00D751E4" w:rsidRDefault="00776D5B" w:rsidP="000635AB">
            <w:pPr>
              <w:rPr>
                <w:lang w:eastAsia="lv-LV"/>
              </w:rPr>
            </w:pPr>
            <w:r w:rsidRPr="00776D5B">
              <w:rPr>
                <w:lang w:eastAsia="lv-LV"/>
              </w:rPr>
              <w:t>Sporta</w:t>
            </w:r>
            <w:r w:rsidR="008F5EEC">
              <w:rPr>
                <w:lang w:eastAsia="lv-LV"/>
              </w:rPr>
              <w:t xml:space="preserve"> pasākumu</w:t>
            </w:r>
            <w:r w:rsidRPr="00776D5B">
              <w:rPr>
                <w:lang w:eastAsia="lv-LV"/>
              </w:rPr>
              <w:t xml:space="preserve"> organizators</w:t>
            </w:r>
          </w:p>
        </w:tc>
        <w:tc>
          <w:tcPr>
            <w:tcW w:w="24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01D3C6" w14:textId="77777777" w:rsidR="0034121F" w:rsidRPr="000635AB" w:rsidRDefault="0034121F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2.1. AMATA STATUSS</w:t>
            </w:r>
          </w:p>
          <w:p w14:paraId="757A540A" w14:textId="465FB0A1" w:rsidR="00961E6B" w:rsidRPr="00961E6B" w:rsidRDefault="00961E6B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Darbinieks</w:t>
            </w:r>
          </w:p>
        </w:tc>
      </w:tr>
      <w:tr w:rsidR="0034121F" w:rsidRPr="00D751E4" w14:paraId="13971E15" w14:textId="77777777" w:rsidTr="00E77209">
        <w:trPr>
          <w:trHeight w:val="789"/>
        </w:trPr>
        <w:tc>
          <w:tcPr>
            <w:tcW w:w="2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31B519" w14:textId="03CD3C79" w:rsidR="00961E6B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3</w:t>
            </w:r>
            <w:r w:rsidR="0034121F" w:rsidRPr="000635AB">
              <w:rPr>
                <w:b/>
                <w:caps/>
                <w:lang w:eastAsia="lv-LV"/>
              </w:rPr>
              <w:t>. PROFESIJAS KODS</w:t>
            </w:r>
            <w:r w:rsidR="00961E6B" w:rsidRPr="000635AB">
              <w:rPr>
                <w:b/>
                <w:caps/>
                <w:lang w:eastAsia="lv-LV"/>
              </w:rPr>
              <w:t xml:space="preserve"> </w:t>
            </w:r>
          </w:p>
          <w:p w14:paraId="039A6F5D" w14:textId="42C4D340" w:rsidR="00FB6119" w:rsidRPr="00961E6B" w:rsidRDefault="00776D5B" w:rsidP="000635AB">
            <w:pPr>
              <w:rPr>
                <w:caps/>
                <w:lang w:eastAsia="lv-LV"/>
              </w:rPr>
            </w:pPr>
            <w:r w:rsidRPr="00776D5B">
              <w:rPr>
                <w:lang w:eastAsia="lv-LV"/>
              </w:rPr>
              <w:t>2359  08</w:t>
            </w:r>
          </w:p>
        </w:tc>
        <w:tc>
          <w:tcPr>
            <w:tcW w:w="24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27FD85" w14:textId="4BD28559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4</w:t>
            </w:r>
            <w:r w:rsidR="0034121F" w:rsidRPr="000635AB">
              <w:rPr>
                <w:b/>
                <w:caps/>
                <w:lang w:eastAsia="lv-LV"/>
              </w:rPr>
              <w:t>. AMATA SAIME UN LĪMENIS</w:t>
            </w:r>
          </w:p>
          <w:p w14:paraId="56AF0672" w14:textId="529394BC" w:rsidR="00FB6119" w:rsidRPr="00D751E4" w:rsidRDefault="00776D5B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44</w:t>
            </w:r>
            <w:r w:rsidR="00FB6119">
              <w:rPr>
                <w:lang w:eastAsia="lv-LV"/>
              </w:rPr>
              <w:t>.</w:t>
            </w:r>
            <w:r w:rsidR="00DC698E">
              <w:rPr>
                <w:lang w:eastAsia="lv-LV"/>
              </w:rPr>
              <w:t xml:space="preserve">saime, </w:t>
            </w:r>
            <w:r w:rsidR="00FB6119">
              <w:rPr>
                <w:lang w:eastAsia="lv-LV"/>
              </w:rPr>
              <w:t xml:space="preserve"> III</w:t>
            </w:r>
            <w:r w:rsidR="00DC698E">
              <w:rPr>
                <w:lang w:eastAsia="lv-LV"/>
              </w:rPr>
              <w:t xml:space="preserve"> līmenis</w:t>
            </w:r>
          </w:p>
        </w:tc>
      </w:tr>
      <w:tr w:rsidR="0034121F" w:rsidRPr="00D751E4" w14:paraId="13D6081A" w14:textId="77777777" w:rsidTr="000635AB">
        <w:trPr>
          <w:trHeight w:val="427"/>
        </w:trPr>
        <w:tc>
          <w:tcPr>
            <w:tcW w:w="2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4C4A09" w14:textId="04B6D7BB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5</w:t>
            </w:r>
            <w:r w:rsidR="0034121F" w:rsidRPr="000635AB">
              <w:rPr>
                <w:b/>
                <w:caps/>
                <w:lang w:eastAsia="lv-LV"/>
              </w:rPr>
              <w:t>. TIEŠAIS VADĪTĀJS</w:t>
            </w:r>
          </w:p>
          <w:p w14:paraId="2769B6DD" w14:textId="18C80F3D" w:rsidR="00FB6119" w:rsidRPr="00D751E4" w:rsidRDefault="00FB6119" w:rsidP="000635AB">
            <w:pPr>
              <w:rPr>
                <w:lang w:eastAsia="lv-LV"/>
              </w:rPr>
            </w:pPr>
            <w:r w:rsidRPr="00FB6119">
              <w:rPr>
                <w:lang w:eastAsia="lv-LV"/>
              </w:rPr>
              <w:t>Rēzeknes novada Sporta skolas direktor</w:t>
            </w:r>
            <w:r w:rsidR="00DC698E">
              <w:rPr>
                <w:lang w:eastAsia="lv-LV"/>
              </w:rPr>
              <w:t>s</w:t>
            </w:r>
          </w:p>
        </w:tc>
        <w:tc>
          <w:tcPr>
            <w:tcW w:w="24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62CDA2" w14:textId="77777777" w:rsidR="0034121F" w:rsidRPr="000635AB" w:rsidRDefault="0034121F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FUNKCIONĀLAIS VADĪTĀJS</w:t>
            </w:r>
          </w:p>
          <w:p w14:paraId="1D990EB5" w14:textId="1F376DB7" w:rsidR="00DC698E" w:rsidRPr="00D751E4" w:rsidRDefault="00B803CA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Sporta organiz</w:t>
            </w:r>
            <w:r w:rsidR="0062710C">
              <w:rPr>
                <w:lang w:eastAsia="lv-LV"/>
              </w:rPr>
              <w:t>a</w:t>
            </w:r>
            <w:r>
              <w:rPr>
                <w:lang w:eastAsia="lv-LV"/>
              </w:rPr>
              <w:t xml:space="preserve">tors </w:t>
            </w:r>
            <w:r w:rsidRPr="00B803CA">
              <w:rPr>
                <w:lang w:eastAsia="lv-LV"/>
              </w:rPr>
              <w:t xml:space="preserve">Rēzeknes novada </w:t>
            </w:r>
            <w:r w:rsidR="001B3BCE">
              <w:rPr>
                <w:lang w:eastAsia="lv-LV"/>
              </w:rPr>
              <w:t xml:space="preserve">Nautrēnu </w:t>
            </w:r>
            <w:r w:rsidRPr="001B3BCE">
              <w:rPr>
                <w:lang w:eastAsia="lv-LV"/>
              </w:rPr>
              <w:t xml:space="preserve">pagastu apvienībā </w:t>
            </w:r>
          </w:p>
        </w:tc>
      </w:tr>
      <w:tr w:rsidR="00E441E7" w:rsidRPr="00D751E4" w14:paraId="2602F54B" w14:textId="77777777" w:rsidTr="000635AB">
        <w:trPr>
          <w:trHeight w:val="498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2AFAF7" w14:textId="1E9EC6B2" w:rsidR="00E441E7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6</w:t>
            </w:r>
            <w:r w:rsidR="00E441E7" w:rsidRPr="000635AB">
              <w:rPr>
                <w:b/>
                <w:caps/>
                <w:lang w:eastAsia="lv-LV"/>
              </w:rPr>
              <w:t xml:space="preserve">. TIEK AIZVIETOTS AR </w:t>
            </w:r>
          </w:p>
          <w:p w14:paraId="7950A626" w14:textId="0EEAB57E" w:rsidR="00E441E7" w:rsidRPr="00D751E4" w:rsidRDefault="00E441E7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Sporta skolas direktora norīkotu speciālistu.</w:t>
            </w:r>
          </w:p>
        </w:tc>
      </w:tr>
      <w:tr w:rsidR="0034121F" w:rsidRPr="00D751E4" w14:paraId="2E42FEA5" w14:textId="77777777" w:rsidTr="000635AB">
        <w:trPr>
          <w:trHeight w:val="837"/>
        </w:trPr>
        <w:tc>
          <w:tcPr>
            <w:tcW w:w="2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5FDDDF" w14:textId="51C75B17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7</w:t>
            </w:r>
            <w:r w:rsidR="0034121F" w:rsidRPr="000635AB">
              <w:rPr>
                <w:b/>
                <w:caps/>
                <w:lang w:eastAsia="lv-LV"/>
              </w:rPr>
              <w:t>. IEKŠĒJĀ SADARBĪBA</w:t>
            </w:r>
          </w:p>
          <w:p w14:paraId="5A8910E4" w14:textId="1A4AAF71" w:rsidR="00E441E7" w:rsidRPr="00D751E4" w:rsidRDefault="00E441E7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Sadarbojas ar pārējiem Sporta skolas darbiniekiem</w:t>
            </w:r>
          </w:p>
        </w:tc>
        <w:tc>
          <w:tcPr>
            <w:tcW w:w="24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C5FC43" w14:textId="374414D5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8.</w:t>
            </w:r>
            <w:r w:rsidR="0034121F" w:rsidRPr="000635AB">
              <w:rPr>
                <w:b/>
                <w:caps/>
                <w:lang w:eastAsia="lv-LV"/>
              </w:rPr>
              <w:t>ĀRĒJĀ SADARBĪBA</w:t>
            </w:r>
          </w:p>
          <w:p w14:paraId="5759E214" w14:textId="705D1FEF" w:rsidR="00E441E7" w:rsidRPr="00D751E4" w:rsidRDefault="00E441E7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Sadarbojas ar pašvaldību</w:t>
            </w:r>
            <w:r w:rsidR="00961E6B">
              <w:rPr>
                <w:lang w:eastAsia="lv-LV"/>
              </w:rPr>
              <w:t>, pašvaldības iestādēm, sadarbības partneriem, sporta federācijām, biedrībām u.c.</w:t>
            </w:r>
          </w:p>
        </w:tc>
      </w:tr>
    </w:tbl>
    <w:p w14:paraId="5B2FD090" w14:textId="77777777" w:rsidR="0034121F" w:rsidRPr="00D751E4" w:rsidRDefault="0034121F" w:rsidP="000635AB">
      <w:pPr>
        <w:rPr>
          <w:lang w:eastAsia="lv-LV"/>
        </w:rPr>
      </w:pPr>
      <w:r w:rsidRPr="00D751E4">
        <w:rPr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4"/>
        <w:gridCol w:w="7632"/>
      </w:tblGrid>
      <w:tr w:rsidR="0034121F" w:rsidRPr="00D751E4" w14:paraId="2A92525B" w14:textId="77777777" w:rsidTr="00CE11B8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1C1C11" w14:textId="77777777" w:rsidR="006A28C2" w:rsidRPr="000635AB" w:rsidRDefault="006A28C2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 xml:space="preserve">9. AMATA MĒRĶIS  </w:t>
            </w:r>
          </w:p>
          <w:p w14:paraId="54610F3C" w14:textId="26272AF6" w:rsidR="006A28C2" w:rsidRPr="006B1628" w:rsidRDefault="00401977" w:rsidP="000635AB">
            <w:pPr>
              <w:rPr>
                <w:lang w:eastAsia="lv-LV"/>
              </w:rPr>
            </w:pPr>
            <w:r w:rsidRPr="00401977">
              <w:rPr>
                <w:lang w:eastAsia="lv-LV"/>
              </w:rPr>
              <w:t xml:space="preserve">Sporta </w:t>
            </w:r>
            <w:r w:rsidR="00CE1F8E">
              <w:rPr>
                <w:lang w:eastAsia="lv-LV"/>
              </w:rPr>
              <w:t>pasākumu organizators</w:t>
            </w:r>
            <w:r w:rsidRPr="00401977">
              <w:rPr>
                <w:lang w:eastAsia="lv-LV"/>
              </w:rPr>
              <w:t xml:space="preserve"> </w:t>
            </w:r>
            <w:r w:rsidR="00FB6FAA">
              <w:rPr>
                <w:lang w:eastAsia="lv-LV"/>
              </w:rPr>
              <w:t>ī</w:t>
            </w:r>
            <w:r w:rsidR="007C55AE">
              <w:t xml:space="preserve">steno sporta plānu, </w:t>
            </w:r>
            <w:r w:rsidR="007C55AE" w:rsidRPr="00401977">
              <w:t xml:space="preserve">organizē sporta </w:t>
            </w:r>
            <w:r w:rsidR="007C55AE">
              <w:t>pasākumus un vad</w:t>
            </w:r>
            <w:r w:rsidR="00FB6FAA">
              <w:t>a sporta nodarbību</w:t>
            </w:r>
            <w:r w:rsidR="007C55AE">
              <w:t xml:space="preserve"> grupas</w:t>
            </w:r>
            <w:r w:rsidR="007C55AE" w:rsidRPr="00401977">
              <w:t xml:space="preserve"> Rēzeknes novada</w:t>
            </w:r>
            <w:r w:rsidR="001B3BCE">
              <w:t xml:space="preserve"> Nautrēnu </w:t>
            </w:r>
            <w:r w:rsidR="007C55AE" w:rsidRPr="001B3BCE">
              <w:t>pagastu apvienībā</w:t>
            </w:r>
            <w:r w:rsidRPr="00401977">
              <w:rPr>
                <w:lang w:eastAsia="lv-LV"/>
              </w:rPr>
              <w:t>, atbild par sporta darba īstenošanas kvalitāti, veido atbilstošu vidi sporta darbā, organizē sporta pasākumus, sadarboj</w:t>
            </w:r>
            <w:r w:rsidR="00FB6FAA">
              <w:rPr>
                <w:lang w:eastAsia="lv-LV"/>
              </w:rPr>
              <w:t xml:space="preserve">as ar citiem sporta pasākuma organizatoriem </w:t>
            </w:r>
            <w:r w:rsidRPr="00401977">
              <w:rPr>
                <w:lang w:eastAsia="lv-LV"/>
              </w:rPr>
              <w:t xml:space="preserve">un pilnveido savas zināšanas, prasmes un iemaņas profesionālajā jomā, lai nodrošinātu profesionālu un kvalitatīvu sporta darba </w:t>
            </w:r>
            <w:r w:rsidR="00FB6FAA" w:rsidRPr="00401977">
              <w:t xml:space="preserve">Rēzeknes novada </w:t>
            </w:r>
            <w:r w:rsidR="001B3BCE">
              <w:t xml:space="preserve">Nautrēnu </w:t>
            </w:r>
            <w:r w:rsidR="00FB6FAA" w:rsidRPr="001B3BCE">
              <w:t>pagastu apvienībā.</w:t>
            </w:r>
          </w:p>
        </w:tc>
      </w:tr>
      <w:tr w:rsidR="0034121F" w:rsidRPr="00D751E4" w14:paraId="00BD1899" w14:textId="77777777" w:rsidTr="000635AB">
        <w:trPr>
          <w:trHeight w:val="387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77777777" w:rsidR="0034121F" w:rsidRPr="000635AB" w:rsidRDefault="0034121F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10. AMATA PIENĀKUMI</w:t>
            </w:r>
          </w:p>
        </w:tc>
      </w:tr>
      <w:tr w:rsidR="000635AB" w:rsidRPr="00D751E4" w14:paraId="256565AF" w14:textId="77777777" w:rsidTr="000635AB">
        <w:trPr>
          <w:trHeight w:val="387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417D02" w14:textId="3DFAA7A5" w:rsidR="000635AB" w:rsidRPr="000635AB" w:rsidRDefault="000635AB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PIENĀKUMS</w:t>
            </w:r>
          </w:p>
        </w:tc>
      </w:tr>
      <w:tr w:rsidR="00FB6119" w:rsidRPr="00D751E4" w14:paraId="1176A1F9" w14:textId="77777777" w:rsidTr="00FB611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FEB115" w14:textId="77777777" w:rsidR="00FB6119" w:rsidRPr="00D751E4" w:rsidRDefault="00FB6119" w:rsidP="000635AB">
            <w:pPr>
              <w:rPr>
                <w:lang w:eastAsia="lv-LV"/>
              </w:rPr>
            </w:pPr>
            <w:r w:rsidRPr="00D751E4">
              <w:rPr>
                <w:caps/>
                <w:lang w:eastAsia="lv-LV"/>
              </w:rPr>
              <w:t>10.1.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F452DD" w14:textId="463F100F" w:rsidR="00401977" w:rsidRPr="00401977" w:rsidRDefault="00401977" w:rsidP="000635AB">
            <w:r w:rsidRPr="00401977">
              <w:t>Sporta darba organizēšana:</w:t>
            </w:r>
          </w:p>
          <w:p w14:paraId="111BB431" w14:textId="5A57F35B" w:rsidR="00401977" w:rsidRPr="00401977" w:rsidRDefault="00401977" w:rsidP="000635AB">
            <w:r w:rsidRPr="00401977">
              <w:lastRenderedPageBreak/>
              <w:t xml:space="preserve">10.1.1. </w:t>
            </w:r>
            <w:r w:rsidR="00D346E7">
              <w:t>Īsteno</w:t>
            </w:r>
            <w:r w:rsidR="003B5244">
              <w:t>t</w:t>
            </w:r>
            <w:r w:rsidR="00D346E7">
              <w:t xml:space="preserve"> sporta plānu</w:t>
            </w:r>
            <w:r w:rsidR="003B5244">
              <w:t xml:space="preserve">, </w:t>
            </w:r>
            <w:r w:rsidRPr="00401977">
              <w:t>organizē</w:t>
            </w:r>
            <w:r w:rsidR="003B5244">
              <w:t>t</w:t>
            </w:r>
            <w:r w:rsidRPr="00401977">
              <w:t xml:space="preserve"> sporta </w:t>
            </w:r>
            <w:r w:rsidR="003B5244">
              <w:t xml:space="preserve">pasākumus un vadīt </w:t>
            </w:r>
            <w:r w:rsidR="00FB6FAA">
              <w:t>sporta nodarbību</w:t>
            </w:r>
            <w:r w:rsidR="003B5244">
              <w:t xml:space="preserve"> grupas</w:t>
            </w:r>
            <w:r w:rsidRPr="00401977">
              <w:t xml:space="preserve"> Rēzeknes novada</w:t>
            </w:r>
            <w:r w:rsidR="001B3BCE">
              <w:t xml:space="preserve"> Nautrēnu </w:t>
            </w:r>
            <w:r w:rsidRPr="001B3BCE">
              <w:t>pagastu apvienībā</w:t>
            </w:r>
            <w:r w:rsidR="001B3BCE">
              <w:t>;</w:t>
            </w:r>
          </w:p>
          <w:p w14:paraId="6EDC6F59" w14:textId="70305692" w:rsidR="00401977" w:rsidRPr="00401977" w:rsidRDefault="00401977" w:rsidP="000635AB">
            <w:r w:rsidRPr="00401977">
              <w:t>10.1.2. veikt risku novērtēšanu ar sporta darbu saistītajās situācijās;</w:t>
            </w:r>
          </w:p>
          <w:p w14:paraId="19A8A857" w14:textId="2046062F" w:rsidR="00401977" w:rsidRPr="00401977" w:rsidRDefault="00401977" w:rsidP="000635AB">
            <w:r w:rsidRPr="00401977">
              <w:t>10.1.3. rast alternatīvus risinājumus ar sporta darbu saistītām riska situācijām;</w:t>
            </w:r>
          </w:p>
          <w:p w14:paraId="764EC095" w14:textId="777901F0" w:rsidR="00401977" w:rsidRPr="00401977" w:rsidRDefault="00401977" w:rsidP="000635AB">
            <w:r w:rsidRPr="00401977">
              <w:t xml:space="preserve">10.1.4. sadarboties ar </w:t>
            </w:r>
            <w:r w:rsidR="003B5244">
              <w:t xml:space="preserve">citiem sporta pasākumu organizatoriem </w:t>
            </w:r>
            <w:r w:rsidR="003B5244" w:rsidRPr="00401977">
              <w:t xml:space="preserve">Rēzeknes novada </w:t>
            </w:r>
            <w:r w:rsidR="001B3BCE">
              <w:t xml:space="preserve">Nautrēnu </w:t>
            </w:r>
            <w:r w:rsidR="003B5244" w:rsidRPr="001B3BCE">
              <w:t>pagastu apvienībā</w:t>
            </w:r>
            <w:r w:rsidR="003B5244">
              <w:t xml:space="preserve"> </w:t>
            </w:r>
            <w:r w:rsidRPr="00401977">
              <w:t xml:space="preserve"> </w:t>
            </w:r>
          </w:p>
          <w:p w14:paraId="23B27D1E" w14:textId="27A988DD" w:rsidR="00FB6119" w:rsidRPr="00401977" w:rsidRDefault="00FB6119" w:rsidP="000635AB"/>
        </w:tc>
      </w:tr>
      <w:tr w:rsidR="00FB6119" w:rsidRPr="00D751E4" w14:paraId="4253A1D1" w14:textId="77777777" w:rsidTr="00FB611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BBD8EA" w14:textId="328503D2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lastRenderedPageBreak/>
              <w:t>10.</w:t>
            </w:r>
            <w:r w:rsidR="001B3BCE">
              <w:rPr>
                <w:caps/>
                <w:lang w:eastAsia="lv-LV"/>
              </w:rPr>
              <w:t>2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932238" w14:textId="25231F3F" w:rsidR="00401977" w:rsidRPr="00401977" w:rsidRDefault="00401977" w:rsidP="000635AB">
            <w:r w:rsidRPr="00401977">
              <w:t>Sporta darba publisko attiecību veidošana un mārketinga aktivitāšu nodrošināšana:</w:t>
            </w:r>
          </w:p>
          <w:p w14:paraId="6E94B8D9" w14:textId="06549181" w:rsidR="00401977" w:rsidRPr="00401977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="00453C17">
              <w:t>.1</w:t>
            </w:r>
            <w:r w:rsidRPr="00401977">
              <w:t>.</w:t>
            </w:r>
            <w:r w:rsidRPr="00401977">
              <w:tab/>
              <w:t xml:space="preserve">izmantot informācijas tehnoloģijas sporta darba veikšanai </w:t>
            </w:r>
            <w:r w:rsidR="003B5244" w:rsidRPr="00401977">
              <w:t xml:space="preserve">Rēzeknes novada </w:t>
            </w:r>
            <w:r w:rsidR="001B3BCE">
              <w:t xml:space="preserve">Nautrēnu </w:t>
            </w:r>
            <w:r w:rsidR="003B5244" w:rsidRPr="001B3BCE">
              <w:t>pagastu apvienībā</w:t>
            </w:r>
            <w:r w:rsidRPr="001B3BCE">
              <w:t>;</w:t>
            </w:r>
          </w:p>
          <w:p w14:paraId="22DAF50E" w14:textId="1DD4AE56" w:rsidR="00401977" w:rsidRPr="00401977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Pr="00401977">
              <w:t>.</w:t>
            </w:r>
            <w:r w:rsidR="00453C17">
              <w:t>2</w:t>
            </w:r>
            <w:r w:rsidRPr="00401977">
              <w:t>.</w:t>
            </w:r>
            <w:r w:rsidRPr="00401977">
              <w:tab/>
              <w:t>nodrošināt informācijas pieejamību interesentiem par sporta darbu;</w:t>
            </w:r>
          </w:p>
          <w:p w14:paraId="44F7CEB0" w14:textId="1020244E" w:rsidR="00401977" w:rsidRPr="00401977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Pr="00401977">
              <w:t>.</w:t>
            </w:r>
            <w:r w:rsidR="00453C17">
              <w:t>3</w:t>
            </w:r>
            <w:r w:rsidRPr="00401977">
              <w:t>.</w:t>
            </w:r>
            <w:r w:rsidRPr="00401977">
              <w:tab/>
              <w:t>īstenot komunikācijas p</w:t>
            </w:r>
            <w:r w:rsidR="0006052D">
              <w:t>asākumus</w:t>
            </w:r>
            <w:r w:rsidRPr="00401977">
              <w:t xml:space="preserve"> par sporta darbu Rēzeknes novada </w:t>
            </w:r>
            <w:r w:rsidR="00183FD9">
              <w:t xml:space="preserve">Nautrēnu </w:t>
            </w:r>
            <w:r w:rsidRPr="00401977">
              <w:t>pagastu apvienībā;</w:t>
            </w:r>
          </w:p>
          <w:p w14:paraId="2D7D7DE6" w14:textId="64652A7C" w:rsidR="00FB6119" w:rsidRPr="002F6646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Pr="00401977">
              <w:t>.</w:t>
            </w:r>
            <w:r w:rsidR="00453C17">
              <w:t>4</w:t>
            </w:r>
            <w:r w:rsidRPr="00401977">
              <w:t>.</w:t>
            </w:r>
            <w:r w:rsidRPr="00401977">
              <w:tab/>
              <w:t>īstenot sabiedrisko attiecību aktivitātes sporta darba ietvaros</w:t>
            </w:r>
            <w:r w:rsidR="000C115A">
              <w:t>.</w:t>
            </w:r>
          </w:p>
        </w:tc>
      </w:tr>
      <w:tr w:rsidR="00FB6119" w:rsidRPr="00D751E4" w14:paraId="6E0229F0" w14:textId="77777777" w:rsidTr="00FB611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506237B" w14:textId="7D4EB8BD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3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8BECA5" w14:textId="2BC97823" w:rsidR="00FB6119" w:rsidRPr="002F6646" w:rsidRDefault="00401977" w:rsidP="000635AB">
            <w:r w:rsidRPr="00401977">
              <w:t>Izmantot informāciju, lietojot jaunākās informācijas tehnoloģijas, ievērojot biroja tehnikas lietošanas noteikumus</w:t>
            </w:r>
            <w:r w:rsidR="000C115A">
              <w:t>.</w:t>
            </w:r>
          </w:p>
        </w:tc>
      </w:tr>
      <w:tr w:rsidR="00FB6119" w:rsidRPr="00D751E4" w14:paraId="170122DB" w14:textId="77777777" w:rsidTr="0006052D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54F2B7" w14:textId="65A3FF34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4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F047D9" w14:textId="44712743" w:rsidR="00FB6119" w:rsidRPr="002F6646" w:rsidRDefault="00401977" w:rsidP="000635AB">
            <w:r w:rsidRPr="00401977">
              <w:t>Ievērot informācijas aizsardzību un konfidencialitāti</w:t>
            </w:r>
            <w:r w:rsidR="000C115A">
              <w:t>.</w:t>
            </w:r>
          </w:p>
        </w:tc>
      </w:tr>
      <w:tr w:rsidR="00FB6119" w:rsidRPr="00D751E4" w14:paraId="5A23FF81" w14:textId="77777777" w:rsidTr="00FB611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3D89B8" w14:textId="26652752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5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D90867" w14:textId="3760AF13" w:rsidR="00FB6119" w:rsidRPr="002F6646" w:rsidRDefault="00401977" w:rsidP="000635AB">
            <w:r w:rsidRPr="00401977">
              <w:t>Pilnveidot savu profesionālo meistarību</w:t>
            </w:r>
            <w:r w:rsidR="000C115A">
              <w:t>.</w:t>
            </w:r>
          </w:p>
        </w:tc>
      </w:tr>
      <w:tr w:rsidR="00FB6119" w:rsidRPr="00D751E4" w14:paraId="2B41FB74" w14:textId="77777777" w:rsidTr="00FB611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DD1BF3" w14:textId="16C9D50A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6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8610DE" w14:textId="666F2E39" w:rsidR="00FB6119" w:rsidRPr="002F6646" w:rsidRDefault="00176961" w:rsidP="000635AB">
            <w:r w:rsidRPr="00401977">
              <w:t>Ievērot darba kārtību un ētikas normas, sadarboties un veidot pozitīvu saskarsmi ar darba kolēģiem.</w:t>
            </w:r>
          </w:p>
        </w:tc>
      </w:tr>
    </w:tbl>
    <w:tbl>
      <w:tblPr>
        <w:tblpPr w:leftFromText="180" w:rightFromText="180" w:vertAnchor="text" w:horzAnchor="margin" w:tblpY="5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4"/>
        <w:gridCol w:w="1966"/>
        <w:gridCol w:w="5666"/>
      </w:tblGrid>
      <w:tr w:rsidR="000635AB" w:rsidRPr="00D751E4" w14:paraId="32135707" w14:textId="77777777" w:rsidTr="000635AB">
        <w:trPr>
          <w:trHeight w:val="251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BC4E43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11. KOMPETENCES</w:t>
            </w:r>
          </w:p>
        </w:tc>
      </w:tr>
      <w:tr w:rsidR="000635AB" w:rsidRPr="00D751E4" w14:paraId="67AFEC90" w14:textId="77777777" w:rsidTr="000635AB">
        <w:trPr>
          <w:trHeight w:val="55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FE7698" w14:textId="77777777" w:rsidR="000635AB" w:rsidRPr="00D751E4" w:rsidRDefault="000635AB" w:rsidP="000635AB">
            <w:pPr>
              <w:rPr>
                <w:lang w:eastAsia="lv-LV"/>
              </w:rPr>
            </w:pPr>
            <w:r w:rsidRPr="00D751E4">
              <w:rPr>
                <w:caps/>
                <w:lang w:eastAsia="lv-LV"/>
              </w:rPr>
              <w:t>11.1.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1870E5" w14:textId="77777777" w:rsidR="000635AB" w:rsidRPr="00D751E4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labas organizatora un analītiskās spējas</w:t>
            </w:r>
          </w:p>
        </w:tc>
      </w:tr>
      <w:tr w:rsidR="000635AB" w:rsidRPr="00D751E4" w14:paraId="195A7C19" w14:textId="77777777" w:rsidTr="000635AB">
        <w:trPr>
          <w:trHeight w:val="462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133564" w14:textId="77777777" w:rsidR="000635AB" w:rsidRPr="00D751E4" w:rsidRDefault="000635AB" w:rsidP="000635AB">
            <w:pPr>
              <w:rPr>
                <w:lang w:eastAsia="lv-LV"/>
              </w:rPr>
            </w:pPr>
            <w:r w:rsidRPr="00D751E4">
              <w:rPr>
                <w:caps/>
                <w:lang w:eastAsia="lv-LV"/>
              </w:rPr>
              <w:t>11.2.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F41870" w14:textId="77777777" w:rsidR="000635AB" w:rsidRPr="00D751E4" w:rsidRDefault="000635AB" w:rsidP="000635AB">
            <w:pPr>
              <w:rPr>
                <w:lang w:eastAsia="lv-LV"/>
              </w:rPr>
            </w:pPr>
            <w:r w:rsidRPr="00D751E4">
              <w:rPr>
                <w:lang w:eastAsia="lv-LV"/>
              </w:rPr>
              <w:t> </w:t>
            </w:r>
            <w:r w:rsidRPr="00831A33">
              <w:rPr>
                <w:lang w:eastAsia="lv-LV"/>
              </w:rPr>
              <w:t>iniciatīva, spēja izdarīt objektīvus, pamatotus secinājumus un patstāvība pieņemot lēmumus</w:t>
            </w:r>
          </w:p>
        </w:tc>
      </w:tr>
      <w:tr w:rsidR="000635AB" w:rsidRPr="00D751E4" w14:paraId="10C23CF8" w14:textId="77777777" w:rsidTr="000635AB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5784DA" w14:textId="77777777" w:rsidR="000635AB" w:rsidRPr="00D751E4" w:rsidRDefault="000635AB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11.3.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907AC3" w14:textId="77777777" w:rsidR="000635AB" w:rsidRPr="00D751E4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radoša un elastīga domāšana</w:t>
            </w:r>
          </w:p>
        </w:tc>
      </w:tr>
      <w:tr w:rsidR="000635AB" w:rsidRPr="00D751E4" w14:paraId="580D1788" w14:textId="77777777" w:rsidTr="000635AB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6A9BD6E" w14:textId="77777777" w:rsidR="000635AB" w:rsidRDefault="000635AB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11.4.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8D4D571" w14:textId="77777777" w:rsidR="000635AB" w:rsidRPr="00831A33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atbildības sajūta un precizitāte</w:t>
            </w:r>
          </w:p>
        </w:tc>
      </w:tr>
      <w:tr w:rsidR="000635AB" w:rsidRPr="00D751E4" w14:paraId="660C6B60" w14:textId="77777777" w:rsidTr="000635AB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94CA130" w14:textId="77777777" w:rsidR="000635AB" w:rsidRDefault="000635AB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11.5.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BD06DAD" w14:textId="77777777" w:rsidR="000635AB" w:rsidRPr="00831A33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komunikācijas prasmes, darbs komandā</w:t>
            </w:r>
          </w:p>
        </w:tc>
      </w:tr>
      <w:tr w:rsidR="000635AB" w:rsidRPr="00D751E4" w14:paraId="1F692502" w14:textId="77777777" w:rsidTr="000635AB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802070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 PROFESIONĀLĀ KVALIFIKĀCIJA</w:t>
            </w:r>
          </w:p>
        </w:tc>
      </w:tr>
      <w:tr w:rsidR="000635AB" w:rsidRPr="00D751E4" w14:paraId="45069059" w14:textId="77777777" w:rsidTr="000635AB">
        <w:trPr>
          <w:trHeight w:val="550"/>
        </w:trPr>
        <w:tc>
          <w:tcPr>
            <w:tcW w:w="158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BD79AC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12.1. IZGLĪTĪBA</w:t>
            </w: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F17AF3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Profesionālā vidējā izglītība vai augstākā izglītība.</w:t>
            </w:r>
          </w:p>
        </w:tc>
      </w:tr>
      <w:tr w:rsidR="000635AB" w:rsidRPr="00D751E4" w14:paraId="795B7A92" w14:textId="77777777" w:rsidTr="000635AB">
        <w:trPr>
          <w:trHeight w:val="359"/>
        </w:trPr>
        <w:tc>
          <w:tcPr>
            <w:tcW w:w="1585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27DC7888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12.2. PROFESIONĀLĀS ZINĀŠANAS UN PRASMES</w:t>
            </w: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08B6D9" w14:textId="77777777" w:rsidR="000635AB" w:rsidRPr="00135308" w:rsidRDefault="000635AB" w:rsidP="000635AB">
            <w:pPr>
              <w:rPr>
                <w:lang w:eastAsia="lv-LV" w:bidi="lo-LA"/>
              </w:rPr>
            </w:pPr>
            <w:r w:rsidRPr="00176961">
              <w:rPr>
                <w:lang w:eastAsia="lv-LV" w:bidi="lo-LA"/>
              </w:rPr>
              <w:t>Risku novērtēšanas prasme sporta darba situāciju analīzē;</w:t>
            </w:r>
          </w:p>
        </w:tc>
      </w:tr>
      <w:tr w:rsidR="000635AB" w:rsidRPr="00D751E4" w14:paraId="23CE0507" w14:textId="77777777" w:rsidTr="000635AB">
        <w:trPr>
          <w:trHeight w:val="409"/>
        </w:trPr>
        <w:tc>
          <w:tcPr>
            <w:tcW w:w="1585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57A27C7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54D721" w14:textId="77777777" w:rsidR="000635AB" w:rsidRPr="000635AB" w:rsidRDefault="000635AB" w:rsidP="000635AB">
            <w:pPr>
              <w:rPr>
                <w:lang w:eastAsia="lv-LV"/>
              </w:rPr>
            </w:pPr>
            <w:r w:rsidRPr="000635AB">
              <w:rPr>
                <w:lang w:eastAsia="lv-LV"/>
              </w:rPr>
              <w:t>Pārzināt sporta darba specifikas un tās plānošanas principu;</w:t>
            </w:r>
          </w:p>
        </w:tc>
      </w:tr>
      <w:tr w:rsidR="000635AB" w:rsidRPr="00D751E4" w14:paraId="4D98B7F6" w14:textId="77777777" w:rsidTr="000635AB">
        <w:trPr>
          <w:trHeight w:val="150"/>
        </w:trPr>
        <w:tc>
          <w:tcPr>
            <w:tcW w:w="1585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1A390B8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12.3. VISPĀRĒJĀS ZINĀŠANAS UN PRASMES</w:t>
            </w: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F3BF01" w14:textId="77777777" w:rsidR="000635AB" w:rsidRPr="00185CFC" w:rsidRDefault="000635AB" w:rsidP="000635AB">
            <w:pPr>
              <w:rPr>
                <w:lang w:eastAsia="lv-LV" w:bidi="lo-LA"/>
              </w:rPr>
            </w:pPr>
            <w:r w:rsidRPr="00D751E4">
              <w:rPr>
                <w:lang w:eastAsia="lv-LV"/>
              </w:rPr>
              <w:t> </w:t>
            </w:r>
            <w:r w:rsidRPr="00185CFC">
              <w:rPr>
                <w:lang w:eastAsia="lv-LV" w:bidi="lo-LA"/>
              </w:rPr>
              <w:t>Pārzināt lietišķo etiķeti un vispārpieņemtās pieklājības normas</w:t>
            </w:r>
            <w:r>
              <w:rPr>
                <w:lang w:eastAsia="lv-LV" w:bidi="lo-LA"/>
              </w:rPr>
              <w:t>;</w:t>
            </w:r>
          </w:p>
          <w:p w14:paraId="23F3733D" w14:textId="77777777" w:rsidR="000635AB" w:rsidRPr="00D751E4" w:rsidRDefault="000635AB" w:rsidP="000635AB">
            <w:pPr>
              <w:rPr>
                <w:lang w:eastAsia="lv-LV"/>
              </w:rPr>
            </w:pPr>
          </w:p>
        </w:tc>
      </w:tr>
      <w:tr w:rsidR="000635AB" w:rsidRPr="00D751E4" w14:paraId="55329165" w14:textId="77777777" w:rsidTr="000635AB">
        <w:trPr>
          <w:trHeight w:val="150"/>
        </w:trPr>
        <w:tc>
          <w:tcPr>
            <w:tcW w:w="1585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6D6392C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5C40E7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Veikt darba pienākumus atbilstoši darba aizsardzības, vides aizsardzības, ugunsdrošības un elektrodrošības noteikumu prasībām;</w:t>
            </w:r>
          </w:p>
        </w:tc>
      </w:tr>
      <w:tr w:rsidR="000635AB" w:rsidRPr="00D751E4" w14:paraId="13FFFA93" w14:textId="77777777" w:rsidTr="000635AB">
        <w:trPr>
          <w:trHeight w:val="150"/>
        </w:trPr>
        <w:tc>
          <w:tcPr>
            <w:tcW w:w="1585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000A15E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3B462E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Spēja pilnveidot savas zināšanas un prasmes;</w:t>
            </w:r>
          </w:p>
        </w:tc>
      </w:tr>
      <w:tr w:rsidR="000635AB" w:rsidRPr="00D751E4" w14:paraId="1CD0C369" w14:textId="77777777" w:rsidTr="000635AB">
        <w:trPr>
          <w:trHeight w:val="150"/>
        </w:trPr>
        <w:tc>
          <w:tcPr>
            <w:tcW w:w="1585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E3CA528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98D283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Pašvērtējuma prasmes;</w:t>
            </w:r>
          </w:p>
        </w:tc>
      </w:tr>
      <w:tr w:rsidR="000635AB" w:rsidRPr="00D751E4" w14:paraId="091C9147" w14:textId="77777777" w:rsidTr="000635AB">
        <w:trPr>
          <w:trHeight w:val="387"/>
        </w:trPr>
        <w:tc>
          <w:tcPr>
            <w:tcW w:w="1585" w:type="pct"/>
            <w:gridSpan w:val="2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E54221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9269B31" w14:textId="77777777" w:rsidR="000635AB" w:rsidRPr="002E4274" w:rsidRDefault="000635AB" w:rsidP="000635AB">
            <w:r w:rsidRPr="00135308">
              <w:t>Valsts valodas prasmes augstākajā līmenī.</w:t>
            </w:r>
          </w:p>
        </w:tc>
      </w:tr>
    </w:tbl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44"/>
        <w:gridCol w:w="5752"/>
      </w:tblGrid>
      <w:tr w:rsidR="000B0655" w:rsidRPr="00D751E4" w14:paraId="4510AF6D" w14:textId="77777777" w:rsidTr="000B0655">
        <w:trPr>
          <w:trHeight w:val="756"/>
        </w:trPr>
        <w:tc>
          <w:tcPr>
            <w:tcW w:w="1533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1912C058" w14:textId="77777777" w:rsidR="000B0655" w:rsidRPr="000635AB" w:rsidRDefault="000B0655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>13. AMATA ATBILDĪBA</w:t>
            </w:r>
          </w:p>
          <w:p w14:paraId="79C97BC0" w14:textId="5BC444D4" w:rsidR="000B0655" w:rsidRPr="00831A33" w:rsidRDefault="000B0655" w:rsidP="000635AB">
            <w:pPr>
              <w:rPr>
                <w:lang w:eastAsia="lv-LV"/>
              </w:rPr>
            </w:pPr>
          </w:p>
        </w:tc>
        <w:tc>
          <w:tcPr>
            <w:tcW w:w="3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9D13E3" w14:textId="3AEF195E" w:rsidR="000B0655" w:rsidRP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Bērnu tiesību aizsardzības likuma, izglītības likuma, Profesionālās izglītības likuma un citu Sporta skolas reglamentējošo normatīvo aktu ievērošanu;</w:t>
            </w:r>
          </w:p>
        </w:tc>
      </w:tr>
      <w:tr w:rsidR="000B0655" w:rsidRPr="00D751E4" w14:paraId="07A58731" w14:textId="77777777" w:rsidTr="000B0655">
        <w:trPr>
          <w:trHeight w:val="751"/>
        </w:trPr>
        <w:tc>
          <w:tcPr>
            <w:tcW w:w="1533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B26CE2E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C08B1C" w14:textId="6A72E7DC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savu pienākumu godprātīgu, kvalitatīvu un savlaicīgu izpildi un darba rezultātiem;</w:t>
            </w:r>
          </w:p>
        </w:tc>
      </w:tr>
      <w:tr w:rsidR="000B0655" w:rsidRPr="00D751E4" w14:paraId="60485077" w14:textId="77777777" w:rsidTr="000B0655">
        <w:trPr>
          <w:trHeight w:val="751"/>
        </w:trPr>
        <w:tc>
          <w:tcPr>
            <w:tcW w:w="1533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4402A5B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A5D0CE" w14:textId="5EC95856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Sporta skolas personāla un vecāku sniegto ziņu par izglītojamiem konfidencialitāti;</w:t>
            </w:r>
          </w:p>
        </w:tc>
      </w:tr>
      <w:tr w:rsidR="000B0655" w:rsidRPr="00D751E4" w14:paraId="09F56412" w14:textId="77777777" w:rsidTr="000B0655">
        <w:trPr>
          <w:trHeight w:val="751"/>
        </w:trPr>
        <w:tc>
          <w:tcPr>
            <w:tcW w:w="1533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143D912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EB5A56" w14:textId="4F1CCDF9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sniegtās informācijas savlaicīgumu, precizitāti un patiesumu;</w:t>
            </w:r>
          </w:p>
        </w:tc>
      </w:tr>
      <w:tr w:rsidR="000B0655" w:rsidRPr="00D751E4" w14:paraId="6C3DC134" w14:textId="77777777" w:rsidTr="000B0655">
        <w:trPr>
          <w:trHeight w:val="751"/>
        </w:trPr>
        <w:tc>
          <w:tcPr>
            <w:tcW w:w="1533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60CBD50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C7776F" w14:textId="38F9718E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Ievēro Sporta skolas darba kārtības noteikumus un citu iekšējo normatīvo aktu prasības.</w:t>
            </w:r>
          </w:p>
        </w:tc>
      </w:tr>
      <w:tr w:rsidR="000B0655" w:rsidRPr="00D751E4" w14:paraId="648B450A" w14:textId="77777777" w:rsidTr="000635AB">
        <w:trPr>
          <w:trHeight w:val="590"/>
        </w:trPr>
        <w:tc>
          <w:tcPr>
            <w:tcW w:w="0" w:type="auto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E54E7F6" w14:textId="77777777" w:rsidR="000B0655" w:rsidRPr="000635AB" w:rsidRDefault="000B0655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 xml:space="preserve">14. AMATA TIESĪBAS </w:t>
            </w:r>
          </w:p>
          <w:p w14:paraId="0C1CE2D2" w14:textId="3FAE5106" w:rsidR="000B0655" w:rsidRPr="00831A33" w:rsidRDefault="000B0655" w:rsidP="000635A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C26B8C6" w14:textId="1CDC903F" w:rsidR="000B0655" w:rsidRPr="00961E6B" w:rsidRDefault="000B0655" w:rsidP="000635AB">
            <w:pPr>
              <w:rPr>
                <w:lang w:eastAsia="lv-LV"/>
              </w:rPr>
            </w:pPr>
            <w:r w:rsidRPr="00831A33">
              <w:rPr>
                <w:color w:val="000000"/>
              </w:rPr>
              <w:t>Iepazīties ar Sporta skolas direktora rīkojumiem un norādījumiem;</w:t>
            </w:r>
          </w:p>
        </w:tc>
      </w:tr>
      <w:tr w:rsidR="000B0655" w:rsidRPr="00D751E4" w14:paraId="3DDB7700" w14:textId="77777777" w:rsidTr="000635AB">
        <w:trPr>
          <w:trHeight w:val="332"/>
        </w:trPr>
        <w:tc>
          <w:tcPr>
            <w:tcW w:w="0" w:type="auto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813306B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35466C" w14:textId="15C7681E" w:rsidR="000B0655" w:rsidRPr="000635AB" w:rsidRDefault="000B0655" w:rsidP="000635AB">
            <w:pPr>
              <w:rPr>
                <w:color w:val="000000"/>
              </w:rPr>
            </w:pPr>
            <w:r w:rsidRPr="00831A33">
              <w:rPr>
                <w:color w:val="000000"/>
              </w:rPr>
              <w:t xml:space="preserve">Iesniegt priekšlikumus par </w:t>
            </w:r>
            <w:r w:rsidR="0006052D">
              <w:rPr>
                <w:color w:val="000000"/>
              </w:rPr>
              <w:t>sporta</w:t>
            </w:r>
            <w:r w:rsidRPr="00831A33">
              <w:rPr>
                <w:color w:val="000000"/>
              </w:rPr>
              <w:t xml:space="preserve"> darba pilnveidošanu;</w:t>
            </w:r>
          </w:p>
        </w:tc>
      </w:tr>
      <w:tr w:rsidR="000B0655" w:rsidRPr="00D751E4" w14:paraId="05DA16C6" w14:textId="77777777" w:rsidTr="000635AB">
        <w:trPr>
          <w:trHeight w:val="510"/>
        </w:trPr>
        <w:tc>
          <w:tcPr>
            <w:tcW w:w="0" w:type="auto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77105B5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F4A7E7" w14:textId="07F3AC96" w:rsidR="000B0655" w:rsidRPr="00831A33" w:rsidRDefault="000B0655" w:rsidP="000635AB">
            <w:r w:rsidRPr="00831A33">
              <w:t>Savu darba pienākumu veikšanai pieprasīt nepieciešamo informāciju</w:t>
            </w:r>
            <w:r w:rsidRPr="00831A33">
              <w:rPr>
                <w:color w:val="000000"/>
              </w:rPr>
              <w:t>;</w:t>
            </w:r>
          </w:p>
        </w:tc>
      </w:tr>
      <w:tr w:rsidR="000B0655" w:rsidRPr="00D751E4" w14:paraId="0CCB58F3" w14:textId="77777777" w:rsidTr="000635AB">
        <w:trPr>
          <w:trHeight w:val="549"/>
        </w:trPr>
        <w:tc>
          <w:tcPr>
            <w:tcW w:w="0" w:type="auto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AA852D8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7EE2B0" w14:textId="1DF209D0" w:rsidR="000B0655" w:rsidRPr="00831A33" w:rsidRDefault="000B0655" w:rsidP="000635AB">
            <w:r w:rsidRPr="00831A33">
              <w:t>Saņemt un izmantot sava darba veikšanai nepieciešamo materiāli tehnisko aprīkojumu un cita veida nodrošinājumu;</w:t>
            </w:r>
          </w:p>
        </w:tc>
      </w:tr>
      <w:tr w:rsidR="000B0655" w:rsidRPr="00D751E4" w14:paraId="342FF4A1" w14:textId="77777777" w:rsidTr="000635AB">
        <w:trPr>
          <w:trHeight w:val="434"/>
        </w:trPr>
        <w:tc>
          <w:tcPr>
            <w:tcW w:w="0" w:type="auto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20220A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BC6C994" w14:textId="30F34D9F" w:rsidR="000B0655" w:rsidRPr="00831A33" w:rsidRDefault="000B0655" w:rsidP="000635AB">
            <w:r w:rsidRPr="00831A33">
              <w:t>Īstenot profesionālo pilnveidi.</w:t>
            </w:r>
          </w:p>
        </w:tc>
      </w:tr>
      <w:tr w:rsidR="0034121F" w:rsidRPr="00D751E4" w14:paraId="4667424F" w14:textId="77777777" w:rsidTr="00CE11B8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604"/>
              <w:gridCol w:w="201"/>
              <w:gridCol w:w="2098"/>
              <w:gridCol w:w="201"/>
              <w:gridCol w:w="2099"/>
              <w:gridCol w:w="945"/>
            </w:tblGrid>
            <w:tr w:rsidR="0034121F" w:rsidRPr="00D751E4" w14:paraId="23FC4685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caps/>
                      <w:lang w:eastAsia="lv-LV"/>
                    </w:rPr>
                    <w:t>VADĪTĀJS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3B6D62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  <w:tr w:rsidR="0034121F" w:rsidRPr="00D751E4" w14:paraId="27C8B438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paraksts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3D56F0E7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vārds, uzvārds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datums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34121F" w:rsidRPr="00D751E4" w:rsidRDefault="0034121F" w:rsidP="000635AB">
            <w:pPr>
              <w:rPr>
                <w:vanish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1557"/>
              <w:gridCol w:w="154"/>
              <w:gridCol w:w="1969"/>
              <w:gridCol w:w="155"/>
              <w:gridCol w:w="2052"/>
              <w:gridCol w:w="980"/>
            </w:tblGrid>
            <w:tr w:rsidR="0034121F" w:rsidRPr="00D751E4" w14:paraId="47BC088C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caps/>
                      <w:lang w:eastAsia="lv-LV"/>
                    </w:rPr>
                    <w:t>DARBINIEKS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  <w:tr w:rsidR="0034121F" w:rsidRPr="00D751E4" w14:paraId="3143878E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2E21AD73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paraksts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vārds, uzvārds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datums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34121F" w:rsidRPr="00D751E4" w:rsidRDefault="0034121F" w:rsidP="000635AB">
            <w:pPr>
              <w:rPr>
                <w:lang w:eastAsia="lv-LV"/>
              </w:rPr>
            </w:pPr>
          </w:p>
        </w:tc>
      </w:tr>
    </w:tbl>
    <w:p w14:paraId="0267A1B3" w14:textId="77777777" w:rsidR="0034121F" w:rsidRPr="00D751E4" w:rsidRDefault="0034121F" w:rsidP="000635AB">
      <w:bookmarkStart w:id="2" w:name="piel2"/>
      <w:bookmarkEnd w:id="2"/>
    </w:p>
    <w:bookmarkEnd w:id="0"/>
    <w:p w14:paraId="1EE2556F" w14:textId="77777777" w:rsidR="00E24BC2" w:rsidRDefault="00E24BC2" w:rsidP="000635AB"/>
    <w:sectPr w:rsidR="00E24BC2" w:rsidSect="0034121F">
      <w:headerReference w:type="default" r:id="rId8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A5AE0" w14:textId="77777777" w:rsidR="00E77AF8" w:rsidRDefault="00E77AF8" w:rsidP="0034121F">
      <w:pPr>
        <w:spacing w:after="0" w:line="240" w:lineRule="auto"/>
      </w:pPr>
      <w:r>
        <w:separator/>
      </w:r>
    </w:p>
  </w:endnote>
  <w:endnote w:type="continuationSeparator" w:id="0">
    <w:p w14:paraId="06CA1C2A" w14:textId="77777777" w:rsidR="00E77AF8" w:rsidRDefault="00E77AF8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7C7BF" w14:textId="77777777" w:rsidR="00E77AF8" w:rsidRDefault="00E77AF8" w:rsidP="0034121F">
      <w:pPr>
        <w:spacing w:after="0" w:line="240" w:lineRule="auto"/>
      </w:pPr>
      <w:r>
        <w:separator/>
      </w:r>
    </w:p>
  </w:footnote>
  <w:footnote w:type="continuationSeparator" w:id="0">
    <w:p w14:paraId="39DE917F" w14:textId="77777777" w:rsidR="00E77AF8" w:rsidRDefault="00E77AF8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374774"/>
      <w:docPartObj>
        <w:docPartGallery w:val="Page Numbers (Top of Page)"/>
        <w:docPartUnique/>
      </w:docPartObj>
    </w:sdtPr>
    <w:sdtEndPr>
      <w:rPr>
        <w:rFonts w:cs="Times New Roman"/>
        <w:noProof/>
        <w:sz w:val="24"/>
        <w:szCs w:val="24"/>
      </w:rPr>
    </w:sdtEndPr>
    <w:sdtContent>
      <w:p w14:paraId="466952B1" w14:textId="6D86D3ED" w:rsidR="0034121F" w:rsidRPr="00BA448A" w:rsidRDefault="0034121F" w:rsidP="00BA448A">
        <w:pPr>
          <w:pStyle w:val="Galvene"/>
          <w:jc w:val="center"/>
          <w:rPr>
            <w:rFonts w:cs="Times New Roman"/>
            <w:sz w:val="24"/>
            <w:szCs w:val="24"/>
          </w:rPr>
        </w:pPr>
        <w:r w:rsidRPr="00135499">
          <w:rPr>
            <w:rFonts w:cs="Times New Roman"/>
            <w:sz w:val="24"/>
            <w:szCs w:val="24"/>
          </w:rPr>
          <w:fldChar w:fldCharType="begin"/>
        </w:r>
        <w:r w:rsidRPr="00135499">
          <w:rPr>
            <w:rFonts w:cs="Times New Roman"/>
            <w:sz w:val="24"/>
            <w:szCs w:val="24"/>
          </w:rPr>
          <w:instrText xml:space="preserve"> PAGE   \* MERGEFORMAT </w:instrText>
        </w:r>
        <w:r w:rsidRPr="00135499">
          <w:rPr>
            <w:rFonts w:cs="Times New Roman"/>
            <w:sz w:val="24"/>
            <w:szCs w:val="24"/>
          </w:rPr>
          <w:fldChar w:fldCharType="separate"/>
        </w:r>
        <w:r w:rsidRPr="00135499">
          <w:rPr>
            <w:rFonts w:cs="Times New Roman"/>
            <w:noProof/>
            <w:sz w:val="24"/>
            <w:szCs w:val="24"/>
          </w:rPr>
          <w:t>2</w:t>
        </w:r>
        <w:r w:rsidRPr="00135499">
          <w:rPr>
            <w:rFonts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6858"/>
    <w:multiLevelType w:val="hybridMultilevel"/>
    <w:tmpl w:val="8A4E6B08"/>
    <w:lvl w:ilvl="0" w:tplc="918ADF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5064D"/>
    <w:multiLevelType w:val="multilevel"/>
    <w:tmpl w:val="37562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F"/>
    <w:rsid w:val="0006052D"/>
    <w:rsid w:val="000635AB"/>
    <w:rsid w:val="000B0655"/>
    <w:rsid w:val="000C115A"/>
    <w:rsid w:val="000D033B"/>
    <w:rsid w:val="001213F9"/>
    <w:rsid w:val="00135308"/>
    <w:rsid w:val="00135499"/>
    <w:rsid w:val="00176961"/>
    <w:rsid w:val="00183FD9"/>
    <w:rsid w:val="001B3BCE"/>
    <w:rsid w:val="002959DC"/>
    <w:rsid w:val="002F6646"/>
    <w:rsid w:val="00321822"/>
    <w:rsid w:val="0034121F"/>
    <w:rsid w:val="003B5244"/>
    <w:rsid w:val="003D35C8"/>
    <w:rsid w:val="00401977"/>
    <w:rsid w:val="004449A5"/>
    <w:rsid w:val="004471F6"/>
    <w:rsid w:val="00453C17"/>
    <w:rsid w:val="00464D74"/>
    <w:rsid w:val="00592461"/>
    <w:rsid w:val="005C33BB"/>
    <w:rsid w:val="0062710C"/>
    <w:rsid w:val="006426B9"/>
    <w:rsid w:val="0066499E"/>
    <w:rsid w:val="006A28C2"/>
    <w:rsid w:val="006B1628"/>
    <w:rsid w:val="00776D5B"/>
    <w:rsid w:val="007C55AE"/>
    <w:rsid w:val="00831A33"/>
    <w:rsid w:val="0083766A"/>
    <w:rsid w:val="008576A0"/>
    <w:rsid w:val="008920F0"/>
    <w:rsid w:val="008F59C0"/>
    <w:rsid w:val="008F5EEC"/>
    <w:rsid w:val="00961E6B"/>
    <w:rsid w:val="009A62AD"/>
    <w:rsid w:val="009E501E"/>
    <w:rsid w:val="00A56934"/>
    <w:rsid w:val="00B33DCA"/>
    <w:rsid w:val="00B803CA"/>
    <w:rsid w:val="00BA448A"/>
    <w:rsid w:val="00C37E48"/>
    <w:rsid w:val="00CC51EB"/>
    <w:rsid w:val="00CE1F8E"/>
    <w:rsid w:val="00D25E97"/>
    <w:rsid w:val="00D346E7"/>
    <w:rsid w:val="00D878CC"/>
    <w:rsid w:val="00DC698E"/>
    <w:rsid w:val="00E24BC2"/>
    <w:rsid w:val="00E441E7"/>
    <w:rsid w:val="00E7267A"/>
    <w:rsid w:val="00E77209"/>
    <w:rsid w:val="00E77AF8"/>
    <w:rsid w:val="00F07D48"/>
    <w:rsid w:val="00FB6119"/>
    <w:rsid w:val="00F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27C1F"/>
  <w15:chartTrackingRefBased/>
  <w15:docId w15:val="{170A8AFC-4709-4131-B1EF-B0CCD9A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635AB"/>
    <w:rPr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121F"/>
    <w:rPr>
      <w:rFonts w:asciiTheme="minorHAnsi" w:hAnsiTheme="minorHAnsi"/>
      <w:sz w:val="22"/>
    </w:rPr>
  </w:style>
  <w:style w:type="paragraph" w:styleId="Kjene">
    <w:name w:val="footer"/>
    <w:basedOn w:val="Parasts"/>
    <w:link w:val="Kj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FB61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n-US" w:eastAsia="ru-RU"/>
    </w:rPr>
  </w:style>
  <w:style w:type="paragraph" w:styleId="Bezatstarpm">
    <w:name w:val="No Spacing"/>
    <w:uiPriority w:val="1"/>
    <w:qFormat/>
    <w:rsid w:val="00135308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B04B-2E9B-43AB-AE96-32EB3677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Stone</dc:creator>
  <cp:keywords/>
  <dc:description/>
  <cp:lastModifiedBy>User</cp:lastModifiedBy>
  <cp:revision>6</cp:revision>
  <dcterms:created xsi:type="dcterms:W3CDTF">2024-10-17T07:36:00Z</dcterms:created>
  <dcterms:modified xsi:type="dcterms:W3CDTF">2024-10-17T09:33:00Z</dcterms:modified>
</cp:coreProperties>
</file>