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763"/>
      </w:tblGrid>
      <w:tr w:rsidR="004727E7" w14:paraId="26726A25" w14:textId="77777777" w:rsidTr="00213B1F">
        <w:trPr>
          <w:trHeight w:hRule="exact" w:val="2324"/>
        </w:trPr>
        <w:tc>
          <w:tcPr>
            <w:tcW w:w="2401" w:type="dxa"/>
          </w:tcPr>
          <w:p w14:paraId="4375A5A7" w14:textId="77777777" w:rsidR="008F4F19" w:rsidRPr="00431B7E" w:rsidRDefault="00AD542A" w:rsidP="004B5A0D">
            <w:pPr>
              <w:widowControl w:val="0"/>
              <w:suppressLineNumbers/>
              <w:suppressAutoHyphens/>
              <w:snapToGrid w:val="0"/>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14:anchorId="533A09EA" wp14:editId="749B4187">
                  <wp:simplePos x="0" y="0"/>
                  <wp:positionH relativeFrom="column">
                    <wp:posOffset>-1905</wp:posOffset>
                  </wp:positionH>
                  <wp:positionV relativeFrom="paragraph">
                    <wp:posOffset>0</wp:posOffset>
                  </wp:positionV>
                  <wp:extent cx="919480" cy="107569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9005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919480" cy="107569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14:paraId="1360D76E" w14:textId="77777777" w:rsidR="008F4F19" w:rsidRPr="00431B7E" w:rsidRDefault="00AD542A" w:rsidP="004B5A0D">
            <w:pPr>
              <w:widowControl w:val="0"/>
              <w:shd w:val="clear" w:color="auto" w:fill="FFFFFF"/>
              <w:suppressAutoHyphens/>
              <w:snapToGrid w:val="0"/>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213B1F">
              <w:rPr>
                <w:rFonts w:ascii="Verdana" w:hAnsi="Verdana" w:cs="Arial"/>
                <w:b/>
                <w:caps/>
                <w:sz w:val="36"/>
                <w:szCs w:val="36"/>
                <w:lang w:eastAsia="ar-SA"/>
              </w:rPr>
              <w:t>DOME</w:t>
            </w:r>
          </w:p>
          <w:p w14:paraId="05354FB0" w14:textId="77777777" w:rsidR="008F4F19" w:rsidRPr="00431B7E" w:rsidRDefault="00AD542A" w:rsidP="004B5A0D">
            <w:pPr>
              <w:widowControl w:val="0"/>
              <w:shd w:val="clear" w:color="auto" w:fill="FFFFFF"/>
              <w:suppressAutoHyphens/>
              <w:snapToGrid w:val="0"/>
              <w:spacing w:before="119" w:after="113"/>
              <w:ind w:right="19"/>
              <w:jc w:val="center"/>
              <w:rPr>
                <w:rFonts w:ascii="Verdana" w:hAnsi="Verdana"/>
                <w:caps/>
                <w:sz w:val="18"/>
                <w:szCs w:val="18"/>
                <w:lang w:eastAsia="ar-SA"/>
              </w:rPr>
            </w:pPr>
            <w:r w:rsidRPr="00431B7E">
              <w:rPr>
                <w:rFonts w:ascii="Verdana" w:hAnsi="Verdana"/>
                <w:caps/>
                <w:sz w:val="18"/>
                <w:szCs w:val="18"/>
                <w:lang w:eastAsia="ar-SA"/>
              </w:rPr>
              <w:t>Reģ.Nr.90009112679</w:t>
            </w:r>
          </w:p>
          <w:p w14:paraId="693EB34E" w14:textId="77777777" w:rsidR="008F4F19" w:rsidRPr="00431B7E" w:rsidRDefault="00AD542A"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Atbrīvošanas aleja 95A,  Rēzekne,  LV – 4601,</w:t>
            </w:r>
          </w:p>
          <w:p w14:paraId="2571A329" w14:textId="77777777" w:rsidR="008F4F19" w:rsidRPr="00431B7E" w:rsidRDefault="00AD542A"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Tel. 646 22238; 646 22231,  Fax. 646 25935,</w:t>
            </w:r>
          </w:p>
          <w:p w14:paraId="138D1DFC" w14:textId="77777777" w:rsidR="008F4F19" w:rsidRPr="00431B7E" w:rsidRDefault="00AD542A"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 xml:space="preserve">E–pasts: </w:t>
            </w:r>
            <w:hyperlink r:id="rId8" w:history="1">
              <w:r w:rsidRPr="00431B7E">
                <w:rPr>
                  <w:rFonts w:ascii="Verdana" w:eastAsia="Lucida Sans Unicode" w:hAnsi="Verdana" w:cs="Tahoma"/>
                  <w:color w:val="0000FF"/>
                  <w:sz w:val="18"/>
                  <w:szCs w:val="18"/>
                  <w:u w:val="single"/>
                  <w:lang w:eastAsia="ar-SA"/>
                </w:rPr>
                <w:t>info@rezeknesnovads.lv</w:t>
              </w:r>
            </w:hyperlink>
          </w:p>
          <w:p w14:paraId="27C407F8" w14:textId="77777777" w:rsidR="008F4F19" w:rsidRPr="00431B7E" w:rsidRDefault="00AD542A" w:rsidP="004B5A0D">
            <w:pPr>
              <w:widowControl w:val="0"/>
              <w:shd w:val="clear" w:color="auto" w:fill="FFFFFF"/>
              <w:suppressAutoHyphens/>
              <w:spacing w:before="120"/>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8240" behindDoc="0" locked="0" layoutInCell="1" allowOverlap="1" wp14:anchorId="032DCAFD" wp14:editId="0ED0F19A">
                      <wp:simplePos x="0" y="0"/>
                      <wp:positionH relativeFrom="column">
                        <wp:posOffset>-1779270</wp:posOffset>
                      </wp:positionH>
                      <wp:positionV relativeFrom="paragraph">
                        <wp:posOffset>292064</wp:posOffset>
                      </wp:positionV>
                      <wp:extent cx="5950585" cy="0"/>
                      <wp:effectExtent l="9525" t="9525" r="1206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40.1pt,23pt" to="328.45pt,23pt" strokeweight="0.74pt">
                      <v:stroke joinstyle="miter"/>
                    </v:line>
                  </w:pict>
                </mc:Fallback>
              </mc:AlternateContent>
            </w:r>
            <w:r w:rsidRPr="00431B7E">
              <w:rPr>
                <w:rFonts w:ascii="Verdana" w:hAnsi="Verdana"/>
                <w:sz w:val="18"/>
                <w:szCs w:val="18"/>
                <w:lang w:eastAsia="ar-SA"/>
              </w:rPr>
              <w:t xml:space="preserve">Informācija Internetā:  </w:t>
            </w:r>
            <w:hyperlink r:id="rId9" w:history="1">
              <w:r w:rsidRPr="00431B7E">
                <w:rPr>
                  <w:rFonts w:ascii="Verdana" w:eastAsia="Lucida Sans Unicode" w:hAnsi="Verdana" w:cs="Tahoma"/>
                  <w:color w:val="0000FF"/>
                  <w:sz w:val="18"/>
                  <w:szCs w:val="18"/>
                  <w:u w:val="single"/>
                  <w:lang w:eastAsia="ar-SA"/>
                </w:rPr>
                <w:t>http://www.rezeknesnovads.lv</w:t>
              </w:r>
            </w:hyperlink>
          </w:p>
        </w:tc>
      </w:tr>
    </w:tbl>
    <w:p w14:paraId="0E5ED800" w14:textId="77777777" w:rsidR="008F4F19" w:rsidRDefault="00AD542A" w:rsidP="008F4F19">
      <w:pPr>
        <w:ind w:right="46"/>
        <w:jc w:val="center"/>
        <w:rPr>
          <w:b/>
          <w:bCs/>
        </w:rPr>
      </w:pPr>
      <w:r>
        <w:rPr>
          <w:b/>
          <w:bCs/>
        </w:rPr>
        <w:t xml:space="preserve">Paskaidrojuma raksts </w:t>
      </w:r>
    </w:p>
    <w:p w14:paraId="67912135" w14:textId="77777777" w:rsidR="008F4F19" w:rsidRPr="007E3110" w:rsidRDefault="00AD542A" w:rsidP="008F4F19">
      <w:pPr>
        <w:ind w:right="46"/>
        <w:jc w:val="center"/>
        <w:rPr>
          <w:b/>
          <w:bCs/>
        </w:rPr>
      </w:pPr>
      <w:r>
        <w:rPr>
          <w:b/>
        </w:rPr>
        <w:t xml:space="preserve">Rēzeknes novada pašvaldības saistošajiem noteikumiem </w:t>
      </w:r>
    </w:p>
    <w:p w14:paraId="45B3EAB6" w14:textId="6C6F2965" w:rsidR="008F4F19" w:rsidRDefault="00AD542A" w:rsidP="008F4F19">
      <w:pPr>
        <w:jc w:val="center"/>
        <w:rPr>
          <w:b/>
        </w:rPr>
      </w:pPr>
      <w:r>
        <w:rPr>
          <w:rFonts w:eastAsia="Calibri"/>
          <w:b/>
          <w:bCs/>
          <w:lang w:eastAsia="en-US"/>
        </w:rPr>
        <w:t>“</w:t>
      </w:r>
      <w:r w:rsidR="003D1839" w:rsidRPr="00447097">
        <w:rPr>
          <w:b/>
        </w:rPr>
        <w:t xml:space="preserve">Par Rēzeknes novada pašvaldības </w:t>
      </w:r>
      <w:r w:rsidR="003D1839">
        <w:rPr>
          <w:b/>
        </w:rPr>
        <w:t>medību tiesību piešķiršanas kārtību</w:t>
      </w:r>
      <w:r>
        <w:rPr>
          <w:b/>
        </w:rPr>
        <w:t xml:space="preserve">” </w:t>
      </w:r>
    </w:p>
    <w:tbl>
      <w:tblPr>
        <w:tblW w:w="9634"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972"/>
        <w:gridCol w:w="6662"/>
      </w:tblGrid>
      <w:tr w:rsidR="004727E7" w14:paraId="2683A1C0" w14:textId="77777777" w:rsidTr="00ED5028">
        <w:tc>
          <w:tcPr>
            <w:tcW w:w="2972" w:type="dxa"/>
            <w:tcBorders>
              <w:top w:val="single" w:sz="4" w:space="0" w:color="auto"/>
              <w:left w:val="single" w:sz="4" w:space="0" w:color="auto"/>
              <w:bottom w:val="single" w:sz="4" w:space="0" w:color="auto"/>
              <w:right w:val="single" w:sz="4" w:space="0" w:color="auto"/>
            </w:tcBorders>
          </w:tcPr>
          <w:p w14:paraId="224016A5" w14:textId="77777777" w:rsidR="008F4F19" w:rsidRPr="00A42BD4" w:rsidRDefault="00AD542A" w:rsidP="004B5A0D">
            <w:pPr>
              <w:pStyle w:val="naiskr"/>
              <w:spacing w:before="120" w:after="120"/>
              <w:jc w:val="center"/>
              <w:rPr>
                <w:b/>
                <w:sz w:val="22"/>
                <w:szCs w:val="22"/>
              </w:rPr>
            </w:pPr>
            <w:r w:rsidRPr="00A42BD4">
              <w:rPr>
                <w:b/>
                <w:sz w:val="22"/>
                <w:szCs w:val="22"/>
              </w:rPr>
              <w:t>Paskaidrojuma raksta sadaļas</w:t>
            </w:r>
          </w:p>
        </w:tc>
        <w:tc>
          <w:tcPr>
            <w:tcW w:w="6662" w:type="dxa"/>
            <w:tcBorders>
              <w:top w:val="single" w:sz="4" w:space="0" w:color="auto"/>
              <w:left w:val="single" w:sz="4" w:space="0" w:color="auto"/>
              <w:bottom w:val="single" w:sz="4" w:space="0" w:color="auto"/>
              <w:right w:val="single" w:sz="4" w:space="0" w:color="auto"/>
            </w:tcBorders>
            <w:vAlign w:val="center"/>
          </w:tcPr>
          <w:p w14:paraId="0FB17935" w14:textId="77777777" w:rsidR="008F4F19" w:rsidRPr="00A42BD4" w:rsidRDefault="00AD542A" w:rsidP="004B5A0D">
            <w:pPr>
              <w:pStyle w:val="naisnod"/>
              <w:spacing w:before="0" w:after="0"/>
              <w:rPr>
                <w:sz w:val="22"/>
                <w:szCs w:val="22"/>
                <w:lang w:eastAsia="en-US"/>
              </w:rPr>
            </w:pPr>
            <w:r w:rsidRPr="00A42BD4">
              <w:rPr>
                <w:sz w:val="22"/>
                <w:szCs w:val="22"/>
                <w:lang w:eastAsia="en-US"/>
              </w:rPr>
              <w:t>Norādāmā informācija</w:t>
            </w:r>
          </w:p>
        </w:tc>
      </w:tr>
      <w:tr w:rsidR="004727E7" w14:paraId="765B4765" w14:textId="77777777" w:rsidTr="00ED5028">
        <w:tc>
          <w:tcPr>
            <w:tcW w:w="2972" w:type="dxa"/>
            <w:tcBorders>
              <w:top w:val="single" w:sz="4" w:space="0" w:color="auto"/>
              <w:left w:val="single" w:sz="4" w:space="0" w:color="auto"/>
              <w:bottom w:val="single" w:sz="4" w:space="0" w:color="auto"/>
              <w:right w:val="single" w:sz="4" w:space="0" w:color="auto"/>
            </w:tcBorders>
          </w:tcPr>
          <w:p w14:paraId="22E0FEC5" w14:textId="77777777" w:rsidR="008F4F19" w:rsidRPr="004E2172" w:rsidRDefault="00AD542A" w:rsidP="000D20B2">
            <w:pPr>
              <w:pStyle w:val="naiskr"/>
              <w:spacing w:before="120" w:after="120"/>
              <w:ind w:left="171" w:hanging="171"/>
              <w:rPr>
                <w:bCs/>
                <w:sz w:val="22"/>
                <w:szCs w:val="22"/>
              </w:rPr>
            </w:pPr>
            <w:r w:rsidRPr="004E2172">
              <w:rPr>
                <w:bCs/>
                <w:sz w:val="22"/>
                <w:szCs w:val="22"/>
              </w:rPr>
              <w:t>1. Mērķis un nepieciešamības pamatojums</w:t>
            </w:r>
          </w:p>
        </w:tc>
        <w:tc>
          <w:tcPr>
            <w:tcW w:w="6662" w:type="dxa"/>
            <w:tcBorders>
              <w:top w:val="single" w:sz="4" w:space="0" w:color="auto"/>
              <w:left w:val="single" w:sz="4" w:space="0" w:color="auto"/>
              <w:bottom w:val="single" w:sz="4" w:space="0" w:color="auto"/>
              <w:right w:val="single" w:sz="4" w:space="0" w:color="auto"/>
            </w:tcBorders>
            <w:vAlign w:val="center"/>
          </w:tcPr>
          <w:p w14:paraId="043C8F7D" w14:textId="6C189F5B" w:rsidR="003D1839" w:rsidRPr="003D1839" w:rsidRDefault="00AD542A" w:rsidP="003D1839">
            <w:pPr>
              <w:ind w:left="176" w:right="85" w:hanging="176"/>
              <w:jc w:val="both"/>
              <w:rPr>
                <w:sz w:val="22"/>
                <w:szCs w:val="22"/>
              </w:rPr>
            </w:pPr>
            <w:r w:rsidRPr="00ED5028">
              <w:rPr>
                <w:sz w:val="22"/>
                <w:szCs w:val="22"/>
              </w:rPr>
              <w:t>1.1.</w:t>
            </w:r>
            <w:r w:rsidR="003D1839" w:rsidRPr="003D1839">
              <w:rPr>
                <w:sz w:val="22"/>
                <w:szCs w:val="22"/>
              </w:rPr>
              <w:t xml:space="preserve">Saistošo noteikumu mērķis ir noteikt vienotu kārtību medību tiesību piešķiršanai Rēzeknes novada pašvaldības (turpmāk arī – pašvaldības) īpašumā un tiesiskajā valdījumā esošajās zemes vienībās, </w:t>
            </w:r>
            <w:r w:rsidR="003D1839">
              <w:rPr>
                <w:sz w:val="22"/>
                <w:szCs w:val="22"/>
              </w:rPr>
              <w:t>paredzot, k</w:t>
            </w:r>
            <w:r w:rsidR="00357F69">
              <w:rPr>
                <w:sz w:val="22"/>
                <w:szCs w:val="22"/>
              </w:rPr>
              <w:t>a</w:t>
            </w:r>
            <w:r w:rsidR="003D1839">
              <w:rPr>
                <w:sz w:val="22"/>
                <w:szCs w:val="22"/>
              </w:rPr>
              <w:t xml:space="preserve"> p</w:t>
            </w:r>
            <w:r w:rsidR="003D1839" w:rsidRPr="003D1839">
              <w:rPr>
                <w:sz w:val="22"/>
                <w:szCs w:val="22"/>
              </w:rPr>
              <w:t xml:space="preserve">ašvaldība medību tiesības nodod vienai personai, noslēdzot rakstveida līgumu par medību tiesību nodošanu lietošanā </w:t>
            </w:r>
            <w:r w:rsidR="00DF4C9F">
              <w:rPr>
                <w:sz w:val="22"/>
                <w:szCs w:val="22"/>
              </w:rPr>
              <w:t xml:space="preserve">par noteiktu nomas maksu. </w:t>
            </w:r>
          </w:p>
          <w:p w14:paraId="45168C9B" w14:textId="2F3DACBD" w:rsidR="00357F69" w:rsidRDefault="003D1839" w:rsidP="003D1839">
            <w:pPr>
              <w:ind w:left="176" w:right="85" w:hanging="176"/>
              <w:jc w:val="both"/>
              <w:rPr>
                <w:bCs/>
                <w:sz w:val="22"/>
                <w:szCs w:val="22"/>
              </w:rPr>
            </w:pPr>
            <w:r w:rsidRPr="003D1839">
              <w:rPr>
                <w:bCs/>
                <w:sz w:val="22"/>
                <w:szCs w:val="22"/>
              </w:rPr>
              <w:t>1.2.</w:t>
            </w:r>
            <w:r w:rsidR="00357F69">
              <w:rPr>
                <w:bCs/>
                <w:sz w:val="22"/>
                <w:szCs w:val="22"/>
              </w:rPr>
              <w:t>Pašvaldību likuma 5.</w:t>
            </w:r>
            <w:r w:rsidR="00357F69" w:rsidRPr="003751F1">
              <w:rPr>
                <w:bCs/>
                <w:sz w:val="22"/>
                <w:szCs w:val="22"/>
              </w:rPr>
              <w:t>panta pirmajā un otrajā daļ</w:t>
            </w:r>
            <w:r w:rsidR="00357F69">
              <w:rPr>
                <w:bCs/>
                <w:sz w:val="22"/>
                <w:szCs w:val="22"/>
              </w:rPr>
              <w:t xml:space="preserve">ā noteikts, ka pašvaldība savas </w:t>
            </w:r>
            <w:r w:rsidR="00357F69" w:rsidRPr="003751F1">
              <w:rPr>
                <w:bCs/>
                <w:sz w:val="22"/>
                <w:szCs w:val="22"/>
              </w:rPr>
              <w:t xml:space="preserve">administratīvās teritorijas iedzīvotāju interesēs var </w:t>
            </w:r>
            <w:r w:rsidR="00357F69">
              <w:rPr>
                <w:bCs/>
                <w:sz w:val="22"/>
                <w:szCs w:val="22"/>
              </w:rPr>
              <w:t xml:space="preserve">brīvprātīgi īstenot iniciatīvas </w:t>
            </w:r>
            <w:r w:rsidR="00357F69" w:rsidRPr="003751F1">
              <w:rPr>
                <w:bCs/>
                <w:sz w:val="22"/>
                <w:szCs w:val="22"/>
              </w:rPr>
              <w:t>ikvienā jautājumā, ja tās nav citu institū</w:t>
            </w:r>
            <w:r w:rsidR="00357F69">
              <w:rPr>
                <w:bCs/>
                <w:sz w:val="22"/>
                <w:szCs w:val="22"/>
              </w:rPr>
              <w:t xml:space="preserve">ciju kompetencē un šādu darbību </w:t>
            </w:r>
            <w:r w:rsidR="00357F69" w:rsidRPr="003751F1">
              <w:rPr>
                <w:bCs/>
                <w:sz w:val="22"/>
                <w:szCs w:val="22"/>
              </w:rPr>
              <w:t>neierobežo citi likumi. Brīvprātīgo iniciatīvu izpildes kārtību nosaka un</w:t>
            </w:r>
            <w:r w:rsidR="00357F69">
              <w:rPr>
                <w:bCs/>
                <w:sz w:val="22"/>
                <w:szCs w:val="22"/>
              </w:rPr>
              <w:t xml:space="preserve"> </w:t>
            </w:r>
            <w:r w:rsidR="00357F69" w:rsidRPr="003751F1">
              <w:rPr>
                <w:bCs/>
                <w:sz w:val="22"/>
                <w:szCs w:val="22"/>
              </w:rPr>
              <w:t>f</w:t>
            </w:r>
            <w:r w:rsidR="00357F69">
              <w:rPr>
                <w:bCs/>
                <w:sz w:val="22"/>
                <w:szCs w:val="22"/>
              </w:rPr>
              <w:t>inansējumu nodrošina pašvaldība</w:t>
            </w:r>
            <w:r w:rsidR="00357F69" w:rsidRPr="007A4354">
              <w:rPr>
                <w:bCs/>
                <w:sz w:val="22"/>
                <w:szCs w:val="22"/>
              </w:rPr>
              <w:t>.</w:t>
            </w:r>
            <w:r w:rsidR="00357F69">
              <w:rPr>
                <w:bCs/>
                <w:sz w:val="22"/>
                <w:szCs w:val="22"/>
              </w:rPr>
              <w:t xml:space="preserve"> </w:t>
            </w:r>
            <w:r w:rsidR="00357F69" w:rsidRPr="003D1839">
              <w:rPr>
                <w:bCs/>
                <w:sz w:val="22"/>
                <w:szCs w:val="22"/>
              </w:rPr>
              <w:t xml:space="preserve">Pašvaldību likuma 44.panta otrā daļa dod tiesības pašvaldībai izdot saistošos noteikumus, lai nodrošinātu pašvaldības autonomo funkciju un brīvprātīgo iniciatīvu izpildi, ievērojot likumos vai Ministru Kabineta noteikumos paredzēto funkciju izpildes kārtību. </w:t>
            </w:r>
          </w:p>
          <w:p w14:paraId="40DFD9F3" w14:textId="32449330" w:rsidR="00ED5028" w:rsidRPr="003D1839" w:rsidRDefault="00357F69" w:rsidP="003D1839">
            <w:pPr>
              <w:ind w:left="176" w:right="85" w:hanging="176"/>
              <w:jc w:val="both"/>
              <w:rPr>
                <w:sz w:val="22"/>
                <w:szCs w:val="22"/>
              </w:rPr>
            </w:pPr>
            <w:r>
              <w:rPr>
                <w:bCs/>
                <w:sz w:val="22"/>
                <w:szCs w:val="22"/>
              </w:rPr>
              <w:t xml:space="preserve">   </w:t>
            </w:r>
            <w:r w:rsidR="003D1839" w:rsidRPr="003D1839">
              <w:rPr>
                <w:bCs/>
                <w:sz w:val="22"/>
                <w:szCs w:val="22"/>
              </w:rPr>
              <w:t xml:space="preserve">Atbilstoši </w:t>
            </w:r>
            <w:r w:rsidR="003D1839" w:rsidRPr="003D1839">
              <w:rPr>
                <w:sz w:val="22"/>
                <w:szCs w:val="22"/>
              </w:rPr>
              <w:t>Pašvaldības likuma </w:t>
            </w:r>
            <w:hyperlink r:id="rId10" w:anchor="p73" w:history="1">
              <w:r w:rsidR="003D1839" w:rsidRPr="003D1839">
                <w:rPr>
                  <w:rStyle w:val="Hyperlink"/>
                  <w:color w:val="auto"/>
                  <w:sz w:val="22"/>
                  <w:szCs w:val="22"/>
                  <w:u w:val="none"/>
                </w:rPr>
                <w:t>73.</w:t>
              </w:r>
            </w:hyperlink>
            <w:r w:rsidR="003D1839" w:rsidRPr="003D1839">
              <w:rPr>
                <w:sz w:val="22"/>
                <w:szCs w:val="22"/>
              </w:rPr>
              <w:t>panta ceturtā daļa nosaka, ka pašvaldībai ir tiesības iegūt un atsavināt kustamo un nekustamo īpašumu, kā arī veikt citas privāttiesiskās darbības, ievērojot likumā noteikto par rīcību ar publiskas personas finanšu līdzekļiem un mantu.</w:t>
            </w:r>
            <w:r w:rsidR="003D1839">
              <w:rPr>
                <w:sz w:val="22"/>
                <w:szCs w:val="22"/>
              </w:rPr>
              <w:t xml:space="preserve"> </w:t>
            </w:r>
            <w:hyperlink r:id="rId11" w:tgtFrame="_blank" w:history="1">
              <w:r w:rsidR="003D1839" w:rsidRPr="003D1839">
                <w:rPr>
                  <w:rStyle w:val="Hyperlink"/>
                  <w:color w:val="auto"/>
                  <w:sz w:val="22"/>
                  <w:szCs w:val="22"/>
                  <w:u w:val="none"/>
                </w:rPr>
                <w:t>Publiskas personas finanšu līdzekļu un mantas izšķērdēšanas novēršanas likuma</w:t>
              </w:r>
            </w:hyperlink>
            <w:r w:rsidR="003D1839" w:rsidRPr="003D1839">
              <w:rPr>
                <w:sz w:val="22"/>
                <w:szCs w:val="22"/>
              </w:rPr>
              <w:t> </w:t>
            </w:r>
            <w:hyperlink r:id="rId12" w:anchor="p3" w:tgtFrame="_blank" w:history="1">
              <w:r w:rsidR="003D1839" w:rsidRPr="003D1839">
                <w:rPr>
                  <w:rStyle w:val="Hyperlink"/>
                  <w:color w:val="auto"/>
                  <w:sz w:val="22"/>
                  <w:szCs w:val="22"/>
                  <w:u w:val="none"/>
                </w:rPr>
                <w:t>3.</w:t>
              </w:r>
            </w:hyperlink>
            <w:r w:rsidR="003D1839" w:rsidRPr="003D1839">
              <w:rPr>
                <w:sz w:val="22"/>
                <w:szCs w:val="22"/>
              </w:rPr>
              <w:t>panta 2.apakšpunkts nosaka, ka publiska persona, kā arī kapitālsabiedrība rīkojas ar finanšu līdzekļiem un mantu lietderīgi, tas ir, manta atsavināma un nododamā īpašumā vai lietošanā citai personai par iespējami augstāko cenu</w:t>
            </w:r>
            <w:r w:rsidR="003D1839" w:rsidRPr="003D1839">
              <w:rPr>
                <w:bCs/>
                <w:sz w:val="22"/>
                <w:szCs w:val="22"/>
              </w:rPr>
              <w:t xml:space="preserve">. </w:t>
            </w:r>
          </w:p>
          <w:p w14:paraId="66B911D9" w14:textId="4A69CDD9" w:rsidR="00ED5028" w:rsidRDefault="00AD542A" w:rsidP="007F77D9">
            <w:pPr>
              <w:ind w:left="176" w:right="85" w:hanging="176"/>
              <w:jc w:val="both"/>
              <w:rPr>
                <w:sz w:val="22"/>
                <w:szCs w:val="22"/>
              </w:rPr>
            </w:pPr>
            <w:r w:rsidRPr="00ED5028">
              <w:rPr>
                <w:bCs/>
                <w:sz w:val="22"/>
                <w:szCs w:val="22"/>
              </w:rPr>
              <w:t>1.3.</w:t>
            </w:r>
            <w:r w:rsidRPr="00ED5028">
              <w:rPr>
                <w:sz w:val="22"/>
                <w:szCs w:val="22"/>
              </w:rPr>
              <w:t xml:space="preserve">Šobrīd </w:t>
            </w:r>
            <w:r w:rsidR="00357F69">
              <w:rPr>
                <w:sz w:val="22"/>
                <w:szCs w:val="22"/>
              </w:rPr>
              <w:t xml:space="preserve">Rēzeknes novada pašvaldībā nav saistoša tiesiskā regulējuma, kas nosaka </w:t>
            </w:r>
            <w:r w:rsidR="00357F69" w:rsidRPr="003D1839">
              <w:rPr>
                <w:sz w:val="22"/>
                <w:szCs w:val="22"/>
              </w:rPr>
              <w:t>medību tiesību piešķiršan</w:t>
            </w:r>
            <w:r w:rsidR="00357F69">
              <w:rPr>
                <w:sz w:val="22"/>
                <w:szCs w:val="22"/>
              </w:rPr>
              <w:t>u</w:t>
            </w:r>
            <w:r w:rsidR="00357F69" w:rsidRPr="003D1839">
              <w:rPr>
                <w:sz w:val="22"/>
                <w:szCs w:val="22"/>
              </w:rPr>
              <w:t xml:space="preserve"> pašvaldības īpašumā un tiesiskajā valdījumā esošajās zemes vienībās</w:t>
            </w:r>
            <w:r w:rsidR="007F77D9">
              <w:rPr>
                <w:sz w:val="22"/>
                <w:szCs w:val="22"/>
              </w:rPr>
              <w:t>.</w:t>
            </w:r>
            <w:r w:rsidR="00357F69">
              <w:rPr>
                <w:sz w:val="22"/>
                <w:szCs w:val="22"/>
              </w:rPr>
              <w:t xml:space="preserve"> M</w:t>
            </w:r>
            <w:r w:rsidR="00357F69" w:rsidRPr="003D1839">
              <w:rPr>
                <w:sz w:val="22"/>
                <w:szCs w:val="22"/>
              </w:rPr>
              <w:t>edību tiesību piešķiršan</w:t>
            </w:r>
            <w:r w:rsidR="00357F69">
              <w:rPr>
                <w:sz w:val="22"/>
                <w:szCs w:val="22"/>
              </w:rPr>
              <w:t>ai</w:t>
            </w:r>
            <w:r w:rsidR="00DF4C9F">
              <w:rPr>
                <w:sz w:val="22"/>
                <w:szCs w:val="22"/>
              </w:rPr>
              <w:t xml:space="preserve"> šobrīd </w:t>
            </w:r>
            <w:r w:rsidR="00357F69">
              <w:rPr>
                <w:sz w:val="22"/>
                <w:szCs w:val="22"/>
              </w:rPr>
              <w:t xml:space="preserve">tiek pieņemts </w:t>
            </w:r>
            <w:r w:rsidR="00DF4C9F">
              <w:rPr>
                <w:sz w:val="22"/>
                <w:szCs w:val="22"/>
              </w:rPr>
              <w:t xml:space="preserve">Rēzeknes novada </w:t>
            </w:r>
            <w:r w:rsidR="00357F69">
              <w:rPr>
                <w:sz w:val="22"/>
                <w:szCs w:val="22"/>
              </w:rPr>
              <w:t>domes lēmums</w:t>
            </w:r>
            <w:r w:rsidR="00DF4C9F">
              <w:rPr>
                <w:sz w:val="22"/>
                <w:szCs w:val="22"/>
              </w:rPr>
              <w:t xml:space="preserve"> un</w:t>
            </w:r>
            <w:r w:rsidR="00357F69">
              <w:rPr>
                <w:sz w:val="22"/>
                <w:szCs w:val="22"/>
              </w:rPr>
              <w:t xml:space="preserve"> slēgts medību tiesību nodošanas bezatlīdzības līgums.</w:t>
            </w:r>
          </w:p>
          <w:p w14:paraId="412CD382" w14:textId="35D76B42" w:rsidR="00DF4C9F" w:rsidRPr="003D1839" w:rsidRDefault="00AD542A" w:rsidP="00DF4C9F">
            <w:pPr>
              <w:ind w:left="176" w:right="85" w:hanging="176"/>
              <w:jc w:val="both"/>
              <w:rPr>
                <w:sz w:val="22"/>
                <w:szCs w:val="22"/>
              </w:rPr>
            </w:pPr>
            <w:r w:rsidRPr="00ED5028">
              <w:rPr>
                <w:bCs/>
                <w:sz w:val="22"/>
                <w:szCs w:val="22"/>
              </w:rPr>
              <w:t xml:space="preserve">1.4. </w:t>
            </w:r>
            <w:r>
              <w:rPr>
                <w:sz w:val="22"/>
                <w:szCs w:val="22"/>
              </w:rPr>
              <w:t>Rēzeknes</w:t>
            </w:r>
            <w:r w:rsidRPr="00F112B3">
              <w:rPr>
                <w:sz w:val="22"/>
                <w:szCs w:val="22"/>
              </w:rPr>
              <w:t xml:space="preserve"> novada pašvaldība</w:t>
            </w:r>
            <w:r w:rsidR="00DF4C9F" w:rsidRPr="00F112B3">
              <w:rPr>
                <w:sz w:val="22"/>
                <w:szCs w:val="22"/>
              </w:rPr>
              <w:t xml:space="preserve"> realizē</w:t>
            </w:r>
            <w:r w:rsidR="00DF4C9F">
              <w:rPr>
                <w:sz w:val="22"/>
                <w:szCs w:val="22"/>
              </w:rPr>
              <w:t>jo</w:t>
            </w:r>
            <w:r w:rsidR="00DF4C9F" w:rsidRPr="00F112B3">
              <w:rPr>
                <w:sz w:val="22"/>
                <w:szCs w:val="22"/>
              </w:rPr>
              <w:t>t brīvprātīgās iniciatīvas</w:t>
            </w:r>
            <w:r w:rsidRPr="00F112B3">
              <w:rPr>
                <w:sz w:val="22"/>
                <w:szCs w:val="22"/>
              </w:rPr>
              <w:t xml:space="preserve">, izdod saistošos noteikumus </w:t>
            </w:r>
            <w:r w:rsidR="00DF4C9F">
              <w:rPr>
                <w:sz w:val="22"/>
                <w:szCs w:val="22"/>
              </w:rPr>
              <w:t>“</w:t>
            </w:r>
            <w:r w:rsidR="00357F69" w:rsidRPr="00357F69">
              <w:rPr>
                <w:sz w:val="22"/>
                <w:szCs w:val="22"/>
              </w:rPr>
              <w:t>Par Rēzeknes novada pašvaldības medību tiesību piešķiršanas kārtību</w:t>
            </w:r>
            <w:r w:rsidR="00DF4C9F">
              <w:rPr>
                <w:sz w:val="22"/>
                <w:szCs w:val="22"/>
              </w:rPr>
              <w:t>”, l</w:t>
            </w:r>
            <w:r w:rsidR="00DF4C9F" w:rsidRPr="003D1839">
              <w:rPr>
                <w:sz w:val="22"/>
                <w:szCs w:val="22"/>
              </w:rPr>
              <w:t>ai efektīvāk un racionālāk izskatīt</w:t>
            </w:r>
            <w:r w:rsidR="00DF4C9F">
              <w:rPr>
                <w:sz w:val="22"/>
                <w:szCs w:val="22"/>
              </w:rPr>
              <w:t>u</w:t>
            </w:r>
            <w:r w:rsidR="00DF4C9F" w:rsidRPr="003D1839">
              <w:rPr>
                <w:sz w:val="22"/>
                <w:szCs w:val="22"/>
              </w:rPr>
              <w:t xml:space="preserve"> un pieņemt</w:t>
            </w:r>
            <w:r w:rsidR="00DF4C9F">
              <w:rPr>
                <w:sz w:val="22"/>
                <w:szCs w:val="22"/>
              </w:rPr>
              <w:t>u</w:t>
            </w:r>
            <w:r w:rsidR="00DF4C9F" w:rsidRPr="003D1839">
              <w:rPr>
                <w:sz w:val="22"/>
                <w:szCs w:val="22"/>
              </w:rPr>
              <w:t xml:space="preserve"> lēmumu</w:t>
            </w:r>
            <w:r w:rsidR="00DF4C9F">
              <w:rPr>
                <w:sz w:val="22"/>
                <w:szCs w:val="22"/>
              </w:rPr>
              <w:t>s</w:t>
            </w:r>
            <w:r w:rsidR="00DF4C9F" w:rsidRPr="003D1839">
              <w:rPr>
                <w:sz w:val="22"/>
                <w:szCs w:val="22"/>
              </w:rPr>
              <w:t xml:space="preserve"> par medību tiesību piešķiršanu uz pašvaldības īpašumā vai tiesiskajā valdījumā esošajām zemes vienībām, </w:t>
            </w:r>
            <w:r w:rsidR="00DF4C9F">
              <w:rPr>
                <w:sz w:val="22"/>
                <w:szCs w:val="22"/>
              </w:rPr>
              <w:t>kā arī, lai nodrošinātu normatīvajā regulējumā ietverto nosacījumu</w:t>
            </w:r>
            <w:r w:rsidR="00DF4C9F" w:rsidRPr="003D1839">
              <w:rPr>
                <w:sz w:val="22"/>
                <w:szCs w:val="22"/>
              </w:rPr>
              <w:t xml:space="preserve"> publiska</w:t>
            </w:r>
            <w:r w:rsidR="00DF4C9F">
              <w:rPr>
                <w:sz w:val="22"/>
                <w:szCs w:val="22"/>
              </w:rPr>
              <w:t>i</w:t>
            </w:r>
            <w:r w:rsidR="00DF4C9F" w:rsidRPr="003D1839">
              <w:rPr>
                <w:sz w:val="22"/>
                <w:szCs w:val="22"/>
              </w:rPr>
              <w:t xml:space="preserve"> persona</w:t>
            </w:r>
            <w:r w:rsidR="00DF4C9F">
              <w:rPr>
                <w:sz w:val="22"/>
                <w:szCs w:val="22"/>
              </w:rPr>
              <w:t>i</w:t>
            </w:r>
            <w:r w:rsidR="00DF4C9F" w:rsidRPr="003D1839">
              <w:rPr>
                <w:sz w:val="22"/>
                <w:szCs w:val="22"/>
              </w:rPr>
              <w:t xml:space="preserve"> rīko</w:t>
            </w:r>
            <w:r w:rsidR="00DF4C9F">
              <w:rPr>
                <w:sz w:val="22"/>
                <w:szCs w:val="22"/>
              </w:rPr>
              <w:t>ties</w:t>
            </w:r>
            <w:r w:rsidR="00DF4C9F" w:rsidRPr="003D1839">
              <w:rPr>
                <w:sz w:val="22"/>
                <w:szCs w:val="22"/>
              </w:rPr>
              <w:t xml:space="preserve"> ar finanšu līdzekļiem un mantu lietderīgi</w:t>
            </w:r>
            <w:r w:rsidRPr="00F112B3">
              <w:rPr>
                <w:sz w:val="22"/>
                <w:szCs w:val="22"/>
              </w:rPr>
              <w:t xml:space="preserve">. </w:t>
            </w:r>
            <w:r>
              <w:rPr>
                <w:sz w:val="22"/>
                <w:szCs w:val="22"/>
              </w:rPr>
              <w:t>Rēzeknes</w:t>
            </w:r>
            <w:r w:rsidRPr="00F112B3">
              <w:rPr>
                <w:sz w:val="22"/>
                <w:szCs w:val="22"/>
              </w:rPr>
              <w:t xml:space="preserve"> novada</w:t>
            </w:r>
            <w:r>
              <w:rPr>
                <w:sz w:val="22"/>
                <w:szCs w:val="22"/>
              </w:rPr>
              <w:t xml:space="preserve"> </w:t>
            </w:r>
            <w:r w:rsidRPr="00F112B3">
              <w:rPr>
                <w:sz w:val="22"/>
                <w:szCs w:val="22"/>
              </w:rPr>
              <w:t xml:space="preserve">pašvaldība vēlas un piešķirt </w:t>
            </w:r>
            <w:r w:rsidR="00DF4C9F" w:rsidRPr="003D1839">
              <w:rPr>
                <w:sz w:val="22"/>
                <w:szCs w:val="22"/>
              </w:rPr>
              <w:t>medību tiesības</w:t>
            </w:r>
            <w:r w:rsidR="00DF4C9F">
              <w:rPr>
                <w:sz w:val="22"/>
                <w:szCs w:val="22"/>
              </w:rPr>
              <w:t xml:space="preserve"> pašvaldības</w:t>
            </w:r>
            <w:r w:rsidR="00DF4C9F" w:rsidRPr="003D1839">
              <w:rPr>
                <w:sz w:val="22"/>
                <w:szCs w:val="22"/>
              </w:rPr>
              <w:t xml:space="preserve"> īpašumā un tiesiskajā valdījumā esošajās zemes vienībās</w:t>
            </w:r>
            <w:r w:rsidR="00DF4C9F">
              <w:rPr>
                <w:sz w:val="22"/>
                <w:szCs w:val="22"/>
              </w:rPr>
              <w:t>,</w:t>
            </w:r>
            <w:r w:rsidR="00DF4C9F" w:rsidRPr="003D1839">
              <w:rPr>
                <w:sz w:val="22"/>
                <w:szCs w:val="22"/>
              </w:rPr>
              <w:t xml:space="preserve"> nodod</w:t>
            </w:r>
            <w:r w:rsidR="00DF4C9F">
              <w:rPr>
                <w:sz w:val="22"/>
                <w:szCs w:val="22"/>
              </w:rPr>
              <w:t>ot tās</w:t>
            </w:r>
            <w:r w:rsidR="00DF4C9F" w:rsidRPr="003D1839">
              <w:rPr>
                <w:sz w:val="22"/>
                <w:szCs w:val="22"/>
              </w:rPr>
              <w:t xml:space="preserve"> vienai personai</w:t>
            </w:r>
            <w:r w:rsidR="00DF4C9F">
              <w:rPr>
                <w:sz w:val="22"/>
                <w:szCs w:val="22"/>
              </w:rPr>
              <w:t xml:space="preserve"> un</w:t>
            </w:r>
            <w:r w:rsidR="00DF4C9F" w:rsidRPr="003D1839">
              <w:rPr>
                <w:sz w:val="22"/>
                <w:szCs w:val="22"/>
              </w:rPr>
              <w:t xml:space="preserve"> noslēdzot rakstveida līgumu par medību tiesību nodošanu lietošanā uz termiņu, kas nav īsāks par 1 (vienu) gadu, bet ne ilgāk kā uz 10 (desmit) gadiem</w:t>
            </w:r>
            <w:r w:rsidR="00DF4C9F">
              <w:rPr>
                <w:sz w:val="22"/>
                <w:szCs w:val="22"/>
              </w:rPr>
              <w:t xml:space="preserve"> un nosakot, ka p</w:t>
            </w:r>
            <w:r w:rsidR="00DF4C9F" w:rsidRPr="003D1839">
              <w:rPr>
                <w:sz w:val="22"/>
                <w:szCs w:val="22"/>
              </w:rPr>
              <w:t xml:space="preserve">ar medību tiesībām </w:t>
            </w:r>
            <w:r w:rsidR="00DF4C9F" w:rsidRPr="003D1839">
              <w:rPr>
                <w:sz w:val="22"/>
                <w:szCs w:val="22"/>
              </w:rPr>
              <w:lastRenderedPageBreak/>
              <w:t>jāmaksā nomas maksa par 1 (vienu) ha gadā – 0,</w:t>
            </w:r>
            <w:r w:rsidR="00BE3341">
              <w:rPr>
                <w:sz w:val="22"/>
                <w:szCs w:val="22"/>
              </w:rPr>
              <w:t>9</w:t>
            </w:r>
            <w:r w:rsidR="00DF4C9F" w:rsidRPr="003D1839">
              <w:rPr>
                <w:sz w:val="22"/>
                <w:szCs w:val="22"/>
              </w:rPr>
              <w:t xml:space="preserve">0 </w:t>
            </w:r>
            <w:r w:rsidR="00DF4C9F" w:rsidRPr="003D1839">
              <w:rPr>
                <w:i/>
                <w:iCs/>
                <w:sz w:val="22"/>
                <w:szCs w:val="22"/>
              </w:rPr>
              <w:t>euro</w:t>
            </w:r>
            <w:r w:rsidR="00DF4C9F" w:rsidRPr="003D1839">
              <w:rPr>
                <w:sz w:val="22"/>
                <w:szCs w:val="22"/>
              </w:rPr>
              <w:t xml:space="preserve"> bez pievienotās vērtības.</w:t>
            </w:r>
          </w:p>
          <w:p w14:paraId="4F39C584" w14:textId="7AA5370B" w:rsidR="003D1839" w:rsidRPr="00DF4C9F" w:rsidRDefault="00AD542A" w:rsidP="00DF4C9F">
            <w:pPr>
              <w:ind w:left="176" w:right="85" w:hanging="176"/>
              <w:jc w:val="both"/>
              <w:rPr>
                <w:rFonts w:eastAsia="Calibri"/>
                <w:sz w:val="22"/>
                <w:szCs w:val="22"/>
                <w:shd w:val="clear" w:color="auto" w:fill="FFFFFF"/>
                <w:lang w:eastAsia="en-US"/>
              </w:rPr>
            </w:pPr>
            <w:r>
              <w:rPr>
                <w:sz w:val="22"/>
                <w:szCs w:val="22"/>
              </w:rPr>
              <w:t>1.5.</w:t>
            </w:r>
            <w:r w:rsidR="00ED5028" w:rsidRPr="00ED5028">
              <w:rPr>
                <w:rFonts w:eastAsia="Calibri"/>
                <w:sz w:val="22"/>
                <w:szCs w:val="22"/>
                <w:shd w:val="clear" w:color="auto" w:fill="FFFFFF"/>
                <w:lang w:eastAsia="en-US"/>
              </w:rPr>
              <w:t>Ņemot vērā iepriekšminēto</w:t>
            </w:r>
            <w:r w:rsidR="00DF4C9F">
              <w:rPr>
                <w:rFonts w:eastAsia="Calibri"/>
                <w:sz w:val="22"/>
                <w:szCs w:val="22"/>
                <w:shd w:val="clear" w:color="auto" w:fill="FFFFFF"/>
                <w:lang w:eastAsia="en-US"/>
              </w:rPr>
              <w:t xml:space="preserve"> </w:t>
            </w:r>
            <w:r w:rsidR="00ED5028" w:rsidRPr="00ED5028">
              <w:rPr>
                <w:rFonts w:eastAsia="Calibri"/>
                <w:sz w:val="22"/>
                <w:szCs w:val="22"/>
                <w:shd w:val="clear" w:color="auto" w:fill="FFFFFF"/>
                <w:lang w:eastAsia="en-US"/>
              </w:rPr>
              <w:t>normatīvo aktu regulējumu, citu iespējamo alternatīvu nav, lai noteiktu tiesisko regulējumu minētajā jautājumā.</w:t>
            </w:r>
          </w:p>
        </w:tc>
      </w:tr>
      <w:tr w:rsidR="004727E7" w14:paraId="437E3511" w14:textId="77777777" w:rsidTr="00453748">
        <w:trPr>
          <w:trHeight w:val="3255"/>
        </w:trPr>
        <w:tc>
          <w:tcPr>
            <w:tcW w:w="2972" w:type="dxa"/>
            <w:tcBorders>
              <w:top w:val="single" w:sz="4" w:space="0" w:color="auto"/>
              <w:left w:val="single" w:sz="4" w:space="0" w:color="auto"/>
              <w:bottom w:val="single" w:sz="4" w:space="0" w:color="auto"/>
              <w:right w:val="single" w:sz="4" w:space="0" w:color="auto"/>
            </w:tcBorders>
          </w:tcPr>
          <w:p w14:paraId="26CEE3DB" w14:textId="77777777" w:rsidR="000D20B2" w:rsidRPr="004E2172" w:rsidRDefault="00AD542A" w:rsidP="000D20B2">
            <w:pPr>
              <w:pStyle w:val="naiskr"/>
              <w:spacing w:before="120" w:after="120"/>
              <w:ind w:left="171" w:hanging="171"/>
              <w:rPr>
                <w:bCs/>
                <w:sz w:val="22"/>
                <w:szCs w:val="22"/>
              </w:rPr>
            </w:pPr>
            <w:r w:rsidRPr="004E2172">
              <w:rPr>
                <w:bCs/>
                <w:sz w:val="22"/>
                <w:szCs w:val="22"/>
              </w:rPr>
              <w:lastRenderedPageBreak/>
              <w:t>2. Fiskālā ietekme uz pašvaldības budžetu</w:t>
            </w:r>
          </w:p>
          <w:p w14:paraId="6A080D44" w14:textId="77777777" w:rsidR="008F4F19" w:rsidRPr="004E2172" w:rsidRDefault="008F4F19" w:rsidP="004B5A0D">
            <w:pPr>
              <w:pStyle w:val="naisk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14:paraId="48646FBB" w14:textId="3E90CF7F" w:rsidR="00453748" w:rsidRPr="00453748" w:rsidRDefault="00AD542A" w:rsidP="00453748">
            <w:pPr>
              <w:ind w:left="138" w:hanging="138"/>
              <w:jc w:val="both"/>
              <w:rPr>
                <w:b/>
                <w:bCs/>
                <w:sz w:val="22"/>
                <w:szCs w:val="22"/>
              </w:rPr>
            </w:pPr>
            <w:r>
              <w:rPr>
                <w:bCs/>
                <w:sz w:val="22"/>
                <w:szCs w:val="22"/>
              </w:rPr>
              <w:t>2.1.Saistoš</w:t>
            </w:r>
            <w:r w:rsidR="00453748">
              <w:rPr>
                <w:bCs/>
                <w:sz w:val="22"/>
                <w:szCs w:val="22"/>
              </w:rPr>
              <w:t>o</w:t>
            </w:r>
            <w:r w:rsidRPr="0090381D">
              <w:rPr>
                <w:bCs/>
                <w:sz w:val="22"/>
                <w:szCs w:val="22"/>
              </w:rPr>
              <w:t xml:space="preserve"> noteikum</w:t>
            </w:r>
            <w:r w:rsidR="00453748">
              <w:rPr>
                <w:bCs/>
                <w:sz w:val="22"/>
                <w:szCs w:val="22"/>
              </w:rPr>
              <w:t xml:space="preserve">u </w:t>
            </w:r>
            <w:r w:rsidRPr="0090381D">
              <w:rPr>
                <w:bCs/>
                <w:sz w:val="22"/>
                <w:szCs w:val="22"/>
              </w:rPr>
              <w:t>„</w:t>
            </w:r>
            <w:r w:rsidR="00DF4C9F" w:rsidRPr="00357F69">
              <w:rPr>
                <w:sz w:val="22"/>
                <w:szCs w:val="22"/>
              </w:rPr>
              <w:t>Par Rēzeknes novada pašvaldības medību tiesību piešķiršanas kārtību</w:t>
            </w:r>
            <w:r w:rsidRPr="0090381D">
              <w:rPr>
                <w:bCs/>
                <w:sz w:val="22"/>
                <w:szCs w:val="22"/>
              </w:rPr>
              <w:t xml:space="preserve">” </w:t>
            </w:r>
            <w:r w:rsidR="00453748" w:rsidRPr="00453748">
              <w:rPr>
                <w:bCs/>
                <w:sz w:val="22"/>
                <w:szCs w:val="22"/>
              </w:rPr>
              <w:t>īstenošanas fiskālās ietekmes prognoze uz pašvaldības budžetu - noteikumu izpilde notiks pašvaldības kārtējā gada budžeta ietvaros:</w:t>
            </w:r>
          </w:p>
          <w:p w14:paraId="501F40DC" w14:textId="2DB4C83C" w:rsidR="00453748" w:rsidRPr="003C5085" w:rsidRDefault="00453748" w:rsidP="00453748">
            <w:pPr>
              <w:ind w:left="739" w:hanging="567"/>
              <w:jc w:val="both"/>
              <w:rPr>
                <w:bCs/>
                <w:i/>
                <w:iCs/>
                <w:color w:val="FF0000"/>
                <w:sz w:val="22"/>
                <w:szCs w:val="22"/>
              </w:rPr>
            </w:pPr>
            <w:r w:rsidRPr="00453748">
              <w:rPr>
                <w:bCs/>
                <w:sz w:val="22"/>
                <w:szCs w:val="22"/>
              </w:rPr>
              <w:t xml:space="preserve">2.1.1.ieņēmumu daļa </w:t>
            </w:r>
            <w:r w:rsidRPr="00B13D56">
              <w:rPr>
                <w:bCs/>
                <w:sz w:val="22"/>
                <w:szCs w:val="22"/>
              </w:rPr>
              <w:t xml:space="preserve">palielināsies par </w:t>
            </w:r>
            <w:r w:rsidR="00BE3341">
              <w:rPr>
                <w:bCs/>
                <w:sz w:val="22"/>
                <w:szCs w:val="22"/>
              </w:rPr>
              <w:t>16 920</w:t>
            </w:r>
            <w:r w:rsidR="00B13D56" w:rsidRPr="00B13D56">
              <w:rPr>
                <w:bCs/>
                <w:sz w:val="22"/>
                <w:szCs w:val="22"/>
              </w:rPr>
              <w:t>,00</w:t>
            </w:r>
            <w:r w:rsidRPr="00B13D56">
              <w:rPr>
                <w:bCs/>
                <w:sz w:val="22"/>
                <w:szCs w:val="22"/>
              </w:rPr>
              <w:t xml:space="preserve">  </w:t>
            </w:r>
            <w:r w:rsidRPr="00B13D56">
              <w:rPr>
                <w:bCs/>
                <w:i/>
                <w:iCs/>
                <w:sz w:val="22"/>
                <w:szCs w:val="22"/>
              </w:rPr>
              <w:t xml:space="preserve">euro </w:t>
            </w:r>
            <w:r w:rsidRPr="00B13D56">
              <w:rPr>
                <w:bCs/>
                <w:sz w:val="22"/>
                <w:szCs w:val="22"/>
              </w:rPr>
              <w:t xml:space="preserve">gadā, vadoties no aprēķina - medību tiesību nodošana pašvaldības </w:t>
            </w:r>
            <w:r w:rsidRPr="00B13D56">
              <w:rPr>
                <w:sz w:val="22"/>
                <w:szCs w:val="22"/>
              </w:rPr>
              <w:t>īpašumā un tiesiskajā valdījumā esošās zemes vienīb</w:t>
            </w:r>
            <w:r w:rsidR="00B13D56" w:rsidRPr="00B13D56">
              <w:rPr>
                <w:sz w:val="22"/>
                <w:szCs w:val="22"/>
              </w:rPr>
              <w:t>ā</w:t>
            </w:r>
            <w:r w:rsidRPr="00B13D56">
              <w:rPr>
                <w:sz w:val="22"/>
                <w:szCs w:val="22"/>
              </w:rPr>
              <w:t xml:space="preserve">s  </w:t>
            </w:r>
            <w:r w:rsidR="00B13D56" w:rsidRPr="00B13D56">
              <w:rPr>
                <w:sz w:val="22"/>
                <w:szCs w:val="22"/>
              </w:rPr>
              <w:t>18800</w:t>
            </w:r>
            <w:r w:rsidRPr="00B13D56">
              <w:rPr>
                <w:sz w:val="22"/>
                <w:szCs w:val="22"/>
              </w:rPr>
              <w:t xml:space="preserve"> ha</w:t>
            </w:r>
            <w:r w:rsidR="003E51F1" w:rsidRPr="00B13D56">
              <w:rPr>
                <w:sz w:val="22"/>
                <w:szCs w:val="22"/>
              </w:rPr>
              <w:t xml:space="preserve"> platībā</w:t>
            </w:r>
            <w:r w:rsidRPr="00B13D56">
              <w:rPr>
                <w:sz w:val="22"/>
                <w:szCs w:val="22"/>
              </w:rPr>
              <w:t xml:space="preserve"> x 0,</w:t>
            </w:r>
            <w:r w:rsidR="00BE3341">
              <w:rPr>
                <w:sz w:val="22"/>
                <w:szCs w:val="22"/>
              </w:rPr>
              <w:t>9</w:t>
            </w:r>
            <w:r w:rsidRPr="00B13D56">
              <w:rPr>
                <w:sz w:val="22"/>
                <w:szCs w:val="22"/>
              </w:rPr>
              <w:t xml:space="preserve">0 </w:t>
            </w:r>
            <w:r w:rsidRPr="00B13D56">
              <w:rPr>
                <w:i/>
                <w:iCs/>
                <w:sz w:val="22"/>
                <w:szCs w:val="22"/>
              </w:rPr>
              <w:t>euro</w:t>
            </w:r>
            <w:r w:rsidRPr="00B13D56">
              <w:rPr>
                <w:sz w:val="22"/>
                <w:szCs w:val="22"/>
              </w:rPr>
              <w:t xml:space="preserve"> bez pievienotās vērtības</w:t>
            </w:r>
            <w:r w:rsidRPr="00453748">
              <w:rPr>
                <w:bCs/>
                <w:sz w:val="22"/>
                <w:szCs w:val="22"/>
              </w:rPr>
              <w:t xml:space="preserve">, </w:t>
            </w:r>
            <w:r>
              <w:rPr>
                <w:bCs/>
                <w:sz w:val="22"/>
                <w:szCs w:val="22"/>
              </w:rPr>
              <w:t>kam ir</w:t>
            </w:r>
            <w:r w:rsidRPr="00453748">
              <w:rPr>
                <w:bCs/>
                <w:sz w:val="22"/>
                <w:szCs w:val="22"/>
              </w:rPr>
              <w:t xml:space="preserve"> pozitīva ietekme uz budžeta ieņēmumu daļu;</w:t>
            </w:r>
            <w:r w:rsidR="003C5085">
              <w:rPr>
                <w:bCs/>
                <w:sz w:val="22"/>
                <w:szCs w:val="22"/>
              </w:rPr>
              <w:t xml:space="preserve"> </w:t>
            </w:r>
          </w:p>
          <w:p w14:paraId="5A080F49" w14:textId="77777777" w:rsidR="00453748" w:rsidRPr="00453748" w:rsidRDefault="00453748" w:rsidP="00453748">
            <w:pPr>
              <w:ind w:left="739" w:hanging="567"/>
              <w:jc w:val="both"/>
              <w:rPr>
                <w:bCs/>
                <w:sz w:val="22"/>
                <w:szCs w:val="22"/>
              </w:rPr>
            </w:pPr>
            <w:r w:rsidRPr="00453748">
              <w:rPr>
                <w:bCs/>
                <w:sz w:val="22"/>
                <w:szCs w:val="22"/>
              </w:rPr>
              <w:t>2.1.2.nav attiecināms uz izdevumu daļu;</w:t>
            </w:r>
          </w:p>
          <w:p w14:paraId="023F5BC9" w14:textId="77777777" w:rsidR="00453748" w:rsidRPr="00453748" w:rsidRDefault="00453748" w:rsidP="00453748">
            <w:pPr>
              <w:ind w:left="739" w:hanging="567"/>
              <w:jc w:val="both"/>
              <w:rPr>
                <w:bCs/>
                <w:sz w:val="22"/>
                <w:szCs w:val="22"/>
              </w:rPr>
            </w:pPr>
            <w:r w:rsidRPr="00453748">
              <w:rPr>
                <w:bCs/>
                <w:sz w:val="22"/>
                <w:szCs w:val="22"/>
              </w:rPr>
              <w:t>2.1.3.nav paredzēta ietekme uz citām pozīcijām budžeta ieņēmumu vai izdevumu daļā.</w:t>
            </w:r>
          </w:p>
          <w:p w14:paraId="0EBEA9A1" w14:textId="53B0CF96" w:rsidR="00AE48D8" w:rsidRPr="007909AD" w:rsidRDefault="00453748" w:rsidP="00453748">
            <w:pPr>
              <w:ind w:left="176" w:hanging="176"/>
              <w:jc w:val="both"/>
              <w:rPr>
                <w:sz w:val="22"/>
                <w:szCs w:val="22"/>
                <w:lang w:eastAsia="en-US"/>
              </w:rPr>
            </w:pPr>
            <w:r w:rsidRPr="00453748">
              <w:rPr>
                <w:bCs/>
                <w:sz w:val="22"/>
                <w:szCs w:val="22"/>
              </w:rPr>
              <w:t>2.2.Lai nodrošinātu saistošo noteikumu izpildi, nav nepieciešami papildus resursi sakarā ar jaunu institūciju vai darba vietu veidošanu.</w:t>
            </w:r>
          </w:p>
        </w:tc>
      </w:tr>
      <w:tr w:rsidR="004727E7" w14:paraId="2235B269" w14:textId="77777777" w:rsidTr="00ED5028">
        <w:tc>
          <w:tcPr>
            <w:tcW w:w="2972" w:type="dxa"/>
            <w:tcBorders>
              <w:top w:val="single" w:sz="4" w:space="0" w:color="auto"/>
              <w:left w:val="single" w:sz="4" w:space="0" w:color="auto"/>
              <w:bottom w:val="single" w:sz="4" w:space="0" w:color="auto"/>
              <w:right w:val="single" w:sz="4" w:space="0" w:color="auto"/>
            </w:tcBorders>
          </w:tcPr>
          <w:p w14:paraId="5BC6B420" w14:textId="77777777" w:rsidR="008F4F19" w:rsidRPr="004E2172" w:rsidRDefault="00AD542A" w:rsidP="004B5A0D">
            <w:pPr>
              <w:pStyle w:val="naisf"/>
              <w:spacing w:before="120" w:after="120"/>
              <w:ind w:left="171" w:hanging="171"/>
              <w:jc w:val="left"/>
              <w:rPr>
                <w:bCs/>
                <w:sz w:val="22"/>
                <w:szCs w:val="22"/>
                <w:lang w:val="lv-LV"/>
              </w:rPr>
            </w:pPr>
            <w:r w:rsidRPr="004E2172">
              <w:rPr>
                <w:bCs/>
                <w:sz w:val="22"/>
                <w:szCs w:val="22"/>
                <w:lang w:val="lv-LV"/>
              </w:rPr>
              <w:t>3. Sociālā ietekme, ietekme uz vidi, iedzīvotāju veselību, uzņēmējdarbības vidi pašvaldības teritorijā, kā arī plānotā regulējuma ietekme uz konkurenci</w:t>
            </w:r>
          </w:p>
        </w:tc>
        <w:tc>
          <w:tcPr>
            <w:tcW w:w="6662" w:type="dxa"/>
            <w:tcBorders>
              <w:top w:val="single" w:sz="4" w:space="0" w:color="auto"/>
              <w:left w:val="single" w:sz="4" w:space="0" w:color="auto"/>
              <w:bottom w:val="single" w:sz="4" w:space="0" w:color="auto"/>
              <w:right w:val="single" w:sz="4" w:space="0" w:color="auto"/>
            </w:tcBorders>
            <w:vAlign w:val="center"/>
          </w:tcPr>
          <w:p w14:paraId="70F91F7E" w14:textId="0B300AC8" w:rsidR="009108E1" w:rsidRPr="009108E1" w:rsidRDefault="00AD542A" w:rsidP="00553B81">
            <w:pPr>
              <w:ind w:left="138" w:hanging="142"/>
              <w:jc w:val="both"/>
              <w:rPr>
                <w:sz w:val="22"/>
                <w:szCs w:val="22"/>
                <w:lang w:eastAsia="en-US"/>
              </w:rPr>
            </w:pPr>
            <w:r w:rsidRPr="004E2172">
              <w:rPr>
                <w:sz w:val="22"/>
                <w:szCs w:val="22"/>
                <w:lang w:eastAsia="en-US"/>
              </w:rPr>
              <w:t xml:space="preserve">3.1.Sociālā ietekme - saistošo noteikumu </w:t>
            </w:r>
            <w:r w:rsidR="0090381D" w:rsidRPr="0090381D">
              <w:rPr>
                <w:bCs/>
                <w:sz w:val="22"/>
                <w:szCs w:val="22"/>
              </w:rPr>
              <w:t>„</w:t>
            </w:r>
            <w:r w:rsidR="00453748" w:rsidRPr="00357F69">
              <w:rPr>
                <w:sz w:val="22"/>
                <w:szCs w:val="22"/>
              </w:rPr>
              <w:t>Par Rēzeknes novada pašvaldības medību tiesību piešķiršanas kārtību</w:t>
            </w:r>
            <w:r w:rsidR="0090381D" w:rsidRPr="0090381D">
              <w:rPr>
                <w:bCs/>
                <w:sz w:val="22"/>
                <w:szCs w:val="22"/>
              </w:rPr>
              <w:t>”</w:t>
            </w:r>
            <w:r w:rsidRPr="009108E1">
              <w:rPr>
                <w:sz w:val="22"/>
                <w:szCs w:val="22"/>
                <w:lang w:eastAsia="en-US"/>
              </w:rPr>
              <w:t xml:space="preserve"> </w:t>
            </w:r>
            <w:r w:rsidR="00453748">
              <w:rPr>
                <w:sz w:val="22"/>
                <w:szCs w:val="22"/>
                <w:lang w:eastAsia="en-US"/>
              </w:rPr>
              <w:t xml:space="preserve">izdošanā </w:t>
            </w:r>
            <w:r w:rsidR="00453748" w:rsidRPr="00453748">
              <w:rPr>
                <w:sz w:val="22"/>
                <w:szCs w:val="22"/>
                <w:lang w:eastAsia="en-US"/>
              </w:rPr>
              <w:t>paredzama tieša ietekme</w:t>
            </w:r>
            <w:r w:rsidR="00453748">
              <w:rPr>
                <w:sz w:val="22"/>
                <w:szCs w:val="22"/>
                <w:lang w:eastAsia="en-US"/>
              </w:rPr>
              <w:t xml:space="preserve"> mednieku tiesību izmantotājiem</w:t>
            </w:r>
            <w:r w:rsidR="007D4B2F">
              <w:rPr>
                <w:sz w:val="22"/>
                <w:szCs w:val="22"/>
                <w:lang w:eastAsia="en-US"/>
              </w:rPr>
              <w:t xml:space="preserve">, jo medību tiesības </w:t>
            </w:r>
            <w:r w:rsidR="002D4B47">
              <w:rPr>
                <w:sz w:val="22"/>
                <w:szCs w:val="22"/>
                <w:lang w:eastAsia="en-US"/>
              </w:rPr>
              <w:t xml:space="preserve">pašvaldības </w:t>
            </w:r>
            <w:r w:rsidR="002D4B47" w:rsidRPr="003D1839">
              <w:rPr>
                <w:sz w:val="22"/>
                <w:szCs w:val="22"/>
              </w:rPr>
              <w:t>īpašumā un tiesiskajā valdījumā esošās zemes vienīb</w:t>
            </w:r>
            <w:r w:rsidR="003E51F1">
              <w:rPr>
                <w:sz w:val="22"/>
                <w:szCs w:val="22"/>
              </w:rPr>
              <w:t>a</w:t>
            </w:r>
            <w:r w:rsidR="002D4B47" w:rsidRPr="003D1839">
              <w:rPr>
                <w:sz w:val="22"/>
                <w:szCs w:val="22"/>
              </w:rPr>
              <w:t>s</w:t>
            </w:r>
            <w:r w:rsidR="002D4B47">
              <w:rPr>
                <w:sz w:val="22"/>
                <w:szCs w:val="22"/>
                <w:lang w:eastAsia="en-US"/>
              </w:rPr>
              <w:t xml:space="preserve"> </w:t>
            </w:r>
            <w:r w:rsidR="007D4B2F">
              <w:rPr>
                <w:sz w:val="22"/>
                <w:szCs w:val="22"/>
                <w:lang w:eastAsia="en-US"/>
              </w:rPr>
              <w:t>paredzēts nodot par atlīdzību</w:t>
            </w:r>
            <w:r w:rsidR="00553B81" w:rsidRPr="00553B81">
              <w:rPr>
                <w:sz w:val="22"/>
                <w:szCs w:val="22"/>
                <w:lang w:eastAsia="en-US"/>
              </w:rPr>
              <w:t xml:space="preserve">. </w:t>
            </w:r>
          </w:p>
          <w:p w14:paraId="203A05E2" w14:textId="77777777" w:rsidR="000D20B2" w:rsidRPr="004E2172" w:rsidRDefault="00AD542A" w:rsidP="00AF10B3">
            <w:pPr>
              <w:pStyle w:val="naisnod"/>
              <w:spacing w:before="0" w:after="0"/>
              <w:ind w:left="138" w:hanging="142"/>
              <w:jc w:val="both"/>
              <w:rPr>
                <w:b w:val="0"/>
                <w:bCs w:val="0"/>
                <w:sz w:val="22"/>
                <w:szCs w:val="22"/>
                <w:lang w:eastAsia="en-US"/>
              </w:rPr>
            </w:pPr>
            <w:r w:rsidRPr="004E2172">
              <w:rPr>
                <w:b w:val="0"/>
                <w:bCs w:val="0"/>
                <w:sz w:val="22"/>
                <w:szCs w:val="22"/>
                <w:lang w:eastAsia="en-US"/>
              </w:rPr>
              <w:t xml:space="preserve">3.2.Ietekme uz vidi – ar saistošo noteikumu </w:t>
            </w:r>
            <w:r w:rsidR="0090381D" w:rsidRPr="0090381D">
              <w:rPr>
                <w:b w:val="0"/>
                <w:sz w:val="22"/>
                <w:szCs w:val="22"/>
              </w:rPr>
              <w:t>„</w:t>
            </w:r>
            <w:r w:rsidR="00B6686A" w:rsidRPr="00553B81">
              <w:rPr>
                <w:b w:val="0"/>
                <w:sz w:val="22"/>
                <w:szCs w:val="22"/>
              </w:rPr>
              <w:t>Par Rēzeknes novada pašvaldības brīvprātīgās iniciatīvas pabalstiem</w:t>
            </w:r>
            <w:r w:rsidR="0090381D" w:rsidRPr="00553B81">
              <w:rPr>
                <w:b w:val="0"/>
                <w:sz w:val="22"/>
                <w:szCs w:val="22"/>
              </w:rPr>
              <w:t>”</w:t>
            </w:r>
            <w:r w:rsidRPr="004E2172">
              <w:rPr>
                <w:b w:val="0"/>
                <w:bCs w:val="0"/>
                <w:sz w:val="22"/>
                <w:szCs w:val="22"/>
                <w:lang w:eastAsia="en-US"/>
              </w:rPr>
              <w:t xml:space="preserve"> īstenošanu </w:t>
            </w:r>
            <w:r w:rsidR="003A1225" w:rsidRPr="00031815">
              <w:rPr>
                <w:b w:val="0"/>
                <w:bCs w:val="0"/>
                <w:sz w:val="22"/>
                <w:szCs w:val="22"/>
                <w:lang w:eastAsia="en-US"/>
              </w:rPr>
              <w:t>netiek izraisītas tiešas vai netiešas pārmaiņas vidē</w:t>
            </w:r>
            <w:r w:rsidRPr="004E2172">
              <w:rPr>
                <w:b w:val="0"/>
                <w:bCs w:val="0"/>
                <w:sz w:val="22"/>
                <w:szCs w:val="22"/>
                <w:lang w:eastAsia="en-US"/>
              </w:rPr>
              <w:t xml:space="preserve">. </w:t>
            </w:r>
          </w:p>
          <w:p w14:paraId="6D007229" w14:textId="29809659" w:rsidR="000D20B2" w:rsidRPr="004E2172" w:rsidRDefault="00AD542A" w:rsidP="00553B81">
            <w:pPr>
              <w:pStyle w:val="naisnod"/>
              <w:spacing w:before="0" w:after="0"/>
              <w:ind w:left="136" w:hanging="142"/>
              <w:jc w:val="both"/>
              <w:rPr>
                <w:b w:val="0"/>
                <w:bCs w:val="0"/>
                <w:sz w:val="22"/>
                <w:szCs w:val="22"/>
                <w:lang w:eastAsia="en-US"/>
              </w:rPr>
            </w:pPr>
            <w:r w:rsidRPr="004E2172">
              <w:rPr>
                <w:b w:val="0"/>
                <w:bCs w:val="0"/>
                <w:sz w:val="22"/>
                <w:szCs w:val="22"/>
                <w:lang w:eastAsia="en-US"/>
              </w:rPr>
              <w:t xml:space="preserve">3.3.Ietekme uz iedzīvotāju veselību - saistošo noteikumu </w:t>
            </w:r>
            <w:r w:rsidR="0090381D" w:rsidRPr="0090381D">
              <w:rPr>
                <w:b w:val="0"/>
                <w:sz w:val="22"/>
                <w:szCs w:val="22"/>
              </w:rPr>
              <w:t>„</w:t>
            </w:r>
            <w:r w:rsidR="007D4B2F" w:rsidRPr="007D4B2F">
              <w:rPr>
                <w:b w:val="0"/>
                <w:sz w:val="22"/>
                <w:szCs w:val="22"/>
              </w:rPr>
              <w:t>Par Rēzeknes novada pašvaldības medību tiesību piešķiršanas kārtību</w:t>
            </w:r>
            <w:r w:rsidR="0090381D" w:rsidRPr="0090381D">
              <w:rPr>
                <w:b w:val="0"/>
                <w:sz w:val="22"/>
                <w:szCs w:val="22"/>
              </w:rPr>
              <w:t>”</w:t>
            </w:r>
            <w:r w:rsidRPr="004E2172">
              <w:rPr>
                <w:b w:val="0"/>
                <w:bCs w:val="0"/>
                <w:sz w:val="22"/>
                <w:szCs w:val="22"/>
                <w:lang w:eastAsia="en-US"/>
              </w:rPr>
              <w:t xml:space="preserve"> īstenošana </w:t>
            </w:r>
            <w:r w:rsidR="007D4B2F">
              <w:rPr>
                <w:b w:val="0"/>
                <w:bCs w:val="0"/>
                <w:sz w:val="22"/>
                <w:szCs w:val="22"/>
                <w:lang w:eastAsia="en-US"/>
              </w:rPr>
              <w:t>ne</w:t>
            </w:r>
            <w:r w:rsidR="003A1225">
              <w:rPr>
                <w:b w:val="0"/>
                <w:bCs w:val="0"/>
                <w:sz w:val="22"/>
                <w:szCs w:val="22"/>
                <w:lang w:eastAsia="en-US"/>
              </w:rPr>
              <w:t>ietekmēs cilvēku veselību</w:t>
            </w:r>
            <w:r w:rsidR="00553B81" w:rsidRPr="00553B81">
              <w:rPr>
                <w:b w:val="0"/>
                <w:bCs w:val="0"/>
                <w:sz w:val="22"/>
                <w:szCs w:val="22"/>
                <w:lang w:eastAsia="en-US"/>
              </w:rPr>
              <w:t>.</w:t>
            </w:r>
            <w:r w:rsidRPr="004E2172">
              <w:rPr>
                <w:b w:val="0"/>
                <w:bCs w:val="0"/>
                <w:sz w:val="22"/>
                <w:szCs w:val="22"/>
                <w:lang w:eastAsia="en-US"/>
              </w:rPr>
              <w:t xml:space="preserve"> </w:t>
            </w:r>
          </w:p>
          <w:p w14:paraId="45287E8A" w14:textId="1049998C" w:rsidR="00B37F5B" w:rsidRPr="004E2172" w:rsidRDefault="00AD542A" w:rsidP="00AF10B3">
            <w:pPr>
              <w:pStyle w:val="naisnod"/>
              <w:spacing w:before="0" w:after="0"/>
              <w:ind w:left="138" w:hanging="142"/>
              <w:jc w:val="both"/>
              <w:rPr>
                <w:b w:val="0"/>
                <w:bCs w:val="0"/>
                <w:sz w:val="22"/>
                <w:szCs w:val="22"/>
                <w:lang w:eastAsia="en-US"/>
              </w:rPr>
            </w:pPr>
            <w:r w:rsidRPr="004E2172">
              <w:rPr>
                <w:b w:val="0"/>
                <w:bCs w:val="0"/>
                <w:sz w:val="22"/>
                <w:szCs w:val="22"/>
                <w:lang w:eastAsia="en-US"/>
              </w:rPr>
              <w:t xml:space="preserve">3.4.Ietekme uz uzņēmējdarbības vidi pašvaldības teritorijā - uzņēmējdarbības vidi pašvaldības teritorijā saistošie noteikumi </w:t>
            </w:r>
            <w:r w:rsidR="00254829" w:rsidRPr="0090381D">
              <w:rPr>
                <w:b w:val="0"/>
                <w:sz w:val="22"/>
                <w:szCs w:val="22"/>
              </w:rPr>
              <w:t>„</w:t>
            </w:r>
            <w:r w:rsidR="007D4B2F" w:rsidRPr="007D4B2F">
              <w:rPr>
                <w:b w:val="0"/>
                <w:sz w:val="22"/>
                <w:szCs w:val="22"/>
              </w:rPr>
              <w:t>Par Rēzeknes novada pašvaldības medību tiesību piešķiršanas kārtību</w:t>
            </w:r>
            <w:r w:rsidR="00254829" w:rsidRPr="0090381D">
              <w:rPr>
                <w:b w:val="0"/>
                <w:sz w:val="22"/>
                <w:szCs w:val="22"/>
              </w:rPr>
              <w:t>”</w:t>
            </w:r>
            <w:r w:rsidR="00254829" w:rsidRPr="00254829">
              <w:rPr>
                <w:b w:val="0"/>
                <w:sz w:val="22"/>
                <w:szCs w:val="22"/>
              </w:rPr>
              <w:t xml:space="preserve"> </w:t>
            </w:r>
            <w:r w:rsidR="00553B81">
              <w:rPr>
                <w:b w:val="0"/>
                <w:sz w:val="22"/>
                <w:szCs w:val="22"/>
              </w:rPr>
              <w:t>ne</w:t>
            </w:r>
            <w:r w:rsidR="00254829">
              <w:rPr>
                <w:b w:val="0"/>
                <w:bCs w:val="0"/>
                <w:sz w:val="22"/>
                <w:szCs w:val="22"/>
                <w:lang w:eastAsia="en-US"/>
              </w:rPr>
              <w:t>ietekmē</w:t>
            </w:r>
            <w:r w:rsidR="007909AD">
              <w:rPr>
                <w:b w:val="0"/>
                <w:bCs w:val="0"/>
                <w:sz w:val="22"/>
                <w:szCs w:val="22"/>
                <w:lang w:eastAsia="en-US"/>
              </w:rPr>
              <w:t>, jo neskar šo jomu</w:t>
            </w:r>
            <w:r w:rsidR="00AF10B3">
              <w:rPr>
                <w:b w:val="0"/>
                <w:bCs w:val="0"/>
                <w:sz w:val="22"/>
                <w:szCs w:val="22"/>
                <w:lang w:eastAsia="en-US"/>
              </w:rPr>
              <w:t>.</w:t>
            </w:r>
          </w:p>
          <w:p w14:paraId="3D8B407C" w14:textId="07F82563" w:rsidR="000D20B2" w:rsidRPr="004E2172" w:rsidRDefault="00AD542A" w:rsidP="00254829">
            <w:pPr>
              <w:pStyle w:val="naisnod"/>
              <w:spacing w:before="0" w:after="0"/>
              <w:ind w:left="138" w:hanging="142"/>
              <w:jc w:val="both"/>
              <w:rPr>
                <w:b w:val="0"/>
                <w:bCs w:val="0"/>
                <w:sz w:val="22"/>
                <w:szCs w:val="22"/>
                <w:lang w:eastAsia="en-US"/>
              </w:rPr>
            </w:pPr>
            <w:r w:rsidRPr="004E2172">
              <w:rPr>
                <w:b w:val="0"/>
                <w:bCs w:val="0"/>
                <w:sz w:val="22"/>
                <w:szCs w:val="22"/>
                <w:lang w:eastAsia="en-US"/>
              </w:rPr>
              <w:t xml:space="preserve">3.5.Ietekme uz konkurenci - saistošie noteikumi </w:t>
            </w:r>
            <w:r w:rsidR="00254829" w:rsidRPr="0090381D">
              <w:rPr>
                <w:b w:val="0"/>
                <w:sz w:val="22"/>
                <w:szCs w:val="22"/>
              </w:rPr>
              <w:t>„</w:t>
            </w:r>
            <w:r w:rsidR="007D4B2F" w:rsidRPr="007D4B2F">
              <w:rPr>
                <w:b w:val="0"/>
                <w:sz w:val="22"/>
                <w:szCs w:val="22"/>
              </w:rPr>
              <w:t>Par Rēzeknes novada pašvaldības medību tiesību piešķiršanas kārtību</w:t>
            </w:r>
            <w:r w:rsidR="00254829" w:rsidRPr="0090381D">
              <w:rPr>
                <w:b w:val="0"/>
                <w:sz w:val="22"/>
                <w:szCs w:val="22"/>
              </w:rPr>
              <w:t>”</w:t>
            </w:r>
            <w:r w:rsidRPr="004E2172">
              <w:rPr>
                <w:b w:val="0"/>
                <w:bCs w:val="0"/>
                <w:sz w:val="22"/>
                <w:szCs w:val="22"/>
                <w:lang w:eastAsia="en-US"/>
              </w:rPr>
              <w:t xml:space="preserve"> īstenošanu </w:t>
            </w:r>
            <w:r w:rsidR="00254829">
              <w:rPr>
                <w:b w:val="0"/>
                <w:bCs w:val="0"/>
                <w:sz w:val="22"/>
                <w:szCs w:val="22"/>
                <w:lang w:eastAsia="en-US"/>
              </w:rPr>
              <w:t>neietekmē</w:t>
            </w:r>
            <w:r w:rsidRPr="004E2172">
              <w:rPr>
                <w:b w:val="0"/>
                <w:bCs w:val="0"/>
                <w:sz w:val="22"/>
                <w:szCs w:val="22"/>
                <w:lang w:eastAsia="en-US"/>
              </w:rPr>
              <w:t xml:space="preserve"> konkurenci</w:t>
            </w:r>
            <w:r w:rsidR="007909AD">
              <w:rPr>
                <w:b w:val="0"/>
                <w:bCs w:val="0"/>
                <w:sz w:val="22"/>
                <w:szCs w:val="22"/>
                <w:lang w:eastAsia="en-US"/>
              </w:rPr>
              <w:t>, jo neskar šo jomu</w:t>
            </w:r>
            <w:r w:rsidRPr="004E2172">
              <w:rPr>
                <w:b w:val="0"/>
                <w:bCs w:val="0"/>
                <w:sz w:val="22"/>
                <w:szCs w:val="22"/>
                <w:lang w:eastAsia="en-US"/>
              </w:rPr>
              <w:t>.</w:t>
            </w:r>
          </w:p>
        </w:tc>
      </w:tr>
      <w:tr w:rsidR="004727E7" w14:paraId="3E89F0BA" w14:textId="77777777" w:rsidTr="00ED5028">
        <w:tc>
          <w:tcPr>
            <w:tcW w:w="2972" w:type="dxa"/>
            <w:tcBorders>
              <w:top w:val="single" w:sz="4" w:space="0" w:color="auto"/>
              <w:left w:val="single" w:sz="4" w:space="0" w:color="auto"/>
              <w:bottom w:val="single" w:sz="4" w:space="0" w:color="auto"/>
              <w:right w:val="single" w:sz="4" w:space="0" w:color="auto"/>
            </w:tcBorders>
          </w:tcPr>
          <w:p w14:paraId="010A2610" w14:textId="77777777" w:rsidR="002D696A" w:rsidRPr="004E2172" w:rsidRDefault="00AD542A" w:rsidP="002D696A">
            <w:pPr>
              <w:spacing w:before="120" w:after="120"/>
              <w:ind w:left="171" w:hanging="171"/>
              <w:rPr>
                <w:bCs/>
                <w:sz w:val="22"/>
                <w:szCs w:val="22"/>
              </w:rPr>
            </w:pPr>
            <w:r w:rsidRPr="004E2172">
              <w:rPr>
                <w:bCs/>
                <w:sz w:val="22"/>
                <w:szCs w:val="22"/>
              </w:rPr>
              <w:t>4. Ietekme uz administratīvajām procedūrām un to izmaksām</w:t>
            </w:r>
          </w:p>
          <w:p w14:paraId="7D62E4F6" w14:textId="77777777" w:rsidR="008F4F19" w:rsidRPr="004E2172" w:rsidRDefault="008F4F19" w:rsidP="004B5A0D">
            <w:pP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14:paraId="55F6B790" w14:textId="45CD6840" w:rsidR="002D696A" w:rsidRPr="004E2172" w:rsidRDefault="00AD542A" w:rsidP="00AF10B3">
            <w:pPr>
              <w:ind w:left="138" w:hanging="138"/>
              <w:jc w:val="both"/>
              <w:rPr>
                <w:sz w:val="22"/>
                <w:szCs w:val="22"/>
                <w:lang w:eastAsia="en-US"/>
              </w:rPr>
            </w:pPr>
            <w:r w:rsidRPr="004E2172">
              <w:rPr>
                <w:sz w:val="22"/>
                <w:szCs w:val="22"/>
                <w:lang w:eastAsia="en-US"/>
              </w:rPr>
              <w:t xml:space="preserve">4.1.Saistošo noteikumu </w:t>
            </w:r>
            <w:r w:rsidR="00254829" w:rsidRPr="0090381D">
              <w:rPr>
                <w:bCs/>
                <w:sz w:val="22"/>
                <w:szCs w:val="22"/>
              </w:rPr>
              <w:t>„</w:t>
            </w:r>
            <w:r w:rsidR="007D4B2F" w:rsidRPr="00357F69">
              <w:rPr>
                <w:sz w:val="22"/>
                <w:szCs w:val="22"/>
              </w:rPr>
              <w:t>Par Rēzeknes novada pašvaldības medību tiesību piešķiršanas kārtību</w:t>
            </w:r>
            <w:r w:rsidR="00254829" w:rsidRPr="0090381D">
              <w:rPr>
                <w:bCs/>
                <w:sz w:val="22"/>
                <w:szCs w:val="22"/>
              </w:rPr>
              <w:t>”</w:t>
            </w:r>
            <w:r w:rsidRPr="004E2172">
              <w:rPr>
                <w:sz w:val="22"/>
                <w:szCs w:val="22"/>
                <w:lang w:eastAsia="en-US"/>
              </w:rPr>
              <w:t xml:space="preserve"> piemērošanas jautājumos var vērsties Rēzekne novada pašvaldīb</w:t>
            </w:r>
            <w:r w:rsidR="004D5A12">
              <w:rPr>
                <w:sz w:val="22"/>
                <w:szCs w:val="22"/>
                <w:lang w:eastAsia="en-US"/>
              </w:rPr>
              <w:t>as iestād</w:t>
            </w:r>
            <w:r w:rsidR="007D4B2F">
              <w:rPr>
                <w:sz w:val="22"/>
                <w:szCs w:val="22"/>
                <w:lang w:eastAsia="en-US"/>
              </w:rPr>
              <w:t>es</w:t>
            </w:r>
            <w:r w:rsidR="004D5A12">
              <w:rPr>
                <w:sz w:val="22"/>
                <w:szCs w:val="22"/>
                <w:lang w:eastAsia="en-US"/>
              </w:rPr>
              <w:t xml:space="preserve"> </w:t>
            </w:r>
            <w:r w:rsidR="007D4B2F">
              <w:rPr>
                <w:sz w:val="22"/>
                <w:szCs w:val="22"/>
                <w:lang w:eastAsia="en-US"/>
              </w:rPr>
              <w:t>–</w:t>
            </w:r>
            <w:r w:rsidR="004D5A12">
              <w:rPr>
                <w:sz w:val="22"/>
                <w:szCs w:val="22"/>
                <w:lang w:eastAsia="en-US"/>
              </w:rPr>
              <w:t xml:space="preserve"> </w:t>
            </w:r>
            <w:r w:rsidR="007D4B2F">
              <w:rPr>
                <w:sz w:val="22"/>
                <w:szCs w:val="22"/>
                <w:lang w:eastAsia="en-US"/>
              </w:rPr>
              <w:t>Centrālās pārvaldes Nekustamā īpašuma pārvaldības dienestā</w:t>
            </w:r>
            <w:r w:rsidR="009C1658">
              <w:rPr>
                <w:sz w:val="22"/>
                <w:szCs w:val="22"/>
                <w:lang w:eastAsia="en-US"/>
              </w:rPr>
              <w:t xml:space="preserve">, </w:t>
            </w:r>
            <w:r w:rsidR="009C1658" w:rsidRPr="004E2172">
              <w:rPr>
                <w:sz w:val="22"/>
                <w:szCs w:val="22"/>
                <w:lang w:eastAsia="en-US"/>
              </w:rPr>
              <w:t>Atbrīvošanas alejā 95A, Rēzeknē</w:t>
            </w:r>
            <w:r w:rsidR="00EE37BD">
              <w:rPr>
                <w:sz w:val="22"/>
                <w:szCs w:val="22"/>
                <w:lang w:eastAsia="en-US"/>
              </w:rPr>
              <w:t xml:space="preserve"> vai vienā no piecām pašvaldības iestādēm – apvienības pārvaldēm</w:t>
            </w:r>
            <w:r w:rsidRPr="004E2172">
              <w:rPr>
                <w:sz w:val="22"/>
                <w:szCs w:val="22"/>
                <w:lang w:eastAsia="en-US"/>
              </w:rPr>
              <w:t>.</w:t>
            </w:r>
          </w:p>
          <w:p w14:paraId="74ED00FA" w14:textId="3022BE83" w:rsidR="0006037A" w:rsidRPr="004A74D2" w:rsidRDefault="00AD542A" w:rsidP="002D4B47">
            <w:pPr>
              <w:ind w:left="176" w:hanging="176"/>
              <w:jc w:val="both"/>
              <w:rPr>
                <w:i/>
                <w:iCs/>
                <w:sz w:val="22"/>
                <w:szCs w:val="22"/>
                <w:lang w:eastAsia="en-US"/>
              </w:rPr>
            </w:pPr>
            <w:r w:rsidRPr="004E2172">
              <w:rPr>
                <w:sz w:val="22"/>
                <w:szCs w:val="22"/>
                <w:lang w:eastAsia="en-US"/>
              </w:rPr>
              <w:t>4</w:t>
            </w:r>
            <w:r w:rsidR="007E17F2" w:rsidRPr="004E2172">
              <w:rPr>
                <w:sz w:val="22"/>
                <w:szCs w:val="22"/>
                <w:lang w:eastAsia="en-US"/>
              </w:rPr>
              <w:t>.2</w:t>
            </w:r>
            <w:r w:rsidRPr="004E2172">
              <w:rPr>
                <w:sz w:val="22"/>
                <w:szCs w:val="22"/>
                <w:lang w:eastAsia="en-US"/>
              </w:rPr>
              <w:t>.</w:t>
            </w:r>
            <w:r w:rsidR="004A74D2" w:rsidRPr="004A74D2">
              <w:rPr>
                <w:sz w:val="22"/>
                <w:szCs w:val="22"/>
                <w:lang w:eastAsia="en-US"/>
              </w:rPr>
              <w:t>Lēmumus</w:t>
            </w:r>
            <w:r w:rsidR="00B6686A" w:rsidRPr="004A74D2">
              <w:rPr>
                <w:sz w:val="22"/>
                <w:szCs w:val="22"/>
                <w:lang w:eastAsia="en-US"/>
              </w:rPr>
              <w:t xml:space="preserve"> </w:t>
            </w:r>
            <w:r w:rsidR="004A74D2" w:rsidRPr="004A74D2">
              <w:rPr>
                <w:sz w:val="22"/>
                <w:szCs w:val="22"/>
              </w:rPr>
              <w:t>par grozījumiem medību tiesību līgumā par piešķirtajām medību platībām pieņem dienesta zemes nomas lietu speciālists. Dienesta zemes nomas lietu speciālista pieņemtos lēmumus var apstrīdēt pašvaldības Administratīvo aktu apstrīdēšanas komisijā </w:t>
            </w:r>
            <w:hyperlink r:id="rId13" w:tgtFrame="_blank" w:history="1">
              <w:r w:rsidR="004A74D2" w:rsidRPr="004A74D2">
                <w:rPr>
                  <w:rStyle w:val="Hyperlink"/>
                  <w:color w:val="auto"/>
                  <w:sz w:val="22"/>
                  <w:szCs w:val="22"/>
                  <w:u w:val="none"/>
                </w:rPr>
                <w:t>Administratīvā procesa likumā</w:t>
              </w:r>
            </w:hyperlink>
            <w:r w:rsidR="004A74D2" w:rsidRPr="004A74D2">
              <w:rPr>
                <w:sz w:val="22"/>
                <w:szCs w:val="22"/>
              </w:rPr>
              <w:t> noteiktajā kārtībā.</w:t>
            </w:r>
          </w:p>
          <w:p w14:paraId="434B65B7" w14:textId="77777777" w:rsidR="002D696A" w:rsidRPr="004E2172" w:rsidRDefault="00AD542A" w:rsidP="00834C65">
            <w:pPr>
              <w:pStyle w:val="naisnod"/>
              <w:spacing w:before="0" w:after="0"/>
              <w:ind w:left="45" w:hanging="45"/>
              <w:jc w:val="both"/>
              <w:rPr>
                <w:b w:val="0"/>
                <w:bCs w:val="0"/>
                <w:sz w:val="22"/>
                <w:szCs w:val="22"/>
                <w:lang w:eastAsia="en-US"/>
              </w:rPr>
            </w:pPr>
            <w:r>
              <w:rPr>
                <w:b w:val="0"/>
                <w:bCs w:val="0"/>
                <w:sz w:val="22"/>
                <w:szCs w:val="22"/>
                <w:lang w:eastAsia="en-US"/>
              </w:rPr>
              <w:t>4.3.</w:t>
            </w:r>
            <w:r w:rsidRPr="004E2172">
              <w:rPr>
                <w:b w:val="0"/>
                <w:bCs w:val="0"/>
                <w:sz w:val="22"/>
                <w:szCs w:val="22"/>
                <w:lang w:eastAsia="en-US"/>
              </w:rPr>
              <w:t>Administratīvo procedūru izmaksas nav paredzētas.</w:t>
            </w:r>
          </w:p>
        </w:tc>
      </w:tr>
      <w:tr w:rsidR="004727E7" w14:paraId="2D6F2E2C" w14:textId="77777777" w:rsidTr="00ED5028">
        <w:tc>
          <w:tcPr>
            <w:tcW w:w="2972" w:type="dxa"/>
            <w:tcBorders>
              <w:top w:val="single" w:sz="4" w:space="0" w:color="auto"/>
              <w:left w:val="single" w:sz="4" w:space="0" w:color="auto"/>
              <w:bottom w:val="single" w:sz="4" w:space="0" w:color="auto"/>
              <w:right w:val="single" w:sz="4" w:space="0" w:color="auto"/>
            </w:tcBorders>
          </w:tcPr>
          <w:p w14:paraId="4CE4E1D7" w14:textId="77777777" w:rsidR="008F4F19" w:rsidRPr="004E2172" w:rsidRDefault="00AD542A" w:rsidP="001330F1">
            <w:pPr>
              <w:spacing w:before="120" w:after="120"/>
              <w:ind w:left="171" w:hanging="171"/>
              <w:rPr>
                <w:bCs/>
                <w:sz w:val="22"/>
                <w:szCs w:val="22"/>
              </w:rPr>
            </w:pPr>
            <w:r w:rsidRPr="004E2172">
              <w:rPr>
                <w:bCs/>
                <w:sz w:val="22"/>
                <w:szCs w:val="22"/>
              </w:rPr>
              <w:t>5. Ietekme uz pašvaldības funkcijām un cilvēkresursiem</w:t>
            </w:r>
          </w:p>
        </w:tc>
        <w:tc>
          <w:tcPr>
            <w:tcW w:w="6662" w:type="dxa"/>
            <w:tcBorders>
              <w:top w:val="single" w:sz="4" w:space="0" w:color="auto"/>
              <w:left w:val="single" w:sz="4" w:space="0" w:color="auto"/>
              <w:bottom w:val="single" w:sz="4" w:space="0" w:color="auto"/>
              <w:right w:val="single" w:sz="4" w:space="0" w:color="auto"/>
            </w:tcBorders>
            <w:vAlign w:val="center"/>
          </w:tcPr>
          <w:p w14:paraId="03B8DFE2" w14:textId="3DAA99A2" w:rsidR="003A1225" w:rsidRDefault="00AD542A" w:rsidP="00AF10B3">
            <w:pPr>
              <w:ind w:left="138" w:hanging="185"/>
              <w:jc w:val="both"/>
              <w:rPr>
                <w:sz w:val="22"/>
                <w:szCs w:val="22"/>
                <w:lang w:eastAsia="en-US"/>
              </w:rPr>
            </w:pPr>
            <w:r w:rsidRPr="004E2172">
              <w:rPr>
                <w:sz w:val="22"/>
                <w:szCs w:val="22"/>
                <w:lang w:eastAsia="en-US"/>
              </w:rPr>
              <w:t xml:space="preserve">5.1.Saistošie noteikumi </w:t>
            </w:r>
            <w:r w:rsidRPr="003A1225">
              <w:rPr>
                <w:sz w:val="22"/>
                <w:szCs w:val="22"/>
                <w:lang w:eastAsia="en-US"/>
              </w:rPr>
              <w:t>„</w:t>
            </w:r>
            <w:r w:rsidR="007D4B2F" w:rsidRPr="00357F69">
              <w:rPr>
                <w:sz w:val="22"/>
                <w:szCs w:val="22"/>
              </w:rPr>
              <w:t>Par Rēzeknes novada pašvaldības medību tiesību piešķiršanas kārtību</w:t>
            </w:r>
            <w:r w:rsidR="00254829" w:rsidRPr="0090381D">
              <w:rPr>
                <w:bCs/>
                <w:sz w:val="22"/>
                <w:szCs w:val="22"/>
              </w:rPr>
              <w:t>”</w:t>
            </w:r>
            <w:r w:rsidR="000C3181" w:rsidRPr="004E2172">
              <w:rPr>
                <w:bCs/>
                <w:sz w:val="22"/>
                <w:szCs w:val="22"/>
              </w:rPr>
              <w:t xml:space="preserve"> </w:t>
            </w:r>
            <w:r w:rsidR="003D6012" w:rsidRPr="004E2172">
              <w:rPr>
                <w:bCs/>
                <w:sz w:val="22"/>
                <w:szCs w:val="22"/>
              </w:rPr>
              <w:t xml:space="preserve">tiek </w:t>
            </w:r>
            <w:r w:rsidR="00010709">
              <w:rPr>
                <w:bCs/>
                <w:sz w:val="22"/>
                <w:szCs w:val="22"/>
              </w:rPr>
              <w:t xml:space="preserve">izstrādāti </w:t>
            </w:r>
            <w:r w:rsidR="00010709" w:rsidRPr="00010709">
              <w:rPr>
                <w:bCs/>
                <w:sz w:val="22"/>
                <w:szCs w:val="22"/>
              </w:rPr>
              <w:t>īsteno</w:t>
            </w:r>
            <w:r w:rsidR="00010709">
              <w:rPr>
                <w:bCs/>
                <w:sz w:val="22"/>
                <w:szCs w:val="22"/>
              </w:rPr>
              <w:t>jot brīvprātīgo iniciatīvu izpild</w:t>
            </w:r>
            <w:r w:rsidR="003D6012" w:rsidRPr="004E2172">
              <w:rPr>
                <w:bCs/>
                <w:sz w:val="22"/>
                <w:szCs w:val="22"/>
              </w:rPr>
              <w:t>i</w:t>
            </w:r>
            <w:r w:rsidR="00010709">
              <w:rPr>
                <w:bCs/>
                <w:sz w:val="22"/>
                <w:szCs w:val="22"/>
              </w:rPr>
              <w:t xml:space="preserve"> </w:t>
            </w:r>
            <w:r w:rsidR="007D4B2F">
              <w:rPr>
                <w:bCs/>
                <w:sz w:val="22"/>
                <w:szCs w:val="22"/>
              </w:rPr>
              <w:t xml:space="preserve">un nosakot </w:t>
            </w:r>
            <w:r w:rsidR="007D4B2F" w:rsidRPr="003D1839">
              <w:rPr>
                <w:sz w:val="22"/>
                <w:szCs w:val="22"/>
              </w:rPr>
              <w:t>vienotu kārtību medību tiesību piešķiršanai pašvaldības īpašumā un tiesiskajā valdījumā esošajās zemes vienībās</w:t>
            </w:r>
            <w:r w:rsidR="007D4B2F">
              <w:rPr>
                <w:sz w:val="22"/>
                <w:szCs w:val="22"/>
              </w:rPr>
              <w:t xml:space="preserve"> un</w:t>
            </w:r>
            <w:r w:rsidR="007D4B2F" w:rsidRPr="003D1839">
              <w:rPr>
                <w:sz w:val="22"/>
                <w:szCs w:val="22"/>
              </w:rPr>
              <w:t xml:space="preserve"> </w:t>
            </w:r>
            <w:r w:rsidR="007D4B2F">
              <w:rPr>
                <w:sz w:val="22"/>
                <w:szCs w:val="22"/>
              </w:rPr>
              <w:t>sl</w:t>
            </w:r>
            <w:r w:rsidR="007D4B2F" w:rsidRPr="003D1839">
              <w:rPr>
                <w:sz w:val="22"/>
                <w:szCs w:val="22"/>
              </w:rPr>
              <w:t xml:space="preserve">ēdzot līgumu par medību tiesību nodošanu lietošanā </w:t>
            </w:r>
            <w:r w:rsidR="007D4B2F">
              <w:rPr>
                <w:sz w:val="22"/>
                <w:szCs w:val="22"/>
              </w:rPr>
              <w:t>par noteiktu nomas maksu</w:t>
            </w:r>
            <w:r w:rsidR="007841E8">
              <w:rPr>
                <w:sz w:val="22"/>
                <w:szCs w:val="22"/>
              </w:rPr>
              <w:t>.</w:t>
            </w:r>
            <w:r w:rsidRPr="004E2172">
              <w:rPr>
                <w:sz w:val="22"/>
                <w:szCs w:val="22"/>
                <w:lang w:eastAsia="en-US"/>
              </w:rPr>
              <w:t xml:space="preserve"> </w:t>
            </w:r>
          </w:p>
          <w:p w14:paraId="66718E5B" w14:textId="77777777" w:rsidR="00FC6709" w:rsidRPr="004E2172" w:rsidRDefault="00AD542A" w:rsidP="00AF10B3">
            <w:pPr>
              <w:ind w:left="138" w:hanging="185"/>
              <w:jc w:val="both"/>
              <w:rPr>
                <w:b/>
                <w:bCs/>
                <w:sz w:val="22"/>
                <w:szCs w:val="22"/>
                <w:lang w:eastAsia="en-US"/>
              </w:rPr>
            </w:pPr>
            <w:r w:rsidRPr="004E2172">
              <w:rPr>
                <w:sz w:val="22"/>
                <w:szCs w:val="22"/>
                <w:lang w:eastAsia="en-US"/>
              </w:rPr>
              <w:t>5.2.Papildu cilvēkresursu iesaiste saistošo noteikumu īstenošanā netiek paredzēta.</w:t>
            </w:r>
          </w:p>
        </w:tc>
      </w:tr>
      <w:tr w:rsidR="004727E7" w14:paraId="350F80C9" w14:textId="77777777" w:rsidTr="00B07851">
        <w:trPr>
          <w:trHeight w:val="132"/>
        </w:trPr>
        <w:tc>
          <w:tcPr>
            <w:tcW w:w="2972" w:type="dxa"/>
            <w:tcBorders>
              <w:top w:val="single" w:sz="4" w:space="0" w:color="auto"/>
              <w:left w:val="single" w:sz="4" w:space="0" w:color="auto"/>
              <w:bottom w:val="single" w:sz="4" w:space="0" w:color="auto"/>
              <w:right w:val="single" w:sz="4" w:space="0" w:color="auto"/>
            </w:tcBorders>
          </w:tcPr>
          <w:p w14:paraId="1D4B2428" w14:textId="77777777" w:rsidR="008F4F19" w:rsidRPr="004E2172" w:rsidRDefault="00AD542A" w:rsidP="00FC6709">
            <w:pPr>
              <w:spacing w:before="120" w:after="120"/>
              <w:ind w:left="171" w:hanging="171"/>
              <w:rPr>
                <w:bCs/>
                <w:sz w:val="22"/>
                <w:szCs w:val="22"/>
              </w:rPr>
            </w:pPr>
            <w:r w:rsidRPr="004E2172">
              <w:rPr>
                <w:bCs/>
                <w:sz w:val="22"/>
                <w:szCs w:val="22"/>
              </w:rPr>
              <w:lastRenderedPageBreak/>
              <w:t>6. Informācija par izpildes nodrošināšanu</w:t>
            </w:r>
          </w:p>
        </w:tc>
        <w:tc>
          <w:tcPr>
            <w:tcW w:w="6662" w:type="dxa"/>
            <w:tcBorders>
              <w:top w:val="single" w:sz="4" w:space="0" w:color="auto"/>
              <w:left w:val="single" w:sz="4" w:space="0" w:color="auto"/>
              <w:bottom w:val="single" w:sz="4" w:space="0" w:color="auto"/>
              <w:right w:val="single" w:sz="4" w:space="0" w:color="auto"/>
            </w:tcBorders>
            <w:vAlign w:val="center"/>
          </w:tcPr>
          <w:p w14:paraId="66B6C1A9" w14:textId="7ADED505" w:rsidR="00F42914" w:rsidRPr="004E2172" w:rsidRDefault="00AD542A" w:rsidP="00AF10B3">
            <w:pPr>
              <w:widowControl w:val="0"/>
              <w:ind w:left="138" w:right="102" w:hanging="138"/>
              <w:jc w:val="both"/>
              <w:textAlignment w:val="baseline"/>
              <w:rPr>
                <w:sz w:val="22"/>
                <w:szCs w:val="22"/>
              </w:rPr>
            </w:pPr>
            <w:r>
              <w:rPr>
                <w:sz w:val="22"/>
                <w:szCs w:val="22"/>
              </w:rPr>
              <w:t>6.1.</w:t>
            </w:r>
            <w:r w:rsidR="00FC6709" w:rsidRPr="004E2172">
              <w:rPr>
                <w:sz w:val="22"/>
                <w:szCs w:val="22"/>
              </w:rPr>
              <w:t xml:space="preserve">Saistošo noteikumu </w:t>
            </w:r>
            <w:r w:rsidR="00286493" w:rsidRPr="0090381D">
              <w:rPr>
                <w:bCs/>
                <w:sz w:val="22"/>
                <w:szCs w:val="22"/>
              </w:rPr>
              <w:t>„</w:t>
            </w:r>
            <w:r w:rsidR="002D4B47" w:rsidRPr="00357F69">
              <w:rPr>
                <w:sz w:val="22"/>
                <w:szCs w:val="22"/>
              </w:rPr>
              <w:t>Par Rēzeknes novada pašvaldības medību tiesību piešķiršanas kārtību</w:t>
            </w:r>
            <w:r w:rsidR="00286493" w:rsidRPr="0090381D">
              <w:rPr>
                <w:bCs/>
                <w:sz w:val="22"/>
                <w:szCs w:val="22"/>
              </w:rPr>
              <w:t>”</w:t>
            </w:r>
            <w:r w:rsidR="00286493">
              <w:rPr>
                <w:bCs/>
                <w:sz w:val="22"/>
                <w:szCs w:val="22"/>
              </w:rPr>
              <w:t xml:space="preserve"> </w:t>
            </w:r>
            <w:r w:rsidR="00FC6709" w:rsidRPr="004E2172">
              <w:rPr>
                <w:sz w:val="22"/>
                <w:szCs w:val="22"/>
              </w:rPr>
              <w:t>i</w:t>
            </w:r>
            <w:r w:rsidR="003A1225">
              <w:rPr>
                <w:sz w:val="22"/>
                <w:szCs w:val="22"/>
              </w:rPr>
              <w:t>zpildē iesaistītā institūcija</w:t>
            </w:r>
            <w:r w:rsidR="004D7B8D" w:rsidRPr="004E2172">
              <w:rPr>
                <w:sz w:val="22"/>
                <w:szCs w:val="22"/>
              </w:rPr>
              <w:t xml:space="preserve"> ir</w:t>
            </w:r>
            <w:r w:rsidR="00FC6709" w:rsidRPr="004E2172">
              <w:rPr>
                <w:sz w:val="22"/>
                <w:szCs w:val="22"/>
              </w:rPr>
              <w:t xml:space="preserve"> </w:t>
            </w:r>
            <w:r w:rsidR="007841E8">
              <w:rPr>
                <w:sz w:val="22"/>
                <w:szCs w:val="22"/>
              </w:rPr>
              <w:t>pašvaldības iestāde</w:t>
            </w:r>
            <w:r w:rsidR="004D7B8D" w:rsidRPr="004E2172">
              <w:rPr>
                <w:sz w:val="22"/>
                <w:szCs w:val="22"/>
              </w:rPr>
              <w:t xml:space="preserve"> - </w:t>
            </w:r>
            <w:r w:rsidR="002D4B47">
              <w:rPr>
                <w:sz w:val="22"/>
                <w:szCs w:val="22"/>
                <w:lang w:eastAsia="en-US"/>
              </w:rPr>
              <w:t>Centrālās pārvaldes Nekustamā īpašuma pārvaldības dienests un piecas pašvaldības iestādes – apvienību pārvaldes</w:t>
            </w:r>
            <w:r w:rsidR="00FC6709" w:rsidRPr="004E2172">
              <w:rPr>
                <w:sz w:val="22"/>
                <w:szCs w:val="22"/>
              </w:rPr>
              <w:t xml:space="preserve">. </w:t>
            </w:r>
          </w:p>
          <w:p w14:paraId="0C3053E7" w14:textId="1384EF9E" w:rsidR="00FC6709" w:rsidRPr="004E2172" w:rsidRDefault="00AD542A" w:rsidP="00AF10B3">
            <w:pPr>
              <w:widowControl w:val="0"/>
              <w:ind w:left="138" w:right="102" w:hanging="138"/>
              <w:jc w:val="both"/>
              <w:textAlignment w:val="baseline"/>
              <w:rPr>
                <w:sz w:val="22"/>
                <w:szCs w:val="22"/>
              </w:rPr>
            </w:pPr>
            <w:r>
              <w:rPr>
                <w:sz w:val="22"/>
                <w:szCs w:val="22"/>
              </w:rPr>
              <w:t>6.2.</w:t>
            </w:r>
            <w:r w:rsidRPr="004E2172">
              <w:rPr>
                <w:sz w:val="22"/>
                <w:szCs w:val="22"/>
              </w:rPr>
              <w:t xml:space="preserve">Saistošo noteikumu </w:t>
            </w:r>
            <w:r w:rsidR="0006037A" w:rsidRPr="0090381D">
              <w:rPr>
                <w:bCs/>
                <w:sz w:val="22"/>
                <w:szCs w:val="22"/>
              </w:rPr>
              <w:t>„</w:t>
            </w:r>
            <w:r w:rsidR="002D4B47" w:rsidRPr="00357F69">
              <w:rPr>
                <w:sz w:val="22"/>
                <w:szCs w:val="22"/>
              </w:rPr>
              <w:t>Par Rēzeknes novada pašvaldības medību tiesību piešķiršanas kārtību</w:t>
            </w:r>
            <w:r w:rsidR="0006037A" w:rsidRPr="0090381D">
              <w:rPr>
                <w:bCs/>
                <w:sz w:val="22"/>
                <w:szCs w:val="22"/>
              </w:rPr>
              <w:t>”</w:t>
            </w:r>
            <w:r w:rsidRPr="004E2172">
              <w:rPr>
                <w:sz w:val="22"/>
                <w:szCs w:val="22"/>
                <w:lang w:eastAsia="en-US"/>
              </w:rPr>
              <w:t xml:space="preserve"> i</w:t>
            </w:r>
            <w:r w:rsidRPr="004E2172">
              <w:rPr>
                <w:sz w:val="22"/>
                <w:szCs w:val="22"/>
              </w:rPr>
              <w:t>zpildes nodrošināšanai papildu resursi nav nepieciešami.</w:t>
            </w:r>
          </w:p>
        </w:tc>
      </w:tr>
      <w:tr w:rsidR="004727E7" w14:paraId="48E4757B" w14:textId="77777777" w:rsidTr="00ED5028">
        <w:trPr>
          <w:trHeight w:val="558"/>
        </w:trPr>
        <w:tc>
          <w:tcPr>
            <w:tcW w:w="2972" w:type="dxa"/>
            <w:tcBorders>
              <w:top w:val="single" w:sz="4" w:space="0" w:color="auto"/>
              <w:left w:val="single" w:sz="4" w:space="0" w:color="auto"/>
              <w:bottom w:val="single" w:sz="4" w:space="0" w:color="auto"/>
              <w:right w:val="single" w:sz="4" w:space="0" w:color="auto"/>
            </w:tcBorders>
          </w:tcPr>
          <w:p w14:paraId="2ECC7DE1" w14:textId="77777777" w:rsidR="00F42914" w:rsidRPr="004E2172" w:rsidRDefault="00AD542A" w:rsidP="00FC6709">
            <w:pPr>
              <w:spacing w:before="120" w:after="120"/>
              <w:ind w:left="171" w:hanging="171"/>
              <w:rPr>
                <w:bCs/>
                <w:sz w:val="22"/>
                <w:szCs w:val="22"/>
              </w:rPr>
            </w:pPr>
            <w:r w:rsidRPr="004E2172">
              <w:rPr>
                <w:bCs/>
                <w:sz w:val="22"/>
                <w:szCs w:val="22"/>
              </w:rPr>
              <w:t>7. Prasību un izmaksu samērīgums pret ieguvumiem, ko sniedz mērķa sasniegšana</w:t>
            </w:r>
          </w:p>
        </w:tc>
        <w:tc>
          <w:tcPr>
            <w:tcW w:w="6662" w:type="dxa"/>
            <w:tcBorders>
              <w:top w:val="single" w:sz="4" w:space="0" w:color="auto"/>
              <w:left w:val="single" w:sz="4" w:space="0" w:color="auto"/>
              <w:bottom w:val="single" w:sz="4" w:space="0" w:color="auto"/>
              <w:right w:val="single" w:sz="4" w:space="0" w:color="auto"/>
            </w:tcBorders>
            <w:vAlign w:val="center"/>
          </w:tcPr>
          <w:p w14:paraId="7605F8ED" w14:textId="1CDCF242" w:rsidR="00F42914" w:rsidRPr="004E2172" w:rsidRDefault="00AD542A" w:rsidP="00DB096F">
            <w:pPr>
              <w:ind w:left="176" w:hanging="176"/>
              <w:jc w:val="both"/>
              <w:rPr>
                <w:bCs/>
                <w:sz w:val="22"/>
                <w:szCs w:val="22"/>
              </w:rPr>
            </w:pPr>
            <w:r>
              <w:rPr>
                <w:bCs/>
                <w:sz w:val="22"/>
                <w:szCs w:val="22"/>
              </w:rPr>
              <w:t>7.1.</w:t>
            </w:r>
            <w:r w:rsidRPr="004E2172">
              <w:rPr>
                <w:bCs/>
                <w:sz w:val="22"/>
                <w:szCs w:val="22"/>
              </w:rPr>
              <w:t xml:space="preserve">Saistošie noteikumi </w:t>
            </w:r>
            <w:r w:rsidR="004E5120" w:rsidRPr="003A1225">
              <w:rPr>
                <w:sz w:val="22"/>
                <w:szCs w:val="22"/>
                <w:lang w:eastAsia="en-US"/>
              </w:rPr>
              <w:t>„</w:t>
            </w:r>
            <w:r w:rsidR="002D4B47" w:rsidRPr="00357F69">
              <w:rPr>
                <w:sz w:val="22"/>
                <w:szCs w:val="22"/>
              </w:rPr>
              <w:t>Par Rēzeknes novada pašvaldības medību tiesību piešķiršanas kārtību</w:t>
            </w:r>
            <w:r w:rsidR="00B07851">
              <w:rPr>
                <w:sz w:val="22"/>
                <w:szCs w:val="22"/>
              </w:rPr>
              <w:t>”</w:t>
            </w:r>
            <w:r w:rsidRPr="004E2172">
              <w:rPr>
                <w:sz w:val="22"/>
                <w:szCs w:val="22"/>
                <w:lang w:eastAsia="en-US"/>
              </w:rPr>
              <w:t xml:space="preserve"> </w:t>
            </w:r>
            <w:r w:rsidRPr="004E2172">
              <w:rPr>
                <w:bCs/>
                <w:sz w:val="22"/>
                <w:szCs w:val="22"/>
              </w:rPr>
              <w:t>ir piemēroti iecerētā mērķa sasniegšanas nodrošināšanai.</w:t>
            </w:r>
          </w:p>
          <w:p w14:paraId="5E2B9448" w14:textId="061DBE3C" w:rsidR="00F42914" w:rsidRPr="004E2172" w:rsidRDefault="00AD542A" w:rsidP="00DB096F">
            <w:pPr>
              <w:pStyle w:val="naisnod"/>
              <w:spacing w:before="0" w:after="0"/>
              <w:ind w:left="176" w:hanging="176"/>
              <w:jc w:val="both"/>
              <w:rPr>
                <w:b w:val="0"/>
                <w:sz w:val="22"/>
                <w:szCs w:val="22"/>
              </w:rPr>
            </w:pPr>
            <w:r w:rsidRPr="004E2172">
              <w:rPr>
                <w:b w:val="0"/>
                <w:sz w:val="22"/>
                <w:szCs w:val="22"/>
              </w:rPr>
              <w:t xml:space="preserve">7.2.Pašvaldības izraudzītais līdzeklis </w:t>
            </w:r>
            <w:r w:rsidR="004D7B8D" w:rsidRPr="004E2172">
              <w:rPr>
                <w:b w:val="0"/>
                <w:bCs w:val="0"/>
                <w:sz w:val="22"/>
                <w:szCs w:val="22"/>
              </w:rPr>
              <w:t>s</w:t>
            </w:r>
            <w:r w:rsidRPr="004E2172">
              <w:rPr>
                <w:b w:val="0"/>
                <w:bCs w:val="0"/>
                <w:sz w:val="22"/>
                <w:szCs w:val="22"/>
              </w:rPr>
              <w:t xml:space="preserve">aistošo noteikumu </w:t>
            </w:r>
            <w:r w:rsidR="004E5120" w:rsidRPr="00DB096F">
              <w:rPr>
                <w:b w:val="0"/>
                <w:bCs w:val="0"/>
                <w:sz w:val="22"/>
                <w:szCs w:val="22"/>
                <w:lang w:eastAsia="en-US"/>
              </w:rPr>
              <w:t>„</w:t>
            </w:r>
            <w:r w:rsidR="002D4B47" w:rsidRPr="002D4B47">
              <w:rPr>
                <w:b w:val="0"/>
                <w:sz w:val="22"/>
                <w:szCs w:val="22"/>
              </w:rPr>
              <w:t>Par Rēzeknes novada pašvaldības medību tiesību piešķiršanas kārtību</w:t>
            </w:r>
            <w:r w:rsidR="004E5120" w:rsidRPr="00DB096F">
              <w:rPr>
                <w:b w:val="0"/>
                <w:bCs w:val="0"/>
                <w:sz w:val="22"/>
                <w:szCs w:val="22"/>
                <w:lang w:eastAsia="en-US"/>
              </w:rPr>
              <w:t>”</w:t>
            </w:r>
            <w:r w:rsidRPr="004E2172">
              <w:rPr>
                <w:b w:val="0"/>
                <w:bCs w:val="0"/>
                <w:sz w:val="22"/>
                <w:szCs w:val="22"/>
                <w:lang w:eastAsia="en-US"/>
              </w:rPr>
              <w:t xml:space="preserve"> izdošanai ir piemērots leģitīmā mērķa sasniegšanai, nav citu saudzējošāku līdzekļu, lai sasniegtu leģitīmo mērķi un paš</w:t>
            </w:r>
            <w:r w:rsidR="003E3FBA" w:rsidRPr="004E2172">
              <w:rPr>
                <w:b w:val="0"/>
                <w:bCs w:val="0"/>
                <w:sz w:val="22"/>
                <w:szCs w:val="22"/>
                <w:lang w:eastAsia="en-US"/>
              </w:rPr>
              <w:t>valdības  rīcība ir atbilstoša.</w:t>
            </w:r>
          </w:p>
        </w:tc>
      </w:tr>
      <w:tr w:rsidR="004727E7" w14:paraId="191F1D2D" w14:textId="77777777" w:rsidTr="00DB096F">
        <w:trPr>
          <w:trHeight w:val="2899"/>
        </w:trPr>
        <w:tc>
          <w:tcPr>
            <w:tcW w:w="2972" w:type="dxa"/>
            <w:tcBorders>
              <w:top w:val="single" w:sz="4" w:space="0" w:color="auto"/>
              <w:left w:val="single" w:sz="4" w:space="0" w:color="auto"/>
              <w:bottom w:val="single" w:sz="4" w:space="0" w:color="auto"/>
              <w:right w:val="single" w:sz="4" w:space="0" w:color="auto"/>
            </w:tcBorders>
          </w:tcPr>
          <w:p w14:paraId="7F7BDC07" w14:textId="77777777" w:rsidR="00F42914" w:rsidRPr="004E2172" w:rsidRDefault="00AD542A" w:rsidP="00FC6709">
            <w:pPr>
              <w:spacing w:before="120" w:after="120"/>
              <w:ind w:left="171" w:hanging="171"/>
              <w:rPr>
                <w:bCs/>
                <w:sz w:val="22"/>
                <w:szCs w:val="22"/>
              </w:rPr>
            </w:pPr>
            <w:r w:rsidRPr="004E2172">
              <w:rPr>
                <w:bCs/>
                <w:sz w:val="22"/>
                <w:szCs w:val="22"/>
              </w:rPr>
              <w:t>8.</w:t>
            </w:r>
            <w:r w:rsidRPr="004E2172">
              <w:rPr>
                <w:sz w:val="22"/>
                <w:szCs w:val="22"/>
              </w:rPr>
              <w:t xml:space="preserve"> </w:t>
            </w:r>
            <w:r w:rsidRPr="004E2172">
              <w:rPr>
                <w:bCs/>
                <w:sz w:val="22"/>
                <w:szCs w:val="22"/>
              </w:rPr>
              <w:t>Izstrādes gaitā veiktās konsultācijas ar privātpersonām un institūcijām</w:t>
            </w:r>
          </w:p>
        </w:tc>
        <w:tc>
          <w:tcPr>
            <w:tcW w:w="6662" w:type="dxa"/>
            <w:tcBorders>
              <w:top w:val="single" w:sz="4" w:space="0" w:color="auto"/>
              <w:left w:val="single" w:sz="4" w:space="0" w:color="auto"/>
              <w:bottom w:val="single" w:sz="4" w:space="0" w:color="auto"/>
              <w:right w:val="single" w:sz="4" w:space="0" w:color="auto"/>
            </w:tcBorders>
            <w:vAlign w:val="center"/>
          </w:tcPr>
          <w:p w14:paraId="4DB4EB68" w14:textId="3FF37A3C" w:rsidR="0073133C" w:rsidRPr="004E2172" w:rsidRDefault="00AD542A" w:rsidP="00645B16">
            <w:pPr>
              <w:ind w:left="138" w:hanging="138"/>
              <w:jc w:val="both"/>
              <w:rPr>
                <w:bCs/>
                <w:sz w:val="22"/>
                <w:szCs w:val="22"/>
              </w:rPr>
            </w:pPr>
            <w:r w:rsidRPr="004E2172">
              <w:rPr>
                <w:bCs/>
                <w:sz w:val="22"/>
                <w:szCs w:val="22"/>
              </w:rPr>
              <w:t xml:space="preserve">8.1.Atbilstoši Pašvaldību likuma 46.panta trešajai daļai saistošo noteikumu </w:t>
            </w:r>
            <w:r w:rsidR="004E5120" w:rsidRPr="003A1225">
              <w:rPr>
                <w:sz w:val="22"/>
                <w:szCs w:val="22"/>
                <w:lang w:eastAsia="en-US"/>
              </w:rPr>
              <w:t>„</w:t>
            </w:r>
            <w:r w:rsidR="002D4B47" w:rsidRPr="00357F69">
              <w:rPr>
                <w:sz w:val="22"/>
                <w:szCs w:val="22"/>
              </w:rPr>
              <w:t>Par Rēzeknes novada pašvaldības medību tiesību piešķiršanas kārtību</w:t>
            </w:r>
            <w:r w:rsidR="004E5120" w:rsidRPr="003A1225">
              <w:rPr>
                <w:sz w:val="22"/>
                <w:szCs w:val="22"/>
                <w:lang w:eastAsia="en-US"/>
              </w:rPr>
              <w:t>”</w:t>
            </w:r>
            <w:r w:rsidRPr="004E2172">
              <w:rPr>
                <w:sz w:val="22"/>
                <w:szCs w:val="22"/>
                <w:lang w:eastAsia="en-US"/>
              </w:rPr>
              <w:t xml:space="preserve"> </w:t>
            </w:r>
            <w:r w:rsidR="00286493">
              <w:rPr>
                <w:bCs/>
                <w:sz w:val="22"/>
                <w:szCs w:val="22"/>
              </w:rPr>
              <w:t xml:space="preserve">projekts </w:t>
            </w:r>
            <w:r w:rsidR="00286493" w:rsidRPr="004A74D2">
              <w:rPr>
                <w:bCs/>
                <w:sz w:val="22"/>
                <w:szCs w:val="22"/>
              </w:rPr>
              <w:t>2024</w:t>
            </w:r>
            <w:r w:rsidRPr="004A74D2">
              <w:rPr>
                <w:bCs/>
                <w:sz w:val="22"/>
                <w:szCs w:val="22"/>
              </w:rPr>
              <w:t xml:space="preserve">.gada </w:t>
            </w:r>
            <w:r w:rsidR="003C5085" w:rsidRPr="004A74D2">
              <w:rPr>
                <w:bCs/>
                <w:sz w:val="22"/>
                <w:szCs w:val="22"/>
              </w:rPr>
              <w:t xml:space="preserve">9.otobrī  </w:t>
            </w:r>
            <w:r w:rsidRPr="004E2172">
              <w:rPr>
                <w:bCs/>
                <w:sz w:val="22"/>
                <w:szCs w:val="22"/>
              </w:rPr>
              <w:t xml:space="preserve">nodots sabiedrības viedokļa noskaidrošanai, publicējot Rēzeknes novada pašvaldības tīmekļa vietnē </w:t>
            </w:r>
            <w:hyperlink r:id="rId14" w:history="1">
              <w:r w:rsidR="00DF4C9F" w:rsidRPr="00C3199B">
                <w:rPr>
                  <w:rStyle w:val="Hyperlink"/>
                  <w:bCs/>
                  <w:sz w:val="22"/>
                  <w:szCs w:val="22"/>
                </w:rPr>
                <w:t>www.rezeknesnovads.lv</w:t>
              </w:r>
            </w:hyperlink>
            <w:r w:rsidRPr="004E2172">
              <w:rPr>
                <w:bCs/>
                <w:sz w:val="22"/>
                <w:szCs w:val="22"/>
              </w:rPr>
              <w:t xml:space="preserve">. Viedokļa izteikšanas termiņš noteikts divas nedēļas no publicēšanas dienas Sabiedrības viedokļa noskaidrošanai </w:t>
            </w:r>
            <w:r w:rsidR="00286493">
              <w:rPr>
                <w:bCs/>
                <w:sz w:val="22"/>
                <w:szCs w:val="22"/>
              </w:rPr>
              <w:t>“</w:t>
            </w:r>
            <w:r w:rsidR="00DB096F" w:rsidRPr="00F112B3">
              <w:rPr>
                <w:sz w:val="22"/>
                <w:szCs w:val="22"/>
              </w:rPr>
              <w:t>Par Rēzeknes novada pašvaldības brīvprātīgās iniciatīvas pabalstiem</w:t>
            </w:r>
            <w:r w:rsidR="00286493">
              <w:rPr>
                <w:bCs/>
                <w:sz w:val="22"/>
                <w:szCs w:val="22"/>
              </w:rPr>
              <w:t>”</w:t>
            </w:r>
            <w:r w:rsidRPr="004E2172">
              <w:rPr>
                <w:bCs/>
                <w:sz w:val="22"/>
                <w:szCs w:val="22"/>
              </w:rPr>
              <w:t xml:space="preserve"> projekts nosūtīts Rēzeknes novad</w:t>
            </w:r>
            <w:r w:rsidR="00286493">
              <w:rPr>
                <w:bCs/>
                <w:sz w:val="22"/>
                <w:szCs w:val="22"/>
              </w:rPr>
              <w:t xml:space="preserve">a pašvaldības pagastu </w:t>
            </w:r>
            <w:r w:rsidRPr="004E2172">
              <w:rPr>
                <w:bCs/>
                <w:sz w:val="22"/>
                <w:szCs w:val="22"/>
              </w:rPr>
              <w:t>un Viļānu pilsētas konsultatīvajām padomēm.</w:t>
            </w:r>
          </w:p>
          <w:p w14:paraId="30B7E028" w14:textId="017FD30C" w:rsidR="003E3FBA" w:rsidRPr="004E2172" w:rsidRDefault="00AD542A" w:rsidP="00D23F58">
            <w:pPr>
              <w:ind w:left="94" w:hanging="94"/>
              <w:jc w:val="both"/>
              <w:rPr>
                <w:sz w:val="22"/>
                <w:szCs w:val="22"/>
              </w:rPr>
            </w:pPr>
            <w:r w:rsidRPr="004E2172">
              <w:rPr>
                <w:bCs/>
                <w:sz w:val="22"/>
                <w:szCs w:val="22"/>
              </w:rPr>
              <w:t xml:space="preserve">8.2. </w:t>
            </w:r>
            <w:r w:rsidRPr="004E2172">
              <w:rPr>
                <w:sz w:val="22"/>
                <w:szCs w:val="22"/>
              </w:rPr>
              <w:t xml:space="preserve">Sabiedrības viedokļa noskaidrošanas termiņā  līdz </w:t>
            </w:r>
            <w:r w:rsidRPr="004A74D2">
              <w:rPr>
                <w:sz w:val="22"/>
                <w:szCs w:val="22"/>
              </w:rPr>
              <w:t>202</w:t>
            </w:r>
            <w:r w:rsidR="00286493" w:rsidRPr="004A74D2">
              <w:rPr>
                <w:sz w:val="22"/>
                <w:szCs w:val="22"/>
              </w:rPr>
              <w:t>4</w:t>
            </w:r>
            <w:r w:rsidRPr="004A74D2">
              <w:rPr>
                <w:sz w:val="22"/>
                <w:szCs w:val="22"/>
              </w:rPr>
              <w:t xml:space="preserve">.gada </w:t>
            </w:r>
            <w:r w:rsidR="003C5085" w:rsidRPr="004A74D2">
              <w:rPr>
                <w:sz w:val="22"/>
                <w:szCs w:val="22"/>
              </w:rPr>
              <w:t>23.oktobrim</w:t>
            </w:r>
            <w:r w:rsidRPr="004A74D2">
              <w:rPr>
                <w:sz w:val="22"/>
                <w:szCs w:val="22"/>
              </w:rPr>
              <w:t xml:space="preserve"> sabiedrības viedokļi </w:t>
            </w:r>
            <w:r w:rsidR="002D4B47" w:rsidRPr="004A74D2">
              <w:rPr>
                <w:sz w:val="22"/>
                <w:szCs w:val="22"/>
              </w:rPr>
              <w:t>__________</w:t>
            </w:r>
            <w:r w:rsidRPr="004A74D2">
              <w:rPr>
                <w:sz w:val="22"/>
                <w:szCs w:val="22"/>
              </w:rPr>
              <w:t>.</w:t>
            </w:r>
          </w:p>
        </w:tc>
      </w:tr>
    </w:tbl>
    <w:p w14:paraId="59AEF521" w14:textId="77777777" w:rsidR="008F4F19" w:rsidRDefault="008F4F19" w:rsidP="008F4F19">
      <w:pPr>
        <w:ind w:right="46"/>
      </w:pPr>
    </w:p>
    <w:p w14:paraId="27FECC28" w14:textId="77777777" w:rsidR="00487370" w:rsidRDefault="00487370" w:rsidP="0073133C">
      <w:pPr>
        <w:ind w:left="-284" w:right="46"/>
      </w:pPr>
    </w:p>
    <w:p w14:paraId="6FCE2A4F" w14:textId="77777777" w:rsidR="00981ABB" w:rsidRDefault="00AD542A" w:rsidP="0073133C">
      <w:pPr>
        <w:ind w:left="-284" w:right="46"/>
      </w:pPr>
      <w:r>
        <w:t>Domes priekšsēdētājs                                                                                                            M.Švarcs</w:t>
      </w:r>
    </w:p>
    <w:sectPr w:rsidR="00981ABB" w:rsidSect="00575F75">
      <w:footerReference w:type="default" r:id="rId15"/>
      <w:footerReference w:type="first" r:id="rId16"/>
      <w:pgSz w:w="11906" w:h="16838"/>
      <w:pgMar w:top="907" w:right="851" w:bottom="90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C5AFD4" w14:textId="77777777" w:rsidR="00AD542A" w:rsidRDefault="00AD542A">
      <w:r>
        <w:separator/>
      </w:r>
    </w:p>
  </w:endnote>
  <w:endnote w:type="continuationSeparator" w:id="0">
    <w:p w14:paraId="77E1947F" w14:textId="77777777" w:rsidR="00AD542A" w:rsidRDefault="00AD54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4274613"/>
      <w:docPartObj>
        <w:docPartGallery w:val="Page Numbers (Bottom of Page)"/>
        <w:docPartUnique/>
      </w:docPartObj>
    </w:sdtPr>
    <w:sdtEndPr>
      <w:rPr>
        <w:noProof/>
      </w:rPr>
    </w:sdtEndPr>
    <w:sdtContent>
      <w:p w14:paraId="4AA1D622" w14:textId="77777777" w:rsidR="008B77E9" w:rsidRDefault="00AD542A">
        <w:pPr>
          <w:pStyle w:val="Footer"/>
          <w:jc w:val="center"/>
        </w:pPr>
        <w:r w:rsidRPr="008B77E9">
          <w:rPr>
            <w:sz w:val="16"/>
            <w:szCs w:val="16"/>
          </w:rPr>
          <w:fldChar w:fldCharType="begin"/>
        </w:r>
        <w:r w:rsidRPr="008B77E9">
          <w:rPr>
            <w:sz w:val="16"/>
            <w:szCs w:val="16"/>
          </w:rPr>
          <w:instrText xml:space="preserve"> PAGE   \* MERGEFORMAT </w:instrText>
        </w:r>
        <w:r w:rsidRPr="008B77E9">
          <w:rPr>
            <w:sz w:val="16"/>
            <w:szCs w:val="16"/>
          </w:rPr>
          <w:fldChar w:fldCharType="separate"/>
        </w:r>
        <w:r w:rsidR="00D23F58">
          <w:rPr>
            <w:noProof/>
            <w:sz w:val="16"/>
            <w:szCs w:val="16"/>
          </w:rPr>
          <w:t>4</w:t>
        </w:r>
        <w:r w:rsidRPr="008B77E9">
          <w:rPr>
            <w:noProof/>
            <w:sz w:val="16"/>
            <w:szCs w:val="16"/>
          </w:rPr>
          <w:fldChar w:fldCharType="end"/>
        </w:r>
      </w:p>
    </w:sdtContent>
  </w:sdt>
  <w:p w14:paraId="3DA0A613" w14:textId="77777777" w:rsidR="00487370" w:rsidRDefault="0048737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1BA92F" w14:textId="77777777" w:rsidR="00487370" w:rsidRDefault="00AD542A">
    <w:r>
      <w:t xml:space="preserve">          Šis dokuments ir parakstīts ar drošu elektronisko parakstu un satur laika zīmogu</w:t>
    </w:r>
  </w:p>
  <w:p w14:paraId="4F364AE3" w14:textId="77777777" w:rsidR="00487370" w:rsidRDefault="00AD542A">
    <w:r>
      <w:t xml:space="preserve">          Šis dokuments ir parakstīts ar drošu elektronisko parakstu un satur laika zīmogu</w:t>
    </w:r>
  </w:p>
  <w:p w14:paraId="70E3C5FF" w14:textId="77777777" w:rsidR="004727E7" w:rsidRDefault="00AD542A">
    <w:r>
      <w:t xml:space="preserve">          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BA23B9" w14:textId="77777777" w:rsidR="00AD542A" w:rsidRDefault="00AD542A">
      <w:r>
        <w:separator/>
      </w:r>
    </w:p>
  </w:footnote>
  <w:footnote w:type="continuationSeparator" w:id="0">
    <w:p w14:paraId="306BDFAD" w14:textId="77777777" w:rsidR="00AD542A" w:rsidRDefault="00AD54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 w15:restartNumberingAfterBreak="0">
    <w:nsid w:val="31A128F7"/>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 w15:restartNumberingAfterBreak="0">
    <w:nsid w:val="40BE6AEB"/>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15:restartNumberingAfterBreak="0">
    <w:nsid w:val="71855C26"/>
    <w:multiLevelType w:val="hybridMultilevel"/>
    <w:tmpl w:val="B1489092"/>
    <w:lvl w:ilvl="0" w:tplc="1504B99E">
      <w:start w:val="1"/>
      <w:numFmt w:val="decimal"/>
      <w:lvlText w:val="6.%1."/>
      <w:lvlJc w:val="left"/>
      <w:pPr>
        <w:ind w:left="2160" w:hanging="360"/>
      </w:pPr>
      <w:rPr>
        <w:rFonts w:hint="default"/>
      </w:rPr>
    </w:lvl>
    <w:lvl w:ilvl="1" w:tplc="59BC050C" w:tentative="1">
      <w:start w:val="1"/>
      <w:numFmt w:val="lowerLetter"/>
      <w:lvlText w:val="%2."/>
      <w:lvlJc w:val="left"/>
      <w:pPr>
        <w:ind w:left="1440" w:hanging="360"/>
      </w:pPr>
    </w:lvl>
    <w:lvl w:ilvl="2" w:tplc="EADEF32E" w:tentative="1">
      <w:start w:val="1"/>
      <w:numFmt w:val="lowerRoman"/>
      <w:lvlText w:val="%3."/>
      <w:lvlJc w:val="right"/>
      <w:pPr>
        <w:ind w:left="2160" w:hanging="180"/>
      </w:pPr>
    </w:lvl>
    <w:lvl w:ilvl="3" w:tplc="B77A5C38" w:tentative="1">
      <w:start w:val="1"/>
      <w:numFmt w:val="decimal"/>
      <w:lvlText w:val="%4."/>
      <w:lvlJc w:val="left"/>
      <w:pPr>
        <w:ind w:left="2880" w:hanging="360"/>
      </w:pPr>
    </w:lvl>
    <w:lvl w:ilvl="4" w:tplc="6E2891A8" w:tentative="1">
      <w:start w:val="1"/>
      <w:numFmt w:val="lowerLetter"/>
      <w:lvlText w:val="%5."/>
      <w:lvlJc w:val="left"/>
      <w:pPr>
        <w:ind w:left="3600" w:hanging="360"/>
      </w:pPr>
    </w:lvl>
    <w:lvl w:ilvl="5" w:tplc="7658ACA6" w:tentative="1">
      <w:start w:val="1"/>
      <w:numFmt w:val="lowerRoman"/>
      <w:lvlText w:val="%6."/>
      <w:lvlJc w:val="right"/>
      <w:pPr>
        <w:ind w:left="4320" w:hanging="180"/>
      </w:pPr>
    </w:lvl>
    <w:lvl w:ilvl="6" w:tplc="00C4B85A" w:tentative="1">
      <w:start w:val="1"/>
      <w:numFmt w:val="decimal"/>
      <w:lvlText w:val="%7."/>
      <w:lvlJc w:val="left"/>
      <w:pPr>
        <w:ind w:left="5040" w:hanging="360"/>
      </w:pPr>
    </w:lvl>
    <w:lvl w:ilvl="7" w:tplc="00E81860" w:tentative="1">
      <w:start w:val="1"/>
      <w:numFmt w:val="lowerLetter"/>
      <w:lvlText w:val="%8."/>
      <w:lvlJc w:val="left"/>
      <w:pPr>
        <w:ind w:left="5760" w:hanging="360"/>
      </w:pPr>
    </w:lvl>
    <w:lvl w:ilvl="8" w:tplc="65DAE2A0" w:tentative="1">
      <w:start w:val="1"/>
      <w:numFmt w:val="lowerRoman"/>
      <w:lvlText w:val="%9."/>
      <w:lvlJc w:val="right"/>
      <w:pPr>
        <w:ind w:left="6480" w:hanging="180"/>
      </w:pPr>
    </w:lvl>
  </w:abstractNum>
  <w:num w:numId="1" w16cid:durableId="129521502">
    <w:abstractNumId w:val="0"/>
  </w:num>
  <w:num w:numId="2" w16cid:durableId="1535852361">
    <w:abstractNumId w:val="3"/>
  </w:num>
  <w:num w:numId="3" w16cid:durableId="731006577">
    <w:abstractNumId w:val="2"/>
  </w:num>
  <w:num w:numId="4" w16cid:durableId="661560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F19"/>
    <w:rsid w:val="00010709"/>
    <w:rsid w:val="0002306D"/>
    <w:rsid w:val="00031815"/>
    <w:rsid w:val="000526EA"/>
    <w:rsid w:val="0006037A"/>
    <w:rsid w:val="000A4A1A"/>
    <w:rsid w:val="000B6E47"/>
    <w:rsid w:val="000C3181"/>
    <w:rsid w:val="000C7375"/>
    <w:rsid w:val="000D20B2"/>
    <w:rsid w:val="000F7BC9"/>
    <w:rsid w:val="001330F1"/>
    <w:rsid w:val="00157278"/>
    <w:rsid w:val="00194253"/>
    <w:rsid w:val="0020695E"/>
    <w:rsid w:val="002112D2"/>
    <w:rsid w:val="00213B1F"/>
    <w:rsid w:val="00254829"/>
    <w:rsid w:val="00254897"/>
    <w:rsid w:val="00286493"/>
    <w:rsid w:val="002B3FEA"/>
    <w:rsid w:val="002D4B47"/>
    <w:rsid w:val="002D696A"/>
    <w:rsid w:val="002E694E"/>
    <w:rsid w:val="002E7B12"/>
    <w:rsid w:val="00357F69"/>
    <w:rsid w:val="003751F1"/>
    <w:rsid w:val="0039107C"/>
    <w:rsid w:val="00391678"/>
    <w:rsid w:val="003A1225"/>
    <w:rsid w:val="003C5085"/>
    <w:rsid w:val="003D1839"/>
    <w:rsid w:val="003D6012"/>
    <w:rsid w:val="003E0A54"/>
    <w:rsid w:val="003E3FBA"/>
    <w:rsid w:val="003E51F1"/>
    <w:rsid w:val="003F7FCB"/>
    <w:rsid w:val="00431B7E"/>
    <w:rsid w:val="00447097"/>
    <w:rsid w:val="00453748"/>
    <w:rsid w:val="004727E7"/>
    <w:rsid w:val="00487370"/>
    <w:rsid w:val="004A74D2"/>
    <w:rsid w:val="004B5A0D"/>
    <w:rsid w:val="004C3D33"/>
    <w:rsid w:val="004D5A12"/>
    <w:rsid w:val="004D7B8D"/>
    <w:rsid w:val="004E2172"/>
    <w:rsid w:val="004E5120"/>
    <w:rsid w:val="0050526B"/>
    <w:rsid w:val="00524BB6"/>
    <w:rsid w:val="00553B81"/>
    <w:rsid w:val="00554FAE"/>
    <w:rsid w:val="00570B14"/>
    <w:rsid w:val="00587464"/>
    <w:rsid w:val="005D36FD"/>
    <w:rsid w:val="00601959"/>
    <w:rsid w:val="00616DE7"/>
    <w:rsid w:val="00645B16"/>
    <w:rsid w:val="00671939"/>
    <w:rsid w:val="006B7D7B"/>
    <w:rsid w:val="006D4047"/>
    <w:rsid w:val="0073133C"/>
    <w:rsid w:val="00770935"/>
    <w:rsid w:val="00771547"/>
    <w:rsid w:val="007841E8"/>
    <w:rsid w:val="007909AD"/>
    <w:rsid w:val="007A4354"/>
    <w:rsid w:val="007A4A72"/>
    <w:rsid w:val="007D4B2F"/>
    <w:rsid w:val="007E17F2"/>
    <w:rsid w:val="007E3110"/>
    <w:rsid w:val="007F77D9"/>
    <w:rsid w:val="00834C65"/>
    <w:rsid w:val="008B77E9"/>
    <w:rsid w:val="008F4F19"/>
    <w:rsid w:val="0090381D"/>
    <w:rsid w:val="009108E1"/>
    <w:rsid w:val="009471E0"/>
    <w:rsid w:val="0096158F"/>
    <w:rsid w:val="00965134"/>
    <w:rsid w:val="00981ABB"/>
    <w:rsid w:val="009937BB"/>
    <w:rsid w:val="009C1658"/>
    <w:rsid w:val="00A04D8E"/>
    <w:rsid w:val="00A11AC8"/>
    <w:rsid w:val="00A2634F"/>
    <w:rsid w:val="00A3277D"/>
    <w:rsid w:val="00A42BD4"/>
    <w:rsid w:val="00A64040"/>
    <w:rsid w:val="00A85950"/>
    <w:rsid w:val="00A93564"/>
    <w:rsid w:val="00AD3246"/>
    <w:rsid w:val="00AD542A"/>
    <w:rsid w:val="00AE48D8"/>
    <w:rsid w:val="00AF10B3"/>
    <w:rsid w:val="00B07851"/>
    <w:rsid w:val="00B13D56"/>
    <w:rsid w:val="00B37F5B"/>
    <w:rsid w:val="00B46DBB"/>
    <w:rsid w:val="00B6686A"/>
    <w:rsid w:val="00B903C9"/>
    <w:rsid w:val="00BD19BA"/>
    <w:rsid w:val="00BE3341"/>
    <w:rsid w:val="00BF729E"/>
    <w:rsid w:val="00C214FE"/>
    <w:rsid w:val="00C470D0"/>
    <w:rsid w:val="00C55B55"/>
    <w:rsid w:val="00C76645"/>
    <w:rsid w:val="00C97230"/>
    <w:rsid w:val="00CA2821"/>
    <w:rsid w:val="00CC0A3D"/>
    <w:rsid w:val="00D23F58"/>
    <w:rsid w:val="00D25B9E"/>
    <w:rsid w:val="00D66702"/>
    <w:rsid w:val="00D90D41"/>
    <w:rsid w:val="00DB096F"/>
    <w:rsid w:val="00DE1525"/>
    <w:rsid w:val="00DE7AFC"/>
    <w:rsid w:val="00DF4C9F"/>
    <w:rsid w:val="00E25581"/>
    <w:rsid w:val="00E72AE9"/>
    <w:rsid w:val="00E8481D"/>
    <w:rsid w:val="00E91601"/>
    <w:rsid w:val="00E92F62"/>
    <w:rsid w:val="00E97696"/>
    <w:rsid w:val="00EA3A2E"/>
    <w:rsid w:val="00EA55E2"/>
    <w:rsid w:val="00ED5028"/>
    <w:rsid w:val="00EE37BD"/>
    <w:rsid w:val="00F112B3"/>
    <w:rsid w:val="00F12584"/>
    <w:rsid w:val="00F30F64"/>
    <w:rsid w:val="00F42914"/>
    <w:rsid w:val="00FB0437"/>
    <w:rsid w:val="00FB47A2"/>
    <w:rsid w:val="00FC6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35413"/>
  <w15:chartTrackingRefBased/>
  <w15:docId w15:val="{605E8949-5598-4822-9CA5-C2C3B483C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4F19"/>
    <w:pPr>
      <w:spacing w:after="0" w:line="240" w:lineRule="auto"/>
    </w:pPr>
    <w:rPr>
      <w:rFonts w:ascii="Times New Roman" w:eastAsia="Times New Roman" w:hAnsi="Times New Roman" w:cs="Times New Roman"/>
      <w:sz w:val="24"/>
      <w:szCs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8F4F19"/>
    <w:pPr>
      <w:spacing w:before="64" w:after="64"/>
      <w:ind w:firstLine="319"/>
      <w:jc w:val="both"/>
    </w:pPr>
    <w:rPr>
      <w:lang w:val="en-US" w:eastAsia="en-US"/>
    </w:rPr>
  </w:style>
  <w:style w:type="paragraph" w:customStyle="1" w:styleId="naisnod">
    <w:name w:val="naisnod"/>
    <w:basedOn w:val="Normal"/>
    <w:rsid w:val="008F4F19"/>
    <w:pPr>
      <w:spacing w:before="150" w:after="150"/>
      <w:jc w:val="center"/>
    </w:pPr>
    <w:rPr>
      <w:b/>
      <w:bCs/>
    </w:rPr>
  </w:style>
  <w:style w:type="paragraph" w:customStyle="1" w:styleId="naiskr">
    <w:name w:val="naiskr"/>
    <w:basedOn w:val="Normal"/>
    <w:rsid w:val="008F4F19"/>
    <w:pPr>
      <w:spacing w:before="75" w:after="75"/>
    </w:pPr>
  </w:style>
  <w:style w:type="paragraph" w:styleId="Header">
    <w:name w:val="header"/>
    <w:basedOn w:val="Normal"/>
    <w:link w:val="HeaderChar"/>
    <w:uiPriority w:val="99"/>
    <w:unhideWhenUsed/>
    <w:rsid w:val="008B77E9"/>
    <w:pPr>
      <w:tabs>
        <w:tab w:val="center" w:pos="4153"/>
        <w:tab w:val="right" w:pos="8306"/>
      </w:tabs>
    </w:pPr>
  </w:style>
  <w:style w:type="character" w:customStyle="1" w:styleId="HeaderChar">
    <w:name w:val="Header Char"/>
    <w:basedOn w:val="DefaultParagraphFont"/>
    <w:link w:val="Header"/>
    <w:uiPriority w:val="99"/>
    <w:rsid w:val="008B77E9"/>
    <w:rPr>
      <w:rFonts w:ascii="Times New Roman" w:eastAsia="Times New Roman" w:hAnsi="Times New Roman" w:cs="Times New Roman"/>
      <w:sz w:val="24"/>
      <w:szCs w:val="24"/>
      <w:lang w:val="lv-LV" w:eastAsia="lv-LV"/>
    </w:rPr>
  </w:style>
  <w:style w:type="paragraph" w:styleId="Footer">
    <w:name w:val="footer"/>
    <w:basedOn w:val="Normal"/>
    <w:link w:val="FooterChar"/>
    <w:uiPriority w:val="99"/>
    <w:unhideWhenUsed/>
    <w:rsid w:val="008B77E9"/>
    <w:pPr>
      <w:tabs>
        <w:tab w:val="center" w:pos="4153"/>
        <w:tab w:val="right" w:pos="8306"/>
      </w:tabs>
    </w:pPr>
  </w:style>
  <w:style w:type="character" w:customStyle="1" w:styleId="FooterChar">
    <w:name w:val="Footer Char"/>
    <w:basedOn w:val="DefaultParagraphFont"/>
    <w:link w:val="Footer"/>
    <w:uiPriority w:val="99"/>
    <w:rsid w:val="008B77E9"/>
    <w:rPr>
      <w:rFonts w:ascii="Times New Roman" w:eastAsia="Times New Roman" w:hAnsi="Times New Roman" w:cs="Times New Roman"/>
      <w:sz w:val="24"/>
      <w:szCs w:val="24"/>
      <w:lang w:val="lv-LV"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FootnoteTextChar"/>
    <w:uiPriority w:val="99"/>
    <w:unhideWhenUsed/>
    <w:qFormat/>
    <w:rsid w:val="0090381D"/>
    <w:pPr>
      <w:widowControl w:val="0"/>
    </w:pPr>
    <w:rPr>
      <w:rFonts w:ascii="Calibri" w:eastAsia="Calibri" w:hAnsi="Calibri"/>
      <w:sz w:val="20"/>
      <w:szCs w:val="20"/>
      <w:lang w:val="en-US" w:eastAsia="en-US"/>
    </w:rPr>
  </w:style>
  <w:style w:type="character" w:customStyle="1" w:styleId="FootnoteTextChar">
    <w:name w:val="Footnote Text Char"/>
    <w:aliases w:val="Char Char,Footnote Char,Footnote Text Char Char Char Char Char,Footnote Text Char Char Char Char Char Char Char,Footnote Text Char1 Char Char Char Char Char,Footnote Text Char1 Char2 Char Char,Footnote Text Char2 Char Char,f Char"/>
    <w:basedOn w:val="DefaultParagraphFont"/>
    <w:link w:val="FootnoteText"/>
    <w:uiPriority w:val="99"/>
    <w:rsid w:val="0090381D"/>
    <w:rPr>
      <w:rFonts w:ascii="Calibri" w:eastAsia="Calibri" w:hAnsi="Calibri" w:cs="Times New Roman"/>
      <w:sz w:val="20"/>
      <w:szCs w:val="20"/>
    </w:rPr>
  </w:style>
  <w:style w:type="table" w:styleId="TableGrid">
    <w:name w:val="Table Grid"/>
    <w:basedOn w:val="TableNormal"/>
    <w:uiPriority w:val="39"/>
    <w:rsid w:val="00AD32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D1839"/>
    <w:rPr>
      <w:color w:val="0563C1" w:themeColor="hyperlink"/>
      <w:u w:val="single"/>
    </w:rPr>
  </w:style>
  <w:style w:type="character" w:styleId="UnresolvedMention">
    <w:name w:val="Unresolved Mention"/>
    <w:basedOn w:val="DefaultParagraphFont"/>
    <w:uiPriority w:val="99"/>
    <w:rsid w:val="003D18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5051692">
      <w:bodyDiv w:val="1"/>
      <w:marLeft w:val="0"/>
      <w:marRight w:val="0"/>
      <w:marTop w:val="0"/>
      <w:marBottom w:val="0"/>
      <w:divBdr>
        <w:top w:val="none" w:sz="0" w:space="0" w:color="auto"/>
        <w:left w:val="none" w:sz="0" w:space="0" w:color="auto"/>
        <w:bottom w:val="none" w:sz="0" w:space="0" w:color="auto"/>
        <w:right w:val="none" w:sz="0" w:space="0" w:color="auto"/>
      </w:divBdr>
    </w:div>
    <w:div w:id="800614760">
      <w:bodyDiv w:val="1"/>
      <w:marLeft w:val="0"/>
      <w:marRight w:val="0"/>
      <w:marTop w:val="0"/>
      <w:marBottom w:val="0"/>
      <w:divBdr>
        <w:top w:val="none" w:sz="0" w:space="0" w:color="auto"/>
        <w:left w:val="none" w:sz="0" w:space="0" w:color="auto"/>
        <w:bottom w:val="none" w:sz="0" w:space="0" w:color="auto"/>
        <w:right w:val="none" w:sz="0" w:space="0" w:color="auto"/>
      </w:divBdr>
    </w:div>
    <w:div w:id="863641466">
      <w:bodyDiv w:val="1"/>
      <w:marLeft w:val="0"/>
      <w:marRight w:val="0"/>
      <w:marTop w:val="0"/>
      <w:marBottom w:val="0"/>
      <w:divBdr>
        <w:top w:val="none" w:sz="0" w:space="0" w:color="auto"/>
        <w:left w:val="none" w:sz="0" w:space="0" w:color="auto"/>
        <w:bottom w:val="none" w:sz="0" w:space="0" w:color="auto"/>
        <w:right w:val="none" w:sz="0" w:space="0" w:color="auto"/>
      </w:divBdr>
    </w:div>
    <w:div w:id="1180504505">
      <w:bodyDiv w:val="1"/>
      <w:marLeft w:val="0"/>
      <w:marRight w:val="0"/>
      <w:marTop w:val="0"/>
      <w:marBottom w:val="0"/>
      <w:divBdr>
        <w:top w:val="none" w:sz="0" w:space="0" w:color="auto"/>
        <w:left w:val="none" w:sz="0" w:space="0" w:color="auto"/>
        <w:bottom w:val="none" w:sz="0" w:space="0" w:color="auto"/>
        <w:right w:val="none" w:sz="0" w:space="0" w:color="auto"/>
      </w:divBdr>
    </w:div>
    <w:div w:id="1259749588">
      <w:bodyDiv w:val="1"/>
      <w:marLeft w:val="0"/>
      <w:marRight w:val="0"/>
      <w:marTop w:val="0"/>
      <w:marBottom w:val="0"/>
      <w:divBdr>
        <w:top w:val="none" w:sz="0" w:space="0" w:color="auto"/>
        <w:left w:val="none" w:sz="0" w:space="0" w:color="auto"/>
        <w:bottom w:val="none" w:sz="0" w:space="0" w:color="auto"/>
        <w:right w:val="none" w:sz="0" w:space="0" w:color="auto"/>
      </w:divBdr>
    </w:div>
    <w:div w:id="2143110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ezeknesnovads.lv" TargetMode="External"/><Relationship Id="rId13" Type="http://schemas.openxmlformats.org/officeDocument/2006/relationships/hyperlink" Target="https://likumi.lv/ta/id/55567-administrativa-procesa-likum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likumi.lv/ta/id/36190-publiskas-personas-finansu-lidzeklu-un-mantas-izskerdesanas-noversanas-likum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ikumi.lv/ta/id/36190-publiskas-personas-finansu-lidzeklu-un-mantas-izskerdesanas-noversanas-likum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likumi.lv/ta/id/350448" TargetMode="External"/><Relationship Id="rId4" Type="http://schemas.openxmlformats.org/officeDocument/2006/relationships/webSettings" Target="webSettings.xml"/><Relationship Id="rId9" Type="http://schemas.openxmlformats.org/officeDocument/2006/relationships/hyperlink" Target="http://www.rezeknesnovads.lv" TargetMode="External"/><Relationship Id="rId14" Type="http://schemas.openxmlformats.org/officeDocument/2006/relationships/hyperlink" Target="http://www.rezeknesnovad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5739</Words>
  <Characters>3272</Characters>
  <Application>Microsoft Office Word</Application>
  <DocSecurity>0</DocSecurity>
  <Lines>27</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Natālija Zvīdriņa</dc:creator>
  <cp:lastModifiedBy>Iveta Ladnā</cp:lastModifiedBy>
  <cp:revision>3</cp:revision>
  <cp:lastPrinted>2024-03-06T09:29:00Z</cp:lastPrinted>
  <dcterms:created xsi:type="dcterms:W3CDTF">2024-10-09T06:50:00Z</dcterms:created>
  <dcterms:modified xsi:type="dcterms:W3CDTF">2024-10-09T06:52:00Z</dcterms:modified>
</cp:coreProperties>
</file>