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8881" w:type="dxa"/>
        <w:tblInd w:w="521" w:type="dxa"/>
        <w:tblLayout w:type="fixed"/>
        <w:tblCellMar>
          <w:top w:w="55" w:type="dxa"/>
          <w:left w:w="55" w:type="dxa"/>
          <w:bottom w:w="55" w:type="dxa"/>
          <w:right w:w="55" w:type="dxa"/>
        </w:tblCellMar>
        <w:tblLook w:val="04A0"/>
      </w:tblPr>
      <w:tblGrid>
        <w:gridCol w:w="2398"/>
        <w:gridCol w:w="6483"/>
      </w:tblGrid>
      <w:tr w14:paraId="5A977797" w14:textId="77777777" w:rsidTr="00DE6ABB">
        <w:tblPrEx>
          <w:tblW w:w="8881" w:type="dxa"/>
          <w:tblInd w:w="521" w:type="dxa"/>
          <w:tblLayout w:type="fixed"/>
          <w:tblCellMar>
            <w:top w:w="55" w:type="dxa"/>
            <w:left w:w="55" w:type="dxa"/>
            <w:bottom w:w="55" w:type="dxa"/>
            <w:right w:w="55" w:type="dxa"/>
          </w:tblCellMar>
          <w:tblLook w:val="04A0"/>
        </w:tblPrEx>
        <w:trPr>
          <w:trHeight w:hRule="exact" w:val="2839"/>
        </w:trPr>
        <w:tc>
          <w:tcPr>
            <w:tcW w:w="2398" w:type="dxa"/>
          </w:tcPr>
          <w:p w:rsidR="00A65DF2" w:rsidRPr="00A65DF2" w:rsidP="00A65DF2" w14:paraId="667204EB" w14:textId="77777777">
            <w:pPr>
              <w:widowControl w:val="0"/>
              <w:suppressLineNumbers/>
              <w:suppressAutoHyphens/>
              <w:spacing w:after="0" w:line="240" w:lineRule="auto"/>
              <w:jc w:val="center"/>
              <w:rPr>
                <w:rFonts w:ascii="Times New Roman" w:eastAsia="Lucida Sans Unicode" w:hAnsi="Times New Roman" w:cs="Tahoma"/>
                <w:b/>
                <w:color w:val="000000"/>
                <w:sz w:val="28"/>
                <w:szCs w:val="24"/>
                <w:lang w:eastAsia="ru-RU" w:bidi="ar-QA"/>
              </w:rPr>
            </w:pPr>
            <w:bookmarkStart w:id="0" w:name="_Hlk114579014"/>
            <w:r w:rsidRPr="00A65DF2">
              <w:rPr>
                <w:rFonts w:ascii="Times New Roman" w:eastAsia="Times New Roman" w:hAnsi="Times New Roman" w:cs="Times New Roman"/>
                <w:b/>
                <w:noProof/>
                <w:color w:val="000000"/>
                <w:sz w:val="28"/>
                <w:szCs w:val="28"/>
                <w:lang w:eastAsia="lv-LV"/>
              </w:rPr>
              <w:drawing>
                <wp:anchor distT="0" distB="0" distL="0" distR="0" simplePos="0" relativeHeight="251658240" behindDoc="0" locked="0" layoutInCell="1" allowOverlap="1">
                  <wp:simplePos x="0" y="0"/>
                  <wp:positionH relativeFrom="column">
                    <wp:posOffset>210185</wp:posOffset>
                  </wp:positionH>
                  <wp:positionV relativeFrom="paragraph">
                    <wp:posOffset>-46990</wp:posOffset>
                  </wp:positionV>
                  <wp:extent cx="969010" cy="1140460"/>
                  <wp:effectExtent l="0" t="0" r="2540" b="254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5"/>
                          <pic:cNvPicPr>
                            <a:picLocks noChangeAspect="1" noChangeArrowheads="1"/>
                          </pic:cNvPicPr>
                        </pic:nvPicPr>
                        <pic:blipFill>
                          <a:blip xmlns:r="http://schemas.openxmlformats.org/officeDocument/2006/relationships" r:embed="rId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69010" cy="11404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3" w:type="dxa"/>
          </w:tcPr>
          <w:p w:rsidR="00A65DF2" w:rsidRPr="00A65DF2" w:rsidP="00A65DF2" w14:paraId="3F33AA9A" w14:textId="77777777">
            <w:pPr>
              <w:shd w:val="clear" w:color="auto" w:fill="FFFFFF"/>
              <w:tabs>
                <w:tab w:val="left" w:pos="720"/>
                <w:tab w:val="center" w:pos="4153"/>
                <w:tab w:val="right" w:pos="8306"/>
              </w:tabs>
              <w:suppressAutoHyphens/>
              <w:spacing w:after="0" w:line="240" w:lineRule="auto"/>
              <w:ind w:right="19"/>
              <w:jc w:val="center"/>
              <w:rPr>
                <w:rFonts w:ascii="Verdana" w:eastAsia="Calibri" w:hAnsi="Verdana" w:cs="Arial"/>
                <w:caps/>
                <w:color w:val="000000"/>
                <w:sz w:val="36"/>
                <w:szCs w:val="36"/>
                <w:lang w:eastAsia="ar-SA" w:bidi="ar-QA"/>
              </w:rPr>
            </w:pPr>
            <w:r w:rsidRPr="00A65DF2">
              <w:rPr>
                <w:rFonts w:ascii="Verdana" w:eastAsia="Calibri" w:hAnsi="Verdana" w:cs="Arial"/>
                <w:b/>
                <w:caps/>
                <w:color w:val="000000"/>
                <w:sz w:val="36"/>
                <w:szCs w:val="36"/>
                <w:lang w:eastAsia="ar-SA" w:bidi="ar-QA"/>
              </w:rPr>
              <w:t>Rēzeknes novada dome</w:t>
            </w:r>
          </w:p>
          <w:p w:rsidR="00A65DF2" w:rsidRPr="00A65DF2" w:rsidP="00A65DF2" w14:paraId="3C2499C2" w14:textId="77777777">
            <w:pPr>
              <w:shd w:val="clear" w:color="auto" w:fill="FFFFFF"/>
              <w:tabs>
                <w:tab w:val="left" w:pos="720"/>
                <w:tab w:val="center" w:pos="4153"/>
                <w:tab w:val="right" w:pos="8306"/>
              </w:tabs>
              <w:suppressAutoHyphens/>
              <w:snapToGrid w:val="0"/>
              <w:spacing w:before="119" w:after="113" w:line="240" w:lineRule="auto"/>
              <w:ind w:right="19"/>
              <w:jc w:val="center"/>
              <w:rPr>
                <w:rFonts w:ascii="Times New Roman" w:eastAsia="Calibri" w:hAnsi="Times New Roman" w:cs="Times New Roman"/>
                <w:b/>
                <w:caps/>
                <w:color w:val="000000"/>
                <w:sz w:val="18"/>
                <w:szCs w:val="18"/>
                <w:lang w:eastAsia="ar-SA" w:bidi="ar-QA"/>
              </w:rPr>
            </w:pPr>
            <w:r w:rsidRPr="00A65DF2">
              <w:rPr>
                <w:rFonts w:ascii="Times New Roman" w:eastAsia="Calibri" w:hAnsi="Times New Roman" w:cs="Times New Roman"/>
                <w:b/>
                <w:caps/>
                <w:color w:val="000000"/>
                <w:sz w:val="18"/>
                <w:szCs w:val="18"/>
                <w:lang w:eastAsia="ar-SA" w:bidi="ar-QA"/>
              </w:rPr>
              <w:t>Reģ.Nr.90009112679</w:t>
            </w:r>
          </w:p>
          <w:p w:rsidR="00A65DF2" w:rsidRPr="00A65DF2" w:rsidP="00A65DF2" w14:paraId="632B69B6"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Atbrīvošanas aleja 95A, Rēzekne, LV – 4601,</w:t>
            </w:r>
          </w:p>
          <w:p w:rsidR="00A65DF2" w:rsidRPr="00A65DF2" w:rsidP="00A65DF2" w14:paraId="13835AD7"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Tel. 646 22238; 646 22231, Fax. 646 25935,</w:t>
            </w:r>
          </w:p>
          <w:p w:rsidR="00A65DF2" w:rsidRPr="00A65DF2" w:rsidP="00A65DF2" w14:paraId="314096EA"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 xml:space="preserve">e–pasts: </w:t>
            </w:r>
            <w:hyperlink r:id="rId6" w:history="1">
              <w:r w:rsidRPr="00A65DF2">
                <w:rPr>
                  <w:rFonts w:ascii="Times New Roman" w:eastAsia="Calibri" w:hAnsi="Times New Roman" w:cs="Times New Roman"/>
                  <w:b/>
                  <w:color w:val="0000FF"/>
                  <w:sz w:val="18"/>
                  <w:szCs w:val="18"/>
                  <w:u w:val="single"/>
                  <w:lang w:eastAsia="ar-QA" w:bidi="ar-QA"/>
                </w:rPr>
                <w:t>info@rezeknesnovads.lv</w:t>
              </w:r>
            </w:hyperlink>
          </w:p>
          <w:p w:rsidR="00A65DF2" w:rsidRPr="00A65DF2" w:rsidP="00A65DF2" w14:paraId="15EA5A50" w14:textId="77777777">
            <w:pPr>
              <w:shd w:val="clear" w:color="auto" w:fill="FFFFFF"/>
              <w:tabs>
                <w:tab w:val="left" w:pos="720"/>
                <w:tab w:val="center" w:pos="4153"/>
                <w:tab w:val="right" w:pos="8306"/>
              </w:tabs>
              <w:suppressAutoHyphens/>
              <w:spacing w:before="120" w:after="0" w:line="240" w:lineRule="auto"/>
              <w:ind w:right="19"/>
              <w:jc w:val="center"/>
              <w:rPr>
                <w:rFonts w:ascii="Times New Roman" w:eastAsia="Calibri" w:hAnsi="Times New Roman" w:cs="Tahoma"/>
                <w:b/>
                <w:color w:val="000000"/>
                <w:sz w:val="28"/>
                <w:szCs w:val="28"/>
                <w:lang w:eastAsia="ar-QA" w:bidi="ar-QA"/>
              </w:rPr>
            </w:pPr>
            <w:r w:rsidRPr="00A65DF2">
              <w:rPr>
                <w:rFonts w:ascii="Times New Roman" w:eastAsia="Times New Roman" w:hAnsi="Times New Roman" w:cs="Times New Roman"/>
                <w:b/>
                <w:noProof/>
                <w:color w:val="000000"/>
                <w:sz w:val="28"/>
                <w:szCs w:val="28"/>
                <w:lang w:eastAsia="lv-LV"/>
              </w:rPr>
              <mc:AlternateContent>
                <mc:Choice Requires="wps">
                  <w:drawing>
                    <wp:anchor distT="0" distB="0" distL="114300" distR="114300" simplePos="0" relativeHeight="251659264" behindDoc="0" locked="0" layoutInCell="1" allowOverlap="1">
                      <wp:simplePos x="0" y="0"/>
                      <wp:positionH relativeFrom="column">
                        <wp:posOffset>-1959610</wp:posOffset>
                      </wp:positionH>
                      <wp:positionV relativeFrom="paragraph">
                        <wp:posOffset>363855</wp:posOffset>
                      </wp:positionV>
                      <wp:extent cx="5950585" cy="0"/>
                      <wp:effectExtent l="12065" t="12065" r="9525" b="6985"/>
                      <wp:wrapNone/>
                      <wp:docPr id="1" name="Straight Connector 1"/>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525">
                                <a:solidFill>
                                  <a:srgbClr val="000000"/>
                                </a:solidFill>
                                <a:round/>
                                <a:headEnd/>
                                <a:tailEnd/>
                              </a:ln>
                              <a:extLst>
                                <a:ext xmlns:a="http://schemas.openxmlformats.org/drawingml/2006/main"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5" style="mso-height-percent:0;mso-height-relative:page;mso-width-percent:0;mso-width-relative:page;mso-wrap-distance-bottom:0;mso-wrap-distance-left:9pt;mso-wrap-distance-right:9pt;mso-wrap-distance-top:0;mso-wrap-style:square;position:absolute;visibility:visible;z-index:251660288" from="-154.3pt,28.65pt" to="314.25pt,28.65pt"/>
                  </w:pict>
                </mc:Fallback>
              </mc:AlternateContent>
            </w:r>
            <w:r w:rsidRPr="00A65DF2">
              <w:rPr>
                <w:rFonts w:ascii="Times New Roman" w:eastAsia="Calibri" w:hAnsi="Times New Roman" w:cs="Times New Roman"/>
                <w:b/>
                <w:color w:val="000000"/>
                <w:sz w:val="18"/>
                <w:szCs w:val="18"/>
                <w:lang w:eastAsia="ar-SA" w:bidi="ar-QA"/>
              </w:rPr>
              <w:t xml:space="preserve">Informācija internetā: </w:t>
            </w:r>
            <w:hyperlink r:id="rId7" w:history="1">
              <w:r w:rsidRPr="00A65DF2">
                <w:rPr>
                  <w:rFonts w:ascii="Times New Roman" w:eastAsia="Calibri" w:hAnsi="Times New Roman" w:cs="Times New Roman"/>
                  <w:b/>
                  <w:color w:val="0000FF"/>
                  <w:sz w:val="18"/>
                  <w:szCs w:val="18"/>
                  <w:u w:val="single"/>
                  <w:lang w:eastAsia="ar-QA" w:bidi="ar-QA"/>
                </w:rPr>
                <w:t>http://www.rezeknesnovads.v</w:t>
              </w:r>
            </w:hyperlink>
          </w:p>
        </w:tc>
      </w:tr>
    </w:tbl>
    <w:p w:rsidR="00A65DF2" w:rsidRPr="00A65DF2" w:rsidP="00A65DF2" w14:paraId="7FD3D576" w14:textId="77777777">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APSTIPRINĀTI</w:t>
      </w:r>
    </w:p>
    <w:p w:rsidR="00A65DF2" w:rsidRPr="00A65DF2" w:rsidP="00A65DF2" w14:paraId="7CB10880" w14:textId="77777777">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 xml:space="preserve">Rēzeknes novada domes </w:t>
      </w:r>
    </w:p>
    <w:p w:rsidR="00A65DF2" w:rsidRPr="00A65DF2" w:rsidP="00A65DF2" w14:paraId="2EA0016D" w14:textId="43CB7A90">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202</w:t>
      </w:r>
      <w:r w:rsidR="0063527A">
        <w:rPr>
          <w:rFonts w:ascii="Times New Roman" w:eastAsia="Calibri" w:hAnsi="Times New Roman" w:cs="Times New Roman"/>
          <w:bCs/>
          <w:color w:val="000000"/>
          <w:sz w:val="24"/>
          <w:szCs w:val="24"/>
          <w:lang w:eastAsia="ar-QA" w:bidi="ar-QA"/>
        </w:rPr>
        <w:t>5</w:t>
      </w:r>
      <w:r w:rsidRPr="00A65DF2">
        <w:rPr>
          <w:rFonts w:ascii="Times New Roman" w:eastAsia="Calibri" w:hAnsi="Times New Roman" w:cs="Times New Roman"/>
          <w:bCs/>
          <w:color w:val="000000"/>
          <w:sz w:val="24"/>
          <w:szCs w:val="24"/>
          <w:lang w:eastAsia="ar-QA" w:bidi="ar-QA"/>
        </w:rPr>
        <w:t>.gada</w:t>
      </w:r>
      <w:r w:rsidR="002E4DE7">
        <w:rPr>
          <w:rFonts w:ascii="Times New Roman" w:eastAsia="Calibri" w:hAnsi="Times New Roman" w:cs="Times New Roman"/>
          <w:bCs/>
          <w:color w:val="000000"/>
          <w:sz w:val="24"/>
          <w:szCs w:val="24"/>
          <w:lang w:eastAsia="ar-QA" w:bidi="ar-QA"/>
        </w:rPr>
        <w:t xml:space="preserve"> </w:t>
      </w:r>
      <w:r w:rsidR="003D524C">
        <w:rPr>
          <w:rFonts w:ascii="Times New Roman" w:eastAsia="Calibri" w:hAnsi="Times New Roman" w:cs="Times New Roman"/>
          <w:bCs/>
          <w:color w:val="000000"/>
          <w:sz w:val="24"/>
          <w:szCs w:val="24"/>
          <w:lang w:eastAsia="ar-QA" w:bidi="ar-QA"/>
        </w:rPr>
        <w:t>17.aprīļa</w:t>
      </w:r>
      <w:r w:rsidR="002E4DE7">
        <w:rPr>
          <w:rFonts w:ascii="Times New Roman" w:eastAsia="Calibri" w:hAnsi="Times New Roman" w:cs="Times New Roman"/>
          <w:bCs/>
          <w:color w:val="000000"/>
          <w:sz w:val="24"/>
          <w:szCs w:val="24"/>
          <w:lang w:eastAsia="ar-QA" w:bidi="ar-QA"/>
        </w:rPr>
        <w:t xml:space="preserve"> </w:t>
      </w:r>
      <w:r w:rsidRPr="00A65DF2">
        <w:rPr>
          <w:rFonts w:ascii="Times New Roman" w:eastAsia="Calibri" w:hAnsi="Times New Roman" w:cs="Times New Roman"/>
          <w:bCs/>
          <w:color w:val="000000"/>
          <w:sz w:val="24"/>
          <w:szCs w:val="24"/>
          <w:lang w:eastAsia="ar-QA" w:bidi="ar-QA"/>
        </w:rPr>
        <w:t>sēdē</w:t>
      </w:r>
    </w:p>
    <w:p w:rsidR="00A65DF2" w:rsidRPr="00A65DF2" w:rsidP="00A65DF2" w14:paraId="4B636DDE" w14:textId="26B579A5">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(protokols Nr</w:t>
      </w:r>
      <w:r w:rsidR="00342A5D">
        <w:rPr>
          <w:rFonts w:ascii="Times New Roman" w:eastAsia="Calibri" w:hAnsi="Times New Roman" w:cs="Times New Roman"/>
          <w:bCs/>
          <w:color w:val="000000"/>
          <w:sz w:val="24"/>
          <w:szCs w:val="24"/>
          <w:lang w:eastAsia="ar-QA" w:bidi="ar-QA"/>
        </w:rPr>
        <w:t>.</w:t>
      </w:r>
      <w:r w:rsidR="003D524C">
        <w:rPr>
          <w:rFonts w:ascii="Times New Roman" w:eastAsia="Calibri" w:hAnsi="Times New Roman" w:cs="Times New Roman"/>
          <w:bCs/>
          <w:color w:val="000000"/>
          <w:sz w:val="24"/>
          <w:szCs w:val="24"/>
          <w:lang w:eastAsia="ar-QA" w:bidi="ar-QA"/>
        </w:rPr>
        <w:t>2025/DS-</w:t>
      </w:r>
      <w:r w:rsidR="00D02A9A">
        <w:rPr>
          <w:rFonts w:ascii="Times New Roman" w:eastAsia="Calibri" w:hAnsi="Times New Roman" w:cs="Times New Roman"/>
          <w:bCs/>
          <w:color w:val="000000"/>
          <w:sz w:val="24"/>
          <w:szCs w:val="24"/>
          <w:lang w:eastAsia="ar-QA" w:bidi="ar-QA"/>
        </w:rPr>
        <w:t>9</w:t>
      </w:r>
      <w:r w:rsidR="00342A5D">
        <w:rPr>
          <w:rFonts w:ascii="Times New Roman" w:eastAsia="Calibri" w:hAnsi="Times New Roman" w:cs="Times New Roman"/>
          <w:bCs/>
          <w:color w:val="000000"/>
          <w:sz w:val="24"/>
          <w:szCs w:val="24"/>
          <w:lang w:eastAsia="ar-QA" w:bidi="ar-QA"/>
        </w:rPr>
        <w:t xml:space="preserve">, </w:t>
      </w:r>
      <w:r w:rsidR="00D02A9A">
        <w:rPr>
          <w:rFonts w:ascii="Times New Roman" w:eastAsia="Calibri" w:hAnsi="Times New Roman" w:cs="Times New Roman"/>
          <w:bCs/>
          <w:color w:val="000000"/>
          <w:sz w:val="24"/>
          <w:szCs w:val="24"/>
          <w:lang w:eastAsia="ar-QA" w:bidi="ar-QA"/>
        </w:rPr>
        <w:t>16</w:t>
      </w:r>
      <w:r w:rsidR="00342A5D">
        <w:rPr>
          <w:rFonts w:ascii="Times New Roman" w:eastAsia="Calibri" w:hAnsi="Times New Roman" w:cs="Times New Roman"/>
          <w:bCs/>
          <w:color w:val="000000"/>
          <w:sz w:val="24"/>
          <w:szCs w:val="24"/>
          <w:lang w:eastAsia="ar-QA" w:bidi="ar-QA"/>
        </w:rPr>
        <w:t>.</w:t>
      </w:r>
      <w:r w:rsidR="00051436">
        <w:rPr>
          <w:rFonts w:ascii="Times New Roman" w:eastAsia="Calibri" w:hAnsi="Times New Roman" w:cs="Times New Roman"/>
          <w:bCs/>
          <w:color w:val="000000"/>
          <w:sz w:val="24"/>
          <w:szCs w:val="24"/>
          <w:lang w:eastAsia="ar-QA" w:bidi="ar-QA"/>
        </w:rPr>
        <w:t>§,</w:t>
      </w:r>
      <w:r w:rsidR="003D42B4">
        <w:rPr>
          <w:rFonts w:ascii="Times New Roman" w:eastAsia="Calibri" w:hAnsi="Times New Roman" w:cs="Times New Roman"/>
          <w:bCs/>
          <w:color w:val="000000"/>
          <w:sz w:val="24"/>
          <w:szCs w:val="24"/>
          <w:lang w:eastAsia="ar-QA" w:bidi="ar-QA"/>
        </w:rPr>
        <w:t xml:space="preserve"> 2</w:t>
      </w:r>
      <w:r w:rsidR="00342A5D">
        <w:rPr>
          <w:rFonts w:ascii="Times New Roman" w:eastAsia="Calibri" w:hAnsi="Times New Roman" w:cs="Times New Roman"/>
          <w:bCs/>
          <w:color w:val="000000"/>
          <w:sz w:val="24"/>
          <w:szCs w:val="24"/>
          <w:lang w:eastAsia="ar-QA" w:bidi="ar-QA"/>
        </w:rPr>
        <w:t>.punkts</w:t>
      </w:r>
      <w:r w:rsidRPr="00A65DF2">
        <w:rPr>
          <w:rFonts w:ascii="Times New Roman" w:eastAsia="Calibri" w:hAnsi="Times New Roman" w:cs="Times New Roman"/>
          <w:bCs/>
          <w:color w:val="000000"/>
          <w:sz w:val="24"/>
          <w:szCs w:val="24"/>
          <w:lang w:eastAsia="ar-QA" w:bidi="ar-QA"/>
        </w:rPr>
        <w:t>)</w:t>
      </w:r>
    </w:p>
    <w:p w:rsidR="00A65DF2" w:rsidRPr="00A65DF2" w:rsidP="00A65DF2" w14:paraId="407AAB20" w14:textId="77777777">
      <w:pPr>
        <w:suppressAutoHyphens/>
        <w:spacing w:after="0" w:line="240" w:lineRule="auto"/>
        <w:jc w:val="center"/>
        <w:rPr>
          <w:rFonts w:ascii="Times New Roman" w:eastAsia="Times New Roman" w:hAnsi="Times New Roman" w:cs="Times New Roman"/>
          <w:b/>
          <w:color w:val="000000"/>
          <w:sz w:val="24"/>
          <w:szCs w:val="24"/>
          <w:lang w:eastAsia="lv-LV" w:bidi="ar-QA"/>
        </w:rPr>
      </w:pPr>
    </w:p>
    <w:p w:rsidR="00A65DF2" w:rsidRPr="00A65DF2" w:rsidP="00A65DF2" w14:paraId="3D03BD6C" w14:textId="57AA81F1">
      <w:pPr>
        <w:suppressAutoHyphens/>
        <w:spacing w:after="0" w:line="240" w:lineRule="auto"/>
        <w:jc w:val="center"/>
        <w:rPr>
          <w:rFonts w:ascii="Times New Roman" w:eastAsia="Times New Roman" w:hAnsi="Times New Roman" w:cs="Times New Roman"/>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 xml:space="preserve">Rēzeknes novada pašvaldības </w:t>
      </w:r>
      <w:r w:rsidR="000D248E">
        <w:rPr>
          <w:rFonts w:ascii="Times New Roman" w:eastAsia="Times New Roman" w:hAnsi="Times New Roman" w:cs="Times New Roman"/>
          <w:b/>
          <w:color w:val="000000"/>
          <w:sz w:val="24"/>
          <w:szCs w:val="24"/>
          <w:lang w:eastAsia="lv-LV" w:bidi="ar-QA"/>
        </w:rPr>
        <w:t>dzīvokļa</w:t>
      </w:r>
      <w:r w:rsidRPr="00A65DF2">
        <w:rPr>
          <w:rFonts w:ascii="Times New Roman" w:eastAsia="Times New Roman" w:hAnsi="Times New Roman" w:cs="Times New Roman"/>
          <w:b/>
          <w:color w:val="000000"/>
          <w:sz w:val="24"/>
          <w:szCs w:val="24"/>
          <w:lang w:eastAsia="lv-LV" w:bidi="ar-QA"/>
        </w:rPr>
        <w:t xml:space="preserve"> īpašuma </w:t>
      </w:r>
      <w:r w:rsidR="00F83440">
        <w:rPr>
          <w:rFonts w:ascii="Times New Roman" w:eastAsia="Times New Roman" w:hAnsi="Times New Roman" w:cs="Times New Roman"/>
          <w:b/>
          <w:color w:val="000000"/>
          <w:sz w:val="24"/>
          <w:szCs w:val="24"/>
          <w:lang w:eastAsia="lv-LV" w:bidi="ar-QA"/>
        </w:rPr>
        <w:t>Parka</w:t>
      </w:r>
      <w:r w:rsidR="006330F5">
        <w:rPr>
          <w:rFonts w:ascii="Times New Roman" w:eastAsia="Times New Roman" w:hAnsi="Times New Roman" w:cs="Times New Roman"/>
          <w:b/>
          <w:color w:val="000000"/>
          <w:sz w:val="24"/>
          <w:szCs w:val="24"/>
          <w:lang w:eastAsia="lv-LV" w:bidi="ar-QA"/>
        </w:rPr>
        <w:t xml:space="preserve"> iela </w:t>
      </w:r>
      <w:r w:rsidR="008B01EF">
        <w:rPr>
          <w:rFonts w:ascii="Times New Roman" w:eastAsia="Times New Roman" w:hAnsi="Times New Roman" w:cs="Times New Roman"/>
          <w:b/>
          <w:color w:val="000000"/>
          <w:sz w:val="24"/>
          <w:szCs w:val="24"/>
          <w:lang w:eastAsia="lv-LV" w:bidi="ar-QA"/>
        </w:rPr>
        <w:t>3</w:t>
      </w:r>
      <w:r w:rsidR="006330F5">
        <w:rPr>
          <w:rFonts w:ascii="Times New Roman" w:eastAsia="Times New Roman" w:hAnsi="Times New Roman" w:cs="Times New Roman"/>
          <w:b/>
          <w:color w:val="000000"/>
          <w:sz w:val="24"/>
          <w:szCs w:val="24"/>
          <w:lang w:eastAsia="lv-LV" w:bidi="ar-QA"/>
        </w:rPr>
        <w:t xml:space="preserve"> - </w:t>
      </w:r>
      <w:r w:rsidR="00F83440">
        <w:rPr>
          <w:rFonts w:ascii="Times New Roman" w:eastAsia="Times New Roman" w:hAnsi="Times New Roman" w:cs="Times New Roman"/>
          <w:b/>
          <w:color w:val="000000"/>
          <w:sz w:val="24"/>
          <w:szCs w:val="24"/>
          <w:lang w:eastAsia="lv-LV" w:bidi="ar-QA"/>
        </w:rPr>
        <w:t>4</w:t>
      </w:r>
    </w:p>
    <w:p w:rsidR="00A65DF2" w:rsidRPr="00A65DF2" w:rsidP="00A65DF2" w14:paraId="5386A70F" w14:textId="2564D1ED">
      <w:pPr>
        <w:suppressAutoHyphens/>
        <w:spacing w:after="0" w:line="240" w:lineRule="auto"/>
        <w:jc w:val="center"/>
        <w:rPr>
          <w:rFonts w:ascii="Times New Roman" w:eastAsia="Times New Roman" w:hAnsi="Times New Roman" w:cs="Times New Roman"/>
          <w:color w:val="000000"/>
          <w:sz w:val="24"/>
          <w:szCs w:val="24"/>
          <w:lang w:eastAsia="lv-LV" w:bidi="ar-QA"/>
        </w:rPr>
      </w:pPr>
      <w:r>
        <w:rPr>
          <w:rFonts w:ascii="Times New Roman" w:eastAsia="Times New Roman" w:hAnsi="Times New Roman" w:cs="Times New Roman"/>
          <w:b/>
          <w:color w:val="000000"/>
          <w:sz w:val="24"/>
          <w:szCs w:val="24"/>
          <w:lang w:eastAsia="lv-LV" w:bidi="ar-QA"/>
        </w:rPr>
        <w:t xml:space="preserve">Stružānu </w:t>
      </w:r>
      <w:r w:rsidRPr="00A65DF2">
        <w:rPr>
          <w:rFonts w:ascii="Times New Roman" w:eastAsia="Times New Roman" w:hAnsi="Times New Roman" w:cs="Times New Roman"/>
          <w:b/>
          <w:color w:val="000000"/>
          <w:sz w:val="24"/>
          <w:szCs w:val="24"/>
          <w:lang w:eastAsia="lv-LV" w:bidi="ar-QA"/>
        </w:rPr>
        <w:t>pagastā, ar kadastra Nr.</w:t>
      </w:r>
      <w:r>
        <w:rPr>
          <w:rFonts w:ascii="Times New Roman" w:eastAsia="Times New Roman" w:hAnsi="Times New Roman" w:cs="Times New Roman"/>
          <w:b/>
          <w:color w:val="000000"/>
          <w:sz w:val="24"/>
          <w:szCs w:val="24"/>
          <w:lang w:eastAsia="lv-LV" w:bidi="ar-QA"/>
        </w:rPr>
        <w:t>7894 900 0</w:t>
      </w:r>
      <w:r w:rsidR="00F83440">
        <w:rPr>
          <w:rFonts w:ascii="Times New Roman" w:eastAsia="Times New Roman" w:hAnsi="Times New Roman" w:cs="Times New Roman"/>
          <w:b/>
          <w:color w:val="000000"/>
          <w:sz w:val="24"/>
          <w:szCs w:val="24"/>
          <w:lang w:eastAsia="lv-LV" w:bidi="ar-QA"/>
        </w:rPr>
        <w:t>1</w:t>
      </w:r>
      <w:r w:rsidR="008B01EF">
        <w:rPr>
          <w:rFonts w:ascii="Times New Roman" w:eastAsia="Times New Roman" w:hAnsi="Times New Roman" w:cs="Times New Roman"/>
          <w:b/>
          <w:color w:val="000000"/>
          <w:sz w:val="24"/>
          <w:szCs w:val="24"/>
          <w:lang w:eastAsia="lv-LV" w:bidi="ar-QA"/>
        </w:rPr>
        <w:t>22</w:t>
      </w:r>
      <w:r w:rsidRPr="00A65DF2">
        <w:rPr>
          <w:rFonts w:ascii="Times New Roman" w:eastAsia="Times New Roman" w:hAnsi="Times New Roman" w:cs="Times New Roman"/>
          <w:b/>
          <w:color w:val="000000"/>
          <w:sz w:val="24"/>
          <w:szCs w:val="24"/>
          <w:lang w:eastAsia="lv-LV" w:bidi="ar-QA"/>
        </w:rPr>
        <w:t>,</w:t>
      </w:r>
    </w:p>
    <w:p w:rsidR="00A65DF2" w:rsidRPr="00A65DF2" w:rsidP="00A65DF2" w14:paraId="6FC3C795" w14:textId="77777777">
      <w:pPr>
        <w:suppressAutoHyphens/>
        <w:spacing w:after="0" w:line="240" w:lineRule="auto"/>
        <w:jc w:val="center"/>
        <w:rPr>
          <w:rFonts w:ascii="Times New Roman" w:eastAsia="Times New Roman" w:hAnsi="Times New Roman" w:cs="Times New Roman"/>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ELEKTRONISKĀS IZSOLES NOTEIKUMI</w:t>
      </w:r>
    </w:p>
    <w:p w:rsidR="00A65DF2" w:rsidRPr="00A65DF2" w:rsidP="00A65DF2" w14:paraId="44CC96DD" w14:textId="77777777">
      <w:pPr>
        <w:suppressAutoHyphens/>
        <w:spacing w:after="0" w:line="240" w:lineRule="auto"/>
        <w:rPr>
          <w:rFonts w:ascii="Times New Roman" w:eastAsia="Times New Roman" w:hAnsi="Times New Roman" w:cs="Times New Roman"/>
          <w:bCs/>
          <w:color w:val="000000"/>
          <w:sz w:val="24"/>
          <w:szCs w:val="24"/>
          <w:lang w:eastAsia="lv-LV" w:bidi="ar-QA"/>
        </w:rPr>
      </w:pPr>
    </w:p>
    <w:p w:rsidR="00A65DF2" w:rsidRPr="00A65DF2" w:rsidP="00A65DF2" w14:paraId="77C48050" w14:textId="77777777">
      <w:pPr>
        <w:numPr>
          <w:ilvl w:val="0"/>
          <w:numId w:val="1"/>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Vispārīgie noteikumi</w:t>
      </w:r>
    </w:p>
    <w:p w:rsidR="00A65DF2" w:rsidRPr="003D524C" w:rsidP="00A65DF2" w14:paraId="487B69B5" w14:textId="5126DCF2">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color w:val="000000"/>
          <w:sz w:val="24"/>
          <w:szCs w:val="24"/>
          <w:lang w:eastAsia="lv-LV" w:bidi="ar-QA"/>
        </w:rPr>
        <w:t xml:space="preserve">Šie noteikumi paredz kārtību, kādā organizējama pašvaldības </w:t>
      </w:r>
      <w:r w:rsidR="000D248E">
        <w:rPr>
          <w:rFonts w:ascii="Times New Roman" w:eastAsia="Times New Roman" w:hAnsi="Times New Roman" w:cs="Times New Roman"/>
          <w:bCs/>
          <w:color w:val="000000"/>
          <w:sz w:val="24"/>
          <w:szCs w:val="24"/>
          <w:lang w:eastAsia="lv-LV" w:bidi="ar-QA"/>
        </w:rPr>
        <w:t>dzīvokļa</w:t>
      </w:r>
      <w:r w:rsidRPr="00A65DF2">
        <w:rPr>
          <w:rFonts w:ascii="Times New Roman" w:eastAsia="Times New Roman" w:hAnsi="Times New Roman" w:cs="Times New Roman"/>
          <w:bCs/>
          <w:color w:val="000000"/>
          <w:sz w:val="24"/>
          <w:szCs w:val="24"/>
          <w:lang w:eastAsia="lv-LV" w:bidi="ar-QA"/>
        </w:rPr>
        <w:t xml:space="preserve"> īpašuma</w:t>
      </w:r>
      <w:r w:rsidR="008E3C93">
        <w:rPr>
          <w:rFonts w:ascii="Times New Roman" w:eastAsia="Times New Roman" w:hAnsi="Times New Roman" w:cs="Times New Roman"/>
          <w:bCs/>
          <w:color w:val="000000"/>
          <w:sz w:val="24"/>
          <w:szCs w:val="24"/>
          <w:lang w:eastAsia="lv-LV" w:bidi="ar-QA"/>
        </w:rPr>
        <w:t xml:space="preserve"> </w:t>
      </w:r>
      <w:r w:rsidR="00F83440">
        <w:rPr>
          <w:rFonts w:ascii="Times New Roman" w:eastAsia="Times New Roman" w:hAnsi="Times New Roman" w:cs="Times New Roman"/>
          <w:bCs/>
          <w:color w:val="000000"/>
          <w:sz w:val="24"/>
          <w:szCs w:val="24"/>
          <w:lang w:eastAsia="lv-LV" w:bidi="ar-QA"/>
        </w:rPr>
        <w:t>Parka</w:t>
      </w:r>
      <w:r w:rsidR="006330F5">
        <w:rPr>
          <w:rFonts w:ascii="Times New Roman" w:eastAsia="Times New Roman" w:hAnsi="Times New Roman" w:cs="Times New Roman"/>
          <w:bCs/>
          <w:color w:val="000000"/>
          <w:sz w:val="24"/>
          <w:szCs w:val="24"/>
          <w:lang w:eastAsia="lv-LV" w:bidi="ar-QA"/>
        </w:rPr>
        <w:t xml:space="preserve"> iela </w:t>
      </w:r>
      <w:r w:rsidR="008B01EF">
        <w:rPr>
          <w:rFonts w:ascii="Times New Roman" w:eastAsia="Times New Roman" w:hAnsi="Times New Roman" w:cs="Times New Roman"/>
          <w:bCs/>
          <w:color w:val="000000"/>
          <w:sz w:val="24"/>
          <w:szCs w:val="24"/>
          <w:lang w:eastAsia="lv-LV" w:bidi="ar-QA"/>
        </w:rPr>
        <w:t>3</w:t>
      </w:r>
      <w:r w:rsidR="006330F5">
        <w:rPr>
          <w:rFonts w:ascii="Times New Roman" w:eastAsia="Times New Roman" w:hAnsi="Times New Roman" w:cs="Times New Roman"/>
          <w:bCs/>
          <w:color w:val="000000"/>
          <w:sz w:val="24"/>
          <w:szCs w:val="24"/>
          <w:lang w:eastAsia="lv-LV" w:bidi="ar-QA"/>
        </w:rPr>
        <w:t xml:space="preserve"> – </w:t>
      </w:r>
      <w:r w:rsidR="00F83440">
        <w:rPr>
          <w:rFonts w:ascii="Times New Roman" w:eastAsia="Times New Roman" w:hAnsi="Times New Roman" w:cs="Times New Roman"/>
          <w:bCs/>
          <w:color w:val="000000"/>
          <w:sz w:val="24"/>
          <w:szCs w:val="24"/>
          <w:lang w:eastAsia="lv-LV" w:bidi="ar-QA"/>
        </w:rPr>
        <w:t>4</w:t>
      </w:r>
      <w:r w:rsidR="006330F5">
        <w:rPr>
          <w:rFonts w:ascii="Times New Roman" w:eastAsia="Times New Roman" w:hAnsi="Times New Roman" w:cs="Times New Roman"/>
          <w:bCs/>
          <w:color w:val="000000"/>
          <w:sz w:val="24"/>
          <w:szCs w:val="24"/>
          <w:lang w:eastAsia="lv-LV" w:bidi="ar-QA"/>
        </w:rPr>
        <w:t>,</w:t>
      </w:r>
      <w:r w:rsidRPr="00A65DF2">
        <w:rPr>
          <w:rFonts w:ascii="Times New Roman" w:eastAsia="Times New Roman" w:hAnsi="Times New Roman" w:cs="Times New Roman"/>
          <w:bCs/>
          <w:color w:val="000000"/>
          <w:sz w:val="24"/>
          <w:szCs w:val="24"/>
          <w:lang w:eastAsia="lv-LV" w:bidi="ar-QA"/>
        </w:rPr>
        <w:t xml:space="preserve"> ar kadastra Nr.</w:t>
      </w:r>
      <w:bookmarkStart w:id="1" w:name="_Hlk139369323"/>
      <w:r w:rsidR="008E3C93">
        <w:rPr>
          <w:rFonts w:ascii="Times New Roman" w:eastAsia="Times New Roman" w:hAnsi="Times New Roman" w:cs="Times New Roman"/>
          <w:bCs/>
          <w:color w:val="000000"/>
          <w:sz w:val="24"/>
          <w:szCs w:val="24"/>
          <w:lang w:eastAsia="lv-LV" w:bidi="ar-QA"/>
        </w:rPr>
        <w:t>78</w:t>
      </w:r>
      <w:r w:rsidR="0057388A">
        <w:rPr>
          <w:rFonts w:ascii="Times New Roman" w:eastAsia="Times New Roman" w:hAnsi="Times New Roman" w:cs="Times New Roman"/>
          <w:bCs/>
          <w:color w:val="000000"/>
          <w:sz w:val="24"/>
          <w:szCs w:val="24"/>
          <w:lang w:eastAsia="lv-LV" w:bidi="ar-QA"/>
        </w:rPr>
        <w:t>94</w:t>
      </w:r>
      <w:r w:rsidR="008E3C93">
        <w:rPr>
          <w:rFonts w:ascii="Times New Roman" w:eastAsia="Times New Roman" w:hAnsi="Times New Roman" w:cs="Times New Roman"/>
          <w:bCs/>
          <w:color w:val="000000"/>
          <w:sz w:val="24"/>
          <w:szCs w:val="24"/>
          <w:lang w:eastAsia="lv-LV" w:bidi="ar-QA"/>
        </w:rPr>
        <w:t xml:space="preserve"> 900 0</w:t>
      </w:r>
      <w:r w:rsidR="00F83440">
        <w:rPr>
          <w:rFonts w:ascii="Times New Roman" w:eastAsia="Times New Roman" w:hAnsi="Times New Roman" w:cs="Times New Roman"/>
          <w:bCs/>
          <w:color w:val="000000"/>
          <w:sz w:val="24"/>
          <w:szCs w:val="24"/>
          <w:lang w:eastAsia="lv-LV" w:bidi="ar-QA"/>
        </w:rPr>
        <w:t>1</w:t>
      </w:r>
      <w:r w:rsidR="008B01EF">
        <w:rPr>
          <w:rFonts w:ascii="Times New Roman" w:eastAsia="Times New Roman" w:hAnsi="Times New Roman" w:cs="Times New Roman"/>
          <w:bCs/>
          <w:color w:val="000000"/>
          <w:sz w:val="24"/>
          <w:szCs w:val="24"/>
          <w:lang w:eastAsia="lv-LV" w:bidi="ar-QA"/>
        </w:rPr>
        <w:t>22</w:t>
      </w:r>
      <w:r w:rsidR="000D248E">
        <w:rPr>
          <w:rFonts w:ascii="Times New Roman" w:eastAsia="Times New Roman" w:hAnsi="Times New Roman" w:cs="Times New Roman"/>
          <w:bCs/>
          <w:color w:val="000000"/>
          <w:sz w:val="24"/>
          <w:szCs w:val="24"/>
          <w:lang w:eastAsia="lv-LV" w:bidi="ar-QA"/>
        </w:rPr>
        <w:t xml:space="preserve">, platība </w:t>
      </w:r>
      <w:r w:rsidR="008B01EF">
        <w:rPr>
          <w:rFonts w:ascii="Times New Roman" w:eastAsia="Times New Roman" w:hAnsi="Times New Roman" w:cs="Times New Roman"/>
          <w:sz w:val="24"/>
          <w:szCs w:val="24"/>
          <w:lang w:eastAsia="lv-LV"/>
        </w:rPr>
        <w:t>47,3</w:t>
      </w:r>
      <w:r w:rsidRPr="000D248E" w:rsidR="000D248E">
        <w:rPr>
          <w:rFonts w:ascii="Times New Roman" w:eastAsia="Times New Roman" w:hAnsi="Times New Roman" w:cs="Times New Roman"/>
          <w:sz w:val="24"/>
          <w:szCs w:val="24"/>
          <w:lang w:eastAsia="lv-LV"/>
        </w:rPr>
        <w:t xml:space="preserve"> m</w:t>
      </w:r>
      <w:r w:rsidRPr="000D248E" w:rsidR="000D248E">
        <w:rPr>
          <w:rFonts w:ascii="Times New Roman" w:eastAsia="Times New Roman" w:hAnsi="Times New Roman" w:cs="Times New Roman"/>
          <w:sz w:val="24"/>
          <w:szCs w:val="24"/>
          <w:vertAlign w:val="superscript"/>
          <w:lang w:eastAsia="lv-LV"/>
        </w:rPr>
        <w:t>2</w:t>
      </w:r>
      <w:bookmarkEnd w:id="1"/>
      <w:r w:rsidR="000D248E">
        <w:rPr>
          <w:rFonts w:ascii="Times New Roman" w:eastAsia="Times New Roman" w:hAnsi="Times New Roman" w:cs="Times New Roman"/>
          <w:bCs/>
          <w:color w:val="000000"/>
          <w:sz w:val="24"/>
          <w:szCs w:val="24"/>
          <w:lang w:eastAsia="lv-LV" w:bidi="ar-QA"/>
        </w:rPr>
        <w:t xml:space="preserve">, </w:t>
      </w:r>
      <w:r w:rsidR="0057388A">
        <w:rPr>
          <w:rFonts w:ascii="Times New Roman" w:eastAsia="Times New Roman" w:hAnsi="Times New Roman" w:cs="Times New Roman"/>
          <w:bCs/>
          <w:color w:val="000000"/>
          <w:sz w:val="24"/>
          <w:szCs w:val="24"/>
          <w:lang w:eastAsia="lv-LV" w:bidi="ar-QA"/>
        </w:rPr>
        <w:t>Stružānu</w:t>
      </w:r>
      <w:r w:rsidR="008E3C93">
        <w:rPr>
          <w:rFonts w:ascii="Times New Roman" w:eastAsia="Times New Roman" w:hAnsi="Times New Roman" w:cs="Times New Roman"/>
          <w:bCs/>
          <w:color w:val="000000"/>
          <w:sz w:val="24"/>
          <w:szCs w:val="24"/>
          <w:lang w:eastAsia="lv-LV" w:bidi="ar-QA"/>
        </w:rPr>
        <w:t xml:space="preserve"> </w:t>
      </w:r>
      <w:r w:rsidRPr="00A65DF2">
        <w:rPr>
          <w:rFonts w:ascii="Times New Roman" w:eastAsia="Times New Roman" w:hAnsi="Times New Roman" w:cs="Times New Roman"/>
          <w:bCs/>
          <w:color w:val="000000"/>
          <w:sz w:val="24"/>
          <w:szCs w:val="24"/>
          <w:lang w:eastAsia="lv-LV" w:bidi="ar-QA"/>
        </w:rPr>
        <w:t xml:space="preserve">pagastā, Rēzeknes novadā, atsavināšanas procedūra, pārdodot elektroniskā izsolē. Izsoli </w:t>
      </w:r>
      <w:r w:rsidRPr="00A65DF2">
        <w:rPr>
          <w:rFonts w:ascii="Times New Roman" w:eastAsia="Times New Roman" w:hAnsi="Times New Roman" w:cs="Times New Roman"/>
          <w:bCs/>
          <w:sz w:val="24"/>
          <w:szCs w:val="24"/>
          <w:lang w:eastAsia="lv-LV" w:bidi="ar-QA"/>
        </w:rPr>
        <w:t xml:space="preserve">organizē atbilstoši “Publiskas personas mantas atsavināšanas likumam”, kas reglamentē jautājumus, kuri nav noteikti šajos noteikumos un Rēzeknes novada </w:t>
      </w:r>
      <w:r w:rsidRPr="003D524C">
        <w:rPr>
          <w:rFonts w:ascii="Times New Roman" w:eastAsia="Times New Roman" w:hAnsi="Times New Roman" w:cs="Times New Roman"/>
          <w:bCs/>
          <w:sz w:val="24"/>
          <w:szCs w:val="24"/>
          <w:lang w:eastAsia="lv-LV" w:bidi="ar-QA"/>
        </w:rPr>
        <w:t>domes 202</w:t>
      </w:r>
      <w:r w:rsidRPr="003D524C" w:rsidR="0063527A">
        <w:rPr>
          <w:rFonts w:ascii="Times New Roman" w:eastAsia="Times New Roman" w:hAnsi="Times New Roman" w:cs="Times New Roman"/>
          <w:bCs/>
          <w:sz w:val="24"/>
          <w:szCs w:val="24"/>
          <w:lang w:eastAsia="lv-LV" w:bidi="ar-QA"/>
        </w:rPr>
        <w:t>5</w:t>
      </w:r>
      <w:r w:rsidRPr="003D524C">
        <w:rPr>
          <w:rFonts w:ascii="Times New Roman" w:eastAsia="Times New Roman" w:hAnsi="Times New Roman" w:cs="Times New Roman"/>
          <w:bCs/>
          <w:sz w:val="24"/>
          <w:szCs w:val="24"/>
          <w:lang w:eastAsia="lv-LV" w:bidi="ar-QA"/>
        </w:rPr>
        <w:t xml:space="preserve">.gada </w:t>
      </w:r>
      <w:r w:rsidRPr="003D524C" w:rsidR="003D524C">
        <w:rPr>
          <w:rFonts w:ascii="Times New Roman" w:eastAsia="Times New Roman" w:hAnsi="Times New Roman" w:cs="Times New Roman"/>
          <w:bCs/>
          <w:sz w:val="24"/>
          <w:szCs w:val="24"/>
          <w:lang w:eastAsia="lv-LV" w:bidi="ar-QA"/>
        </w:rPr>
        <w:t>17.aprīļa</w:t>
      </w:r>
      <w:r w:rsidRPr="003D524C">
        <w:rPr>
          <w:rFonts w:ascii="Times New Roman" w:eastAsia="Times New Roman" w:hAnsi="Times New Roman" w:cs="Times New Roman"/>
          <w:bCs/>
          <w:sz w:val="24"/>
          <w:szCs w:val="24"/>
          <w:lang w:eastAsia="lv-LV" w:bidi="ar-QA"/>
        </w:rPr>
        <w:t xml:space="preserve"> lēmumā.</w:t>
      </w:r>
    </w:p>
    <w:p w:rsidR="00A65DF2" w:rsidRPr="003D524C" w:rsidP="00A65DF2" w14:paraId="41932D47" w14:textId="77777777">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3D524C">
        <w:rPr>
          <w:rFonts w:ascii="Times New Roman" w:eastAsia="Times New Roman" w:hAnsi="Times New Roman" w:cs="Times New Roman"/>
          <w:bCs/>
          <w:sz w:val="24"/>
          <w:szCs w:val="24"/>
          <w:lang w:eastAsia="lv-LV" w:bidi="ar-QA"/>
        </w:rPr>
        <w:t>Izsoli organizē un vada Rēzeknes novada domes izveidota komisija.</w:t>
      </w:r>
    </w:p>
    <w:p w:rsidR="00A65DF2" w:rsidRPr="00C227BC" w:rsidP="00A65DF2" w14:paraId="463CE58B" w14:textId="5FAD6699">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8B01EF">
        <w:rPr>
          <w:rFonts w:ascii="Times New Roman" w:eastAsia="Times New Roman" w:hAnsi="Times New Roman" w:cs="Times New Roman"/>
          <w:bCs/>
          <w:sz w:val="24"/>
          <w:szCs w:val="24"/>
          <w:lang w:eastAsia="lv-LV" w:bidi="ar-QA"/>
        </w:rPr>
        <w:t>Dzīvokļa īpašuma nosacītā cena –</w:t>
      </w:r>
      <w:r w:rsidRPr="008B01EF">
        <w:rPr>
          <w:rFonts w:ascii="Times New Roman" w:eastAsia="Times New Roman" w:hAnsi="Times New Roman" w:cs="Times New Roman"/>
          <w:bCs/>
          <w:sz w:val="24"/>
          <w:szCs w:val="24"/>
          <w:lang w:eastAsia="ar-QA" w:bidi="ar-QA"/>
        </w:rPr>
        <w:t xml:space="preserve"> </w:t>
      </w:r>
      <w:r w:rsidRPr="008B01EF" w:rsidR="008B01EF">
        <w:rPr>
          <w:rFonts w:ascii="Times New Roman" w:hAnsi="Times New Roman" w:cs="Times New Roman"/>
          <w:b/>
          <w:bCs/>
          <w:color w:val="000000" w:themeColor="text1"/>
          <w:sz w:val="24"/>
          <w:szCs w:val="24"/>
        </w:rPr>
        <w:t>2</w:t>
      </w:r>
      <w:r w:rsidR="003D524C">
        <w:rPr>
          <w:rFonts w:ascii="Times New Roman" w:hAnsi="Times New Roman" w:cs="Times New Roman"/>
          <w:b/>
          <w:bCs/>
          <w:color w:val="000000" w:themeColor="text1"/>
          <w:sz w:val="24"/>
          <w:szCs w:val="24"/>
        </w:rPr>
        <w:t> </w:t>
      </w:r>
      <w:r w:rsidRPr="008B01EF" w:rsidR="008B01EF">
        <w:rPr>
          <w:rFonts w:ascii="Times New Roman" w:hAnsi="Times New Roman" w:cs="Times New Roman"/>
          <w:b/>
          <w:bCs/>
          <w:color w:val="000000" w:themeColor="text1"/>
          <w:sz w:val="24"/>
          <w:szCs w:val="24"/>
        </w:rPr>
        <w:t>565</w:t>
      </w:r>
      <w:r w:rsidR="003D524C">
        <w:rPr>
          <w:rFonts w:ascii="Times New Roman" w:hAnsi="Times New Roman" w:cs="Times New Roman"/>
          <w:b/>
          <w:bCs/>
          <w:color w:val="000000" w:themeColor="text1"/>
          <w:sz w:val="24"/>
          <w:szCs w:val="24"/>
        </w:rPr>
        <w:t>,00</w:t>
      </w:r>
      <w:r w:rsidRPr="008B01EF" w:rsidR="008B01EF">
        <w:rPr>
          <w:rFonts w:ascii="Times New Roman" w:hAnsi="Times New Roman" w:cs="Times New Roman"/>
          <w:b/>
          <w:bCs/>
          <w:sz w:val="24"/>
          <w:szCs w:val="24"/>
        </w:rPr>
        <w:t xml:space="preserve"> EUR </w:t>
      </w:r>
      <w:r w:rsidRPr="008B01EF" w:rsidR="008B01EF">
        <w:rPr>
          <w:rFonts w:ascii="Times New Roman" w:eastAsia="Times New Roman" w:hAnsi="Times New Roman" w:cs="Times New Roman"/>
          <w:bCs/>
          <w:color w:val="000000"/>
          <w:sz w:val="24"/>
          <w:szCs w:val="24"/>
          <w:lang w:eastAsia="lv-LV" w:bidi="ar-QA"/>
        </w:rPr>
        <w:t>(divi tūkstoši pieci simti sešdesmit pieci eiro un 00 centi )</w:t>
      </w:r>
      <w:r w:rsidRPr="008B01EF">
        <w:rPr>
          <w:rFonts w:ascii="Times New Roman" w:eastAsia="Times New Roman" w:hAnsi="Times New Roman" w:cs="Times New Roman"/>
          <w:bCs/>
          <w:sz w:val="24"/>
          <w:szCs w:val="24"/>
          <w:lang w:eastAsia="ar-QA" w:bidi="ar-QA"/>
        </w:rPr>
        <w:t xml:space="preserve">, </w:t>
      </w:r>
      <w:r w:rsidRPr="008B01EF">
        <w:rPr>
          <w:rFonts w:ascii="Times New Roman" w:eastAsia="Times New Roman" w:hAnsi="Times New Roman" w:cs="Times New Roman"/>
          <w:bCs/>
          <w:sz w:val="24"/>
          <w:szCs w:val="24"/>
          <w:lang w:eastAsia="lv-LV" w:bidi="ar-QA"/>
        </w:rPr>
        <w:t>kas ir arī izsoles sākumcena.</w:t>
      </w:r>
      <w:r w:rsidRPr="00C227BC">
        <w:rPr>
          <w:rFonts w:ascii="Times New Roman" w:eastAsia="Times New Roman" w:hAnsi="Times New Roman" w:cs="Times New Roman"/>
          <w:bCs/>
          <w:sz w:val="24"/>
          <w:szCs w:val="24"/>
          <w:lang w:eastAsia="lv-LV" w:bidi="ar-QA"/>
        </w:rPr>
        <w:t xml:space="preserve"> Visa nosolītā dzīvokļa īpašuma cena tiek samaksāta </w:t>
      </w:r>
      <w:r w:rsidRPr="00C227BC">
        <w:rPr>
          <w:rFonts w:ascii="Times New Roman" w:eastAsia="Times New Roman" w:hAnsi="Times New Roman" w:cs="Times New Roman"/>
          <w:bCs/>
          <w:i/>
          <w:sz w:val="24"/>
          <w:szCs w:val="24"/>
          <w:lang w:eastAsia="lv-LV" w:bidi="ar-QA"/>
        </w:rPr>
        <w:t>euro</w:t>
      </w:r>
      <w:r w:rsidRPr="00C227BC">
        <w:rPr>
          <w:rFonts w:ascii="Times New Roman" w:eastAsia="Times New Roman" w:hAnsi="Times New Roman" w:cs="Times New Roman"/>
          <w:bCs/>
          <w:sz w:val="24"/>
          <w:szCs w:val="24"/>
          <w:lang w:eastAsia="lv-LV" w:bidi="ar-QA"/>
        </w:rPr>
        <w:t>.</w:t>
      </w:r>
    </w:p>
    <w:p w:rsidR="00A65DF2" w:rsidRPr="00A65DF2" w:rsidP="00A65DF2" w14:paraId="293EDCCA" w14:textId="0A34301D">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8B01EF">
        <w:rPr>
          <w:rFonts w:ascii="Times New Roman" w:eastAsia="Times New Roman" w:hAnsi="Times New Roman" w:cs="Times New Roman"/>
          <w:bCs/>
          <w:sz w:val="24"/>
          <w:szCs w:val="24"/>
          <w:lang w:eastAsia="lv-LV" w:bidi="ar-QA"/>
        </w:rPr>
        <w:t xml:space="preserve">Izsoles solis – EUR </w:t>
      </w:r>
      <w:r w:rsidRPr="008B01EF" w:rsidR="006330F5">
        <w:rPr>
          <w:rFonts w:ascii="Times New Roman" w:eastAsia="Times New Roman" w:hAnsi="Times New Roman" w:cs="Times New Roman"/>
          <w:bCs/>
          <w:sz w:val="24"/>
          <w:szCs w:val="24"/>
          <w:lang w:eastAsia="lv-LV" w:bidi="ar-QA"/>
        </w:rPr>
        <w:t>2</w:t>
      </w:r>
      <w:r w:rsidRPr="008B01EF">
        <w:rPr>
          <w:rFonts w:ascii="Times New Roman" w:eastAsia="Times New Roman" w:hAnsi="Times New Roman" w:cs="Times New Roman"/>
          <w:bCs/>
          <w:sz w:val="24"/>
          <w:szCs w:val="24"/>
          <w:lang w:eastAsia="lv-LV" w:bidi="ar-QA"/>
        </w:rPr>
        <w:t>00,00</w:t>
      </w:r>
      <w:r w:rsidRPr="007A20DC">
        <w:rPr>
          <w:rFonts w:ascii="Times New Roman" w:eastAsia="Times New Roman" w:hAnsi="Times New Roman" w:cs="Times New Roman"/>
          <w:bCs/>
          <w:color w:val="FF0000"/>
          <w:sz w:val="24"/>
          <w:szCs w:val="24"/>
          <w:lang w:eastAsia="lv-LV" w:bidi="ar-QA"/>
        </w:rPr>
        <w:t xml:space="preserve"> </w:t>
      </w:r>
      <w:r w:rsidRPr="00C227BC">
        <w:rPr>
          <w:rFonts w:ascii="Times New Roman" w:eastAsia="Times New Roman" w:hAnsi="Times New Roman" w:cs="Times New Roman"/>
          <w:bCs/>
          <w:sz w:val="24"/>
          <w:szCs w:val="24"/>
          <w:lang w:eastAsia="lv-LV" w:bidi="ar-QA"/>
        </w:rPr>
        <w:t>(</w:t>
      </w:r>
      <w:r w:rsidR="006330F5">
        <w:rPr>
          <w:rFonts w:ascii="Times New Roman" w:eastAsia="Times New Roman" w:hAnsi="Times New Roman" w:cs="Times New Roman"/>
          <w:bCs/>
          <w:sz w:val="24"/>
          <w:szCs w:val="24"/>
          <w:lang w:eastAsia="lv-LV" w:bidi="ar-QA"/>
        </w:rPr>
        <w:t>divi</w:t>
      </w:r>
      <w:r w:rsidRPr="00C227BC" w:rsidR="00B06BA3">
        <w:rPr>
          <w:rFonts w:ascii="Times New Roman" w:eastAsia="Times New Roman" w:hAnsi="Times New Roman" w:cs="Times New Roman"/>
          <w:bCs/>
          <w:sz w:val="24"/>
          <w:szCs w:val="24"/>
          <w:lang w:eastAsia="lv-LV" w:bidi="ar-QA"/>
        </w:rPr>
        <w:t xml:space="preserve"> </w:t>
      </w:r>
      <w:r w:rsidRPr="00C227BC">
        <w:rPr>
          <w:rFonts w:ascii="Times New Roman" w:eastAsia="Times New Roman" w:hAnsi="Times New Roman" w:cs="Times New Roman"/>
          <w:bCs/>
          <w:sz w:val="24"/>
          <w:szCs w:val="24"/>
          <w:lang w:eastAsia="lv-LV" w:bidi="ar-QA"/>
        </w:rPr>
        <w:t>simt</w:t>
      </w:r>
      <w:r w:rsidRPr="00C227BC" w:rsidR="00C95BC2">
        <w:rPr>
          <w:rFonts w:ascii="Times New Roman" w:eastAsia="Times New Roman" w:hAnsi="Times New Roman" w:cs="Times New Roman"/>
          <w:bCs/>
          <w:sz w:val="24"/>
          <w:szCs w:val="24"/>
          <w:lang w:eastAsia="lv-LV" w:bidi="ar-QA"/>
        </w:rPr>
        <w:t>i</w:t>
      </w:r>
      <w:r w:rsidRPr="00C227BC">
        <w:rPr>
          <w:rFonts w:ascii="Times New Roman" w:eastAsia="Times New Roman" w:hAnsi="Times New Roman" w:cs="Times New Roman"/>
          <w:bCs/>
          <w:sz w:val="24"/>
          <w:szCs w:val="24"/>
          <w:lang w:eastAsia="lv-LV" w:bidi="ar-QA"/>
        </w:rPr>
        <w:t xml:space="preserve">  </w:t>
      </w:r>
      <w:r w:rsidRPr="00C227BC">
        <w:rPr>
          <w:rFonts w:ascii="Times New Roman" w:eastAsia="Times New Roman" w:hAnsi="Times New Roman" w:cs="Times New Roman"/>
          <w:bCs/>
          <w:i/>
          <w:sz w:val="24"/>
          <w:szCs w:val="24"/>
          <w:lang w:eastAsia="lv-LV" w:bidi="ar-QA"/>
        </w:rPr>
        <w:t>euro</w:t>
      </w:r>
      <w:r w:rsidRPr="00C227BC">
        <w:rPr>
          <w:rFonts w:ascii="Times New Roman" w:eastAsia="Times New Roman" w:hAnsi="Times New Roman" w:cs="Times New Roman"/>
          <w:bCs/>
          <w:sz w:val="24"/>
          <w:szCs w:val="24"/>
          <w:lang w:eastAsia="lv-LV" w:bidi="ar-QA"/>
        </w:rPr>
        <w:t xml:space="preserve">, 00 centi). Nodrošinājuma nauda – 10 % no nekustamā īpašuma nosacītās cenas, t.i., </w:t>
      </w:r>
      <w:r w:rsidRPr="008B01EF" w:rsidR="008B01EF">
        <w:rPr>
          <w:rFonts w:ascii="Times New Roman" w:eastAsia="Times New Roman" w:hAnsi="Times New Roman" w:cs="Times New Roman"/>
          <w:bCs/>
          <w:sz w:val="24"/>
          <w:szCs w:val="24"/>
          <w:lang w:eastAsia="lv-LV" w:bidi="ar-QA"/>
        </w:rPr>
        <w:t>EUR 256,</w:t>
      </w:r>
      <w:r w:rsidR="003D524C">
        <w:rPr>
          <w:rFonts w:ascii="Times New Roman" w:eastAsia="Times New Roman" w:hAnsi="Times New Roman" w:cs="Times New Roman"/>
          <w:bCs/>
          <w:sz w:val="24"/>
          <w:szCs w:val="24"/>
          <w:lang w:eastAsia="lv-LV" w:bidi="ar-QA"/>
        </w:rPr>
        <w:t>0</w:t>
      </w:r>
      <w:r w:rsidRPr="008B01EF" w:rsidR="008B01EF">
        <w:rPr>
          <w:rFonts w:ascii="Times New Roman" w:eastAsia="Times New Roman" w:hAnsi="Times New Roman" w:cs="Times New Roman"/>
          <w:bCs/>
          <w:sz w:val="24"/>
          <w:szCs w:val="24"/>
          <w:lang w:eastAsia="lv-LV" w:bidi="ar-QA"/>
        </w:rPr>
        <w:t xml:space="preserve">0 (divi simti piecdesmit seši </w:t>
      </w:r>
      <w:r w:rsidRPr="008B01EF" w:rsidR="008B01EF">
        <w:rPr>
          <w:rFonts w:ascii="Times New Roman" w:eastAsia="Times New Roman" w:hAnsi="Times New Roman" w:cs="Times New Roman"/>
          <w:bCs/>
          <w:i/>
          <w:sz w:val="24"/>
          <w:szCs w:val="24"/>
          <w:lang w:eastAsia="lv-LV" w:bidi="ar-QA"/>
        </w:rPr>
        <w:t>euro</w:t>
      </w:r>
      <w:r w:rsidRPr="008B01EF" w:rsidR="008B01EF">
        <w:rPr>
          <w:rFonts w:ascii="Times New Roman" w:eastAsia="Times New Roman" w:hAnsi="Times New Roman" w:cs="Times New Roman"/>
          <w:bCs/>
          <w:sz w:val="24"/>
          <w:szCs w:val="24"/>
          <w:lang w:eastAsia="lv-LV" w:bidi="ar-QA"/>
        </w:rPr>
        <w:t xml:space="preserve">, </w:t>
      </w:r>
      <w:r w:rsidR="003D524C">
        <w:rPr>
          <w:rFonts w:ascii="Times New Roman" w:eastAsia="Times New Roman" w:hAnsi="Times New Roman" w:cs="Times New Roman"/>
          <w:bCs/>
          <w:sz w:val="24"/>
          <w:szCs w:val="24"/>
          <w:lang w:eastAsia="lv-LV" w:bidi="ar-QA"/>
        </w:rPr>
        <w:t>0</w:t>
      </w:r>
      <w:r w:rsidRPr="008B01EF" w:rsidR="008B01EF">
        <w:rPr>
          <w:rFonts w:ascii="Times New Roman" w:eastAsia="Times New Roman" w:hAnsi="Times New Roman" w:cs="Times New Roman"/>
          <w:bCs/>
          <w:sz w:val="24"/>
          <w:szCs w:val="24"/>
          <w:lang w:eastAsia="lv-LV" w:bidi="ar-QA"/>
        </w:rPr>
        <w:t>0 centi)</w:t>
      </w:r>
      <w:r w:rsidRPr="00C227BC">
        <w:rPr>
          <w:rFonts w:ascii="Times New Roman" w:eastAsia="Times New Roman" w:hAnsi="Times New Roman" w:cs="Times New Roman"/>
          <w:bCs/>
          <w:sz w:val="24"/>
          <w:szCs w:val="24"/>
          <w:lang w:eastAsia="lv-LV" w:bidi="ar-QA"/>
        </w:rPr>
        <w:t xml:space="preserve"> ieskaitāma</w:t>
      </w:r>
      <w:r w:rsidRPr="00C227BC">
        <w:rPr>
          <w:rFonts w:ascii="Times New Roman" w:eastAsia="Times New Roman" w:hAnsi="Times New Roman" w:cs="Times New Roman"/>
          <w:bCs/>
          <w:sz w:val="24"/>
          <w:szCs w:val="24"/>
          <w:lang w:eastAsia="ar-QA" w:bidi="ar-QA"/>
        </w:rPr>
        <w:t xml:space="preserve"> Rēzeknes novada pašvaldības </w:t>
      </w:r>
      <w:r w:rsidRPr="00C227BC">
        <w:rPr>
          <w:rFonts w:ascii="Times New Roman" w:eastAsia="Times New Roman" w:hAnsi="Times New Roman" w:cs="Times New Roman"/>
          <w:bCs/>
          <w:sz w:val="24"/>
          <w:szCs w:val="24"/>
          <w:lang w:eastAsia="lv-LV" w:bidi="ar-QA"/>
        </w:rPr>
        <w:t>reģistrācijas Nr.</w:t>
      </w:r>
      <w:r w:rsidRPr="00C227BC" w:rsidR="00F447E1">
        <w:rPr>
          <w:rFonts w:ascii="Times New Roman" w:eastAsia="Times New Roman" w:hAnsi="Times New Roman" w:cs="Times New Roman"/>
          <w:bCs/>
          <w:sz w:val="24"/>
          <w:szCs w:val="24"/>
          <w:lang w:eastAsia="lv-LV" w:bidi="ar-QA"/>
        </w:rPr>
        <w:t>90009112679</w:t>
      </w:r>
      <w:r w:rsidRPr="00C227BC">
        <w:rPr>
          <w:rFonts w:ascii="Times New Roman" w:eastAsia="Times New Roman" w:hAnsi="Times New Roman" w:cs="Times New Roman"/>
          <w:bCs/>
          <w:sz w:val="24"/>
          <w:szCs w:val="24"/>
          <w:lang w:eastAsia="lv-LV" w:bidi="ar-QA"/>
        </w:rPr>
        <w:t xml:space="preserve">, norēķinu kontā </w:t>
      </w:r>
      <w:r w:rsidRPr="00F83440" w:rsidR="00F447E1">
        <w:rPr>
          <w:rFonts w:ascii="Times New Roman" w:eastAsia="Times New Roman" w:hAnsi="Times New Roman" w:cs="Times New Roman"/>
          <w:bCs/>
          <w:sz w:val="24"/>
          <w:szCs w:val="24"/>
          <w:lang w:eastAsia="lv-LV" w:bidi="ar-QA"/>
        </w:rPr>
        <w:t>LV79TREL980257006400B</w:t>
      </w:r>
      <w:r w:rsidRPr="00F83440">
        <w:rPr>
          <w:rFonts w:ascii="Times New Roman" w:eastAsia="Times New Roman" w:hAnsi="Times New Roman" w:cs="Times New Roman"/>
          <w:bCs/>
          <w:sz w:val="24"/>
          <w:szCs w:val="24"/>
          <w:lang w:eastAsia="lv-LV" w:bidi="ar-QA"/>
        </w:rPr>
        <w:t xml:space="preserve">, </w:t>
      </w:r>
      <w:r w:rsidRPr="00F83440" w:rsidR="00F447E1">
        <w:rPr>
          <w:rFonts w:ascii="Times New Roman" w:eastAsia="Times New Roman" w:hAnsi="Times New Roman" w:cs="Times New Roman"/>
          <w:bCs/>
          <w:sz w:val="24"/>
          <w:szCs w:val="24"/>
          <w:lang w:eastAsia="lv-LV" w:bidi="ar-QA"/>
        </w:rPr>
        <w:t>Valsts Kase,</w:t>
      </w:r>
      <w:r w:rsidRPr="00F83440" w:rsidR="0063527A">
        <w:rPr>
          <w:rFonts w:ascii="Times New Roman" w:eastAsia="Times New Roman" w:hAnsi="Times New Roman" w:cs="Times New Roman"/>
          <w:bCs/>
          <w:sz w:val="24"/>
          <w:szCs w:val="24"/>
          <w:lang w:eastAsia="lv-LV" w:bidi="ar-QA"/>
        </w:rPr>
        <w:t xml:space="preserve"> </w:t>
      </w:r>
      <w:r w:rsidRPr="00F83440" w:rsidR="00F447E1">
        <w:rPr>
          <w:rFonts w:ascii="Times New Roman" w:eastAsia="Times New Roman" w:hAnsi="Times New Roman" w:cs="Times New Roman"/>
          <w:bCs/>
          <w:sz w:val="24"/>
          <w:szCs w:val="24"/>
          <w:lang w:eastAsia="lv-LV" w:bidi="ar-QA"/>
        </w:rPr>
        <w:t>TRELLV22.</w:t>
      </w:r>
      <w:r w:rsidRPr="00F83440">
        <w:rPr>
          <w:rFonts w:ascii="Times New Roman" w:eastAsia="Times New Roman" w:hAnsi="Times New Roman" w:cs="Times New Roman"/>
          <w:bCs/>
          <w:sz w:val="24"/>
          <w:szCs w:val="24"/>
          <w:lang w:eastAsia="lv-LV" w:bidi="ar-QA"/>
        </w:rPr>
        <w:t xml:space="preserve"> </w:t>
      </w:r>
      <w:r w:rsidRPr="00A65DF2">
        <w:rPr>
          <w:rFonts w:ascii="Times New Roman" w:eastAsia="Times New Roman" w:hAnsi="Times New Roman" w:cs="Times New Roman"/>
          <w:bCs/>
          <w:sz w:val="24"/>
          <w:szCs w:val="24"/>
          <w:lang w:eastAsia="lv-LV" w:bidi="ar-QA"/>
        </w:rPr>
        <w:t xml:space="preserve">Nodrošinājums uzskatāms par iesniegtu, ja attiecīgā naudas summa ir ieskaitīta norādītajā bankas kontā. </w:t>
      </w:r>
    </w:p>
    <w:p w:rsidR="00A65DF2" w:rsidRPr="00A65DF2" w:rsidP="00A65DF2" w14:paraId="6BA8FC4F" w14:textId="77777777">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ar-QA" w:bidi="ar-QA"/>
        </w:rPr>
        <w:t>Maksa par dalību e</w:t>
      </w:r>
      <w:r w:rsidRPr="003D2E62">
        <w:rPr>
          <w:rFonts w:ascii="Times New Roman" w:eastAsia="Times New Roman" w:hAnsi="Times New Roman" w:cs="Times New Roman"/>
          <w:bCs/>
          <w:sz w:val="24"/>
          <w:szCs w:val="24"/>
          <w:lang w:eastAsia="ar-QA" w:bidi="ar-QA"/>
        </w:rPr>
        <w:t>-izsolē</w:t>
      </w:r>
      <w:r w:rsidRPr="003D2E62">
        <w:rPr>
          <w:rFonts w:ascii="Times New Roman" w:eastAsia="Times New Roman" w:hAnsi="Times New Roman" w:cs="Times New Roman"/>
          <w:bCs/>
          <w:sz w:val="24"/>
          <w:szCs w:val="24"/>
          <w:lang w:eastAsia="lv-LV" w:bidi="ar-QA"/>
        </w:rPr>
        <w:t xml:space="preserve"> – EUR 20,00 (divdesmit </w:t>
      </w:r>
      <w:r w:rsidRPr="003D2E62">
        <w:rPr>
          <w:rFonts w:ascii="Times New Roman" w:eastAsia="Times New Roman" w:hAnsi="Times New Roman" w:cs="Times New Roman"/>
          <w:bCs/>
          <w:i/>
          <w:sz w:val="24"/>
          <w:szCs w:val="24"/>
          <w:lang w:eastAsia="lv-LV" w:bidi="ar-QA"/>
        </w:rPr>
        <w:t>euro</w:t>
      </w:r>
      <w:r w:rsidRPr="003D2E62">
        <w:rPr>
          <w:rFonts w:ascii="Times New Roman" w:eastAsia="Times New Roman" w:hAnsi="Times New Roman" w:cs="Times New Roman"/>
          <w:bCs/>
          <w:sz w:val="24"/>
          <w:szCs w:val="24"/>
          <w:lang w:eastAsia="lv-LV" w:bidi="ar-QA"/>
        </w:rPr>
        <w:t>, 00 centi</w:t>
      </w:r>
      <w:r w:rsidRPr="00A65DF2">
        <w:rPr>
          <w:rFonts w:ascii="Times New Roman" w:eastAsia="Times New Roman" w:hAnsi="Times New Roman" w:cs="Times New Roman"/>
          <w:bCs/>
          <w:sz w:val="24"/>
          <w:szCs w:val="24"/>
          <w:lang w:eastAsia="lv-LV" w:bidi="ar-QA"/>
        </w:rPr>
        <w:t>), kas jāieskaita</w:t>
      </w:r>
      <w:r w:rsidRPr="00A65DF2">
        <w:rPr>
          <w:rFonts w:ascii="Times New Roman" w:eastAsia="Times New Roman" w:hAnsi="Times New Roman" w:cs="Times New Roman"/>
          <w:bCs/>
          <w:sz w:val="24"/>
          <w:szCs w:val="24"/>
          <w:lang w:eastAsia="ar-QA" w:bidi="ar-QA"/>
        </w:rPr>
        <w:t xml:space="preserve"> Tiesu administrācijas norēķinu kontā.</w:t>
      </w:r>
    </w:p>
    <w:p w:rsidR="00A65DF2" w:rsidRPr="00A65DF2" w:rsidP="00A65DF2" w14:paraId="4CE4551D" w14:textId="77777777">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lv-LV" w:bidi="ar-QA"/>
        </w:rPr>
        <w:t xml:space="preserve">Sludinājumi par </w:t>
      </w:r>
      <w:r w:rsidR="000D248E">
        <w:rPr>
          <w:rFonts w:ascii="Times New Roman" w:eastAsia="Times New Roman" w:hAnsi="Times New Roman" w:cs="Times New Roman"/>
          <w:bCs/>
          <w:sz w:val="24"/>
          <w:szCs w:val="24"/>
          <w:lang w:eastAsia="lv-LV" w:bidi="ar-QA"/>
        </w:rPr>
        <w:t>dzīvokļa</w:t>
      </w:r>
      <w:r w:rsidRPr="00A65DF2">
        <w:rPr>
          <w:rFonts w:ascii="Times New Roman" w:eastAsia="Times New Roman" w:hAnsi="Times New Roman" w:cs="Times New Roman"/>
          <w:bCs/>
          <w:sz w:val="24"/>
          <w:szCs w:val="24"/>
          <w:lang w:eastAsia="lv-LV" w:bidi="ar-QA"/>
        </w:rPr>
        <w:t xml:space="preserve"> īpašuma izsoli publicējami laikrakstā „Latvijas Vēstnesis”, laikrakstā </w:t>
      </w:r>
      <w:r w:rsidRPr="00A65DF2">
        <w:rPr>
          <w:rFonts w:ascii="Times New Roman" w:eastAsia="Times New Roman" w:hAnsi="Times New Roman" w:cs="Times New Roman"/>
          <w:bCs/>
          <w:sz w:val="24"/>
          <w:szCs w:val="24"/>
          <w:lang w:eastAsia="ar-QA" w:bidi="ar-QA"/>
        </w:rPr>
        <w:t>“</w:t>
      </w:r>
      <w:r w:rsidRPr="00A65DF2">
        <w:rPr>
          <w:rFonts w:ascii="Times New Roman" w:eastAsia="Times New Roman" w:hAnsi="Times New Roman" w:cs="Times New Roman"/>
          <w:bCs/>
          <w:sz w:val="24"/>
          <w:szCs w:val="24"/>
          <w:lang w:eastAsia="lv-LV" w:bidi="ar-QA"/>
        </w:rPr>
        <w:t xml:space="preserve">Rēzeknes Vēstis” un Rēzeknes novada pašvaldības mājas lapā. </w:t>
      </w:r>
    </w:p>
    <w:p w:rsidR="00A65DF2" w:rsidRPr="00A65DF2" w:rsidP="00A65DF2" w14:paraId="6EA22175"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sz w:val="24"/>
          <w:szCs w:val="24"/>
          <w:lang w:eastAsia="lv-LV" w:bidi="ar-QA"/>
        </w:rPr>
        <w:t>Ar izsoles noteikumiem var iepazīties elektroniski</w:t>
      </w:r>
      <w:r w:rsidRPr="00A65DF2">
        <w:rPr>
          <w:rFonts w:ascii="Times New Roman" w:eastAsia="Times New Roman" w:hAnsi="Times New Roman" w:cs="Times New Roman"/>
          <w:bCs/>
          <w:color w:val="000000"/>
          <w:sz w:val="24"/>
          <w:szCs w:val="24"/>
          <w:lang w:eastAsia="lv-LV" w:bidi="ar-QA"/>
        </w:rPr>
        <w:t xml:space="preserve"> Rēzeknes novada pašvaldības mājas lapā </w:t>
      </w:r>
      <w:hyperlink r:id="rId8" w:history="1">
        <w:r w:rsidRPr="00A65DF2">
          <w:rPr>
            <w:rFonts w:ascii="Times New Roman" w:eastAsia="Times New Roman" w:hAnsi="Times New Roman" w:cs="Times New Roman"/>
            <w:bCs/>
            <w:color w:val="0000FF"/>
            <w:sz w:val="24"/>
            <w:szCs w:val="24"/>
            <w:u w:val="single"/>
            <w:lang w:eastAsia="lv-LV" w:bidi="ar-QA"/>
          </w:rPr>
          <w:t>www.rezeknesnovads.lv</w:t>
        </w:r>
      </w:hyperlink>
      <w:r w:rsidRPr="00A65DF2">
        <w:rPr>
          <w:rFonts w:ascii="Times New Roman" w:eastAsia="Times New Roman" w:hAnsi="Times New Roman" w:cs="Times New Roman"/>
          <w:bCs/>
          <w:color w:val="0000FF"/>
          <w:sz w:val="24"/>
          <w:szCs w:val="24"/>
          <w:u w:val="single"/>
          <w:lang w:eastAsia="lv-LV" w:bidi="ar-QA"/>
        </w:rPr>
        <w:t xml:space="preserve"> </w:t>
      </w:r>
      <w:r w:rsidRPr="00A65DF2">
        <w:rPr>
          <w:rFonts w:ascii="Times New Roman" w:eastAsia="Times New Roman" w:hAnsi="Times New Roman" w:cs="Times New Roman"/>
          <w:bCs/>
          <w:sz w:val="24"/>
          <w:szCs w:val="24"/>
          <w:lang w:eastAsia="lv-LV" w:bidi="ar-QA"/>
        </w:rPr>
        <w:t>un</w:t>
      </w:r>
      <w:r w:rsidRPr="00A65DF2">
        <w:rPr>
          <w:rFonts w:ascii="Times New Roman" w:eastAsia="Times New Roman" w:hAnsi="Times New Roman" w:cs="Times New Roman"/>
          <w:bCs/>
          <w:color w:val="0000FF"/>
          <w:sz w:val="24"/>
          <w:szCs w:val="24"/>
          <w:u w:val="single"/>
          <w:lang w:eastAsia="lv-LV" w:bidi="ar-QA"/>
        </w:rPr>
        <w:t xml:space="preserve"> </w:t>
      </w:r>
      <w:hyperlink r:id="rId9" w:history="1">
        <w:r w:rsidRPr="00A65DF2">
          <w:rPr>
            <w:rFonts w:ascii="Times New Roman" w:eastAsia="Times New Roman" w:hAnsi="Times New Roman" w:cs="Times New Roman"/>
            <w:bCs/>
            <w:color w:val="0000FF"/>
            <w:sz w:val="24"/>
            <w:szCs w:val="24"/>
            <w:u w:val="single"/>
            <w:lang w:eastAsia="lv-LV" w:bidi="ar-QA"/>
          </w:rPr>
          <w:t>https://izsoles.ta.gov.lv</w:t>
        </w:r>
      </w:hyperlink>
      <w:r w:rsidRPr="00A65DF2">
        <w:rPr>
          <w:rFonts w:ascii="Times New Roman" w:eastAsia="Times New Roman" w:hAnsi="Times New Roman" w:cs="Times New Roman"/>
          <w:bCs/>
          <w:color w:val="0000FF"/>
          <w:sz w:val="24"/>
          <w:szCs w:val="24"/>
          <w:u w:val="single"/>
          <w:lang w:eastAsia="lv-LV" w:bidi="ar-QA"/>
        </w:rPr>
        <w:t xml:space="preserve"> </w:t>
      </w:r>
      <w:r w:rsidRPr="00A65DF2">
        <w:rPr>
          <w:rFonts w:ascii="Times New Roman" w:eastAsia="Times New Roman" w:hAnsi="Times New Roman" w:cs="Times New Roman"/>
          <w:bCs/>
          <w:color w:val="000000"/>
          <w:sz w:val="24"/>
          <w:szCs w:val="24"/>
          <w:lang w:eastAsia="lv-LV" w:bidi="ar-QA"/>
        </w:rPr>
        <w:t xml:space="preserve">. </w:t>
      </w:r>
    </w:p>
    <w:p w:rsidR="00A65DF2" w:rsidRPr="00A65DF2" w:rsidP="00A65DF2" w14:paraId="5CEA833B"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lv-LV" w:bidi="ar-QA"/>
        </w:rPr>
        <w:t>Izsoles rezultātus apstiprina Rēzeknes novada dome.</w:t>
      </w:r>
    </w:p>
    <w:p w:rsidR="00A65DF2" w:rsidRPr="00A65DF2" w:rsidP="00A65DF2" w14:paraId="2BB966D8"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ar-QA" w:bidi="ar-QA"/>
        </w:rPr>
        <w:t>Lēmumu par atkārtotu izsoli vai atsavināšanas procesa pārtraukšanu pieņem Rēzeknes novada dome.</w:t>
      </w:r>
    </w:p>
    <w:p w:rsidR="00A65DF2" w:rsidRPr="00A65DF2" w:rsidP="00A65DF2" w14:paraId="02AB4257"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7F1CBD39" w14:textId="77777777">
      <w:pPr>
        <w:numPr>
          <w:ilvl w:val="0"/>
          <w:numId w:val="1"/>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Nekustamā īpašuma raksturojums</w:t>
      </w:r>
    </w:p>
    <w:p w:rsidR="004A2F19" w:rsidP="004A2F19" w14:paraId="0C9427B4" w14:textId="358CCE1D">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lv-LV" w:bidi="ar-QA"/>
        </w:rPr>
        <w:t xml:space="preserve">2.1 </w:t>
      </w:r>
      <w:r w:rsidR="000D248E">
        <w:rPr>
          <w:rFonts w:ascii="Times New Roman" w:eastAsia="Times New Roman" w:hAnsi="Times New Roman" w:cs="Times New Roman"/>
          <w:bCs/>
          <w:color w:val="000000"/>
          <w:sz w:val="24"/>
          <w:szCs w:val="24"/>
          <w:lang w:eastAsia="lv-LV" w:bidi="ar-QA"/>
        </w:rPr>
        <w:t>Dzīvokļa</w:t>
      </w:r>
      <w:r w:rsidRPr="00A65DF2">
        <w:rPr>
          <w:rFonts w:ascii="Times New Roman" w:eastAsia="Times New Roman" w:hAnsi="Times New Roman" w:cs="Times New Roman"/>
          <w:bCs/>
          <w:color w:val="000000"/>
          <w:sz w:val="24"/>
          <w:szCs w:val="24"/>
          <w:lang w:eastAsia="lv-LV" w:bidi="ar-QA"/>
        </w:rPr>
        <w:t xml:space="preserve"> īpašums</w:t>
      </w:r>
      <w:r w:rsidR="009B610D">
        <w:rPr>
          <w:rFonts w:ascii="Times New Roman" w:eastAsia="Times New Roman" w:hAnsi="Times New Roman" w:cs="Times New Roman"/>
          <w:bCs/>
          <w:color w:val="000000"/>
          <w:sz w:val="24"/>
          <w:szCs w:val="24"/>
          <w:lang w:eastAsia="lv-LV" w:bidi="ar-QA"/>
        </w:rPr>
        <w:t>, kas atrodas</w:t>
      </w:r>
      <w:r w:rsidRPr="00A65DF2">
        <w:rPr>
          <w:rFonts w:ascii="Times New Roman" w:eastAsia="Times New Roman" w:hAnsi="Times New Roman" w:cs="Times New Roman"/>
          <w:bCs/>
          <w:color w:val="000000"/>
          <w:sz w:val="24"/>
          <w:szCs w:val="24"/>
          <w:lang w:eastAsia="lv-LV" w:bidi="ar-QA"/>
        </w:rPr>
        <w:t xml:space="preserve"> </w:t>
      </w:r>
      <w:r w:rsidR="00F83440">
        <w:rPr>
          <w:rFonts w:ascii="Times New Roman" w:eastAsia="Times New Roman" w:hAnsi="Times New Roman" w:cs="Times New Roman"/>
          <w:bCs/>
          <w:color w:val="000000"/>
          <w:sz w:val="24"/>
          <w:szCs w:val="24"/>
          <w:lang w:eastAsia="lv-LV" w:bidi="ar-QA"/>
        </w:rPr>
        <w:t>Parka</w:t>
      </w:r>
      <w:r w:rsidR="006330F5">
        <w:rPr>
          <w:rFonts w:ascii="Times New Roman" w:eastAsia="Times New Roman" w:hAnsi="Times New Roman" w:cs="Times New Roman"/>
          <w:bCs/>
          <w:color w:val="000000"/>
          <w:sz w:val="24"/>
          <w:szCs w:val="24"/>
          <w:lang w:eastAsia="lv-LV" w:bidi="ar-QA"/>
        </w:rPr>
        <w:t xml:space="preserve"> ielā </w:t>
      </w:r>
      <w:r w:rsidR="006404E8">
        <w:rPr>
          <w:rFonts w:ascii="Times New Roman" w:eastAsia="Times New Roman" w:hAnsi="Times New Roman" w:cs="Times New Roman"/>
          <w:bCs/>
          <w:color w:val="000000"/>
          <w:sz w:val="24"/>
          <w:szCs w:val="24"/>
          <w:lang w:eastAsia="lv-LV" w:bidi="ar-QA"/>
        </w:rPr>
        <w:t>3</w:t>
      </w:r>
      <w:r w:rsidR="006330F5">
        <w:rPr>
          <w:rFonts w:ascii="Times New Roman" w:eastAsia="Times New Roman" w:hAnsi="Times New Roman" w:cs="Times New Roman"/>
          <w:bCs/>
          <w:color w:val="000000"/>
          <w:sz w:val="24"/>
          <w:szCs w:val="24"/>
          <w:lang w:eastAsia="lv-LV" w:bidi="ar-QA"/>
        </w:rPr>
        <w:t xml:space="preserve">- </w:t>
      </w:r>
      <w:r w:rsidR="00F83440">
        <w:rPr>
          <w:rFonts w:ascii="Times New Roman" w:eastAsia="Times New Roman" w:hAnsi="Times New Roman" w:cs="Times New Roman"/>
          <w:bCs/>
          <w:color w:val="000000"/>
          <w:sz w:val="24"/>
          <w:szCs w:val="24"/>
          <w:lang w:eastAsia="lv-LV" w:bidi="ar-QA"/>
        </w:rPr>
        <w:t>4</w:t>
      </w:r>
      <w:r w:rsidR="0057388A">
        <w:rPr>
          <w:rFonts w:ascii="Times New Roman" w:eastAsia="Times New Roman" w:hAnsi="Times New Roman" w:cs="Times New Roman"/>
          <w:bCs/>
          <w:color w:val="000000"/>
          <w:sz w:val="24"/>
          <w:szCs w:val="24"/>
          <w:lang w:eastAsia="lv-LV" w:bidi="ar-QA"/>
        </w:rPr>
        <w:t>,</w:t>
      </w:r>
      <w:r w:rsidRPr="00A65DF2">
        <w:rPr>
          <w:rFonts w:ascii="Times New Roman" w:eastAsia="Times New Roman" w:hAnsi="Times New Roman" w:cs="Times New Roman"/>
          <w:bCs/>
          <w:color w:val="000000"/>
          <w:sz w:val="24"/>
          <w:szCs w:val="24"/>
          <w:lang w:eastAsia="lv-LV" w:bidi="ar-QA"/>
        </w:rPr>
        <w:t xml:space="preserve"> ar kadastra Nr.</w:t>
      </w:r>
      <w:r w:rsidRPr="00F83440" w:rsidR="00F83440">
        <w:rPr>
          <w:rFonts w:ascii="Times New Roman" w:eastAsia="Times New Roman" w:hAnsi="Times New Roman" w:cs="Times New Roman"/>
          <w:bCs/>
          <w:color w:val="000000"/>
          <w:sz w:val="24"/>
          <w:szCs w:val="24"/>
          <w:lang w:eastAsia="lv-LV" w:bidi="ar-QA"/>
        </w:rPr>
        <w:t xml:space="preserve"> </w:t>
      </w:r>
      <w:r w:rsidR="00F83440">
        <w:rPr>
          <w:rFonts w:ascii="Times New Roman" w:eastAsia="Times New Roman" w:hAnsi="Times New Roman" w:cs="Times New Roman"/>
          <w:bCs/>
          <w:color w:val="000000"/>
          <w:sz w:val="24"/>
          <w:szCs w:val="24"/>
          <w:lang w:eastAsia="lv-LV" w:bidi="ar-QA"/>
        </w:rPr>
        <w:t>7894 900 01</w:t>
      </w:r>
      <w:r w:rsidR="006404E8">
        <w:rPr>
          <w:rFonts w:ascii="Times New Roman" w:eastAsia="Times New Roman" w:hAnsi="Times New Roman" w:cs="Times New Roman"/>
          <w:bCs/>
          <w:color w:val="000000"/>
          <w:sz w:val="24"/>
          <w:szCs w:val="24"/>
          <w:lang w:eastAsia="lv-LV" w:bidi="ar-QA"/>
        </w:rPr>
        <w:t>22</w:t>
      </w:r>
      <w:r w:rsidR="002E4DE7">
        <w:rPr>
          <w:rFonts w:ascii="Times New Roman" w:eastAsia="Times New Roman" w:hAnsi="Times New Roman" w:cs="Times New Roman"/>
          <w:bCs/>
          <w:color w:val="000000"/>
          <w:sz w:val="24"/>
          <w:szCs w:val="24"/>
          <w:lang w:eastAsia="lv-LV" w:bidi="ar-QA"/>
        </w:rPr>
        <w:t xml:space="preserve">, </w:t>
      </w:r>
      <w:r w:rsidRPr="00C2103C" w:rsidR="00C2103C">
        <w:rPr>
          <w:rFonts w:ascii="Times New Roman" w:eastAsia="Times New Roman" w:hAnsi="Times New Roman" w:cs="Times New Roman"/>
          <w:bCs/>
          <w:color w:val="000000"/>
          <w:sz w:val="24"/>
          <w:szCs w:val="24"/>
          <w:lang w:eastAsia="lv-LV" w:bidi="ar-QA"/>
        </w:rPr>
        <w:t>kopēj</w:t>
      </w:r>
      <w:r w:rsidR="002E4DE7">
        <w:rPr>
          <w:rFonts w:ascii="Times New Roman" w:eastAsia="Times New Roman" w:hAnsi="Times New Roman" w:cs="Times New Roman"/>
          <w:bCs/>
          <w:color w:val="000000"/>
          <w:sz w:val="24"/>
          <w:szCs w:val="24"/>
          <w:lang w:eastAsia="lv-LV" w:bidi="ar-QA"/>
        </w:rPr>
        <w:t>ā</w:t>
      </w:r>
      <w:r w:rsidRPr="00C2103C" w:rsidR="00C2103C">
        <w:rPr>
          <w:rFonts w:ascii="Times New Roman" w:eastAsia="Times New Roman" w:hAnsi="Times New Roman" w:cs="Times New Roman"/>
          <w:bCs/>
          <w:color w:val="000000"/>
          <w:sz w:val="24"/>
          <w:szCs w:val="24"/>
          <w:lang w:eastAsia="lv-LV" w:bidi="ar-QA"/>
        </w:rPr>
        <w:t xml:space="preserve"> platīb</w:t>
      </w:r>
      <w:r w:rsidR="002E4DE7">
        <w:rPr>
          <w:rFonts w:ascii="Times New Roman" w:eastAsia="Times New Roman" w:hAnsi="Times New Roman" w:cs="Times New Roman"/>
          <w:bCs/>
          <w:color w:val="000000"/>
          <w:sz w:val="24"/>
          <w:szCs w:val="24"/>
          <w:lang w:eastAsia="lv-LV" w:bidi="ar-QA"/>
        </w:rPr>
        <w:t xml:space="preserve">a </w:t>
      </w:r>
      <w:r w:rsidR="006404E8">
        <w:rPr>
          <w:rFonts w:ascii="Times New Roman" w:eastAsia="Times New Roman" w:hAnsi="Times New Roman" w:cs="Times New Roman"/>
          <w:bCs/>
          <w:color w:val="000000"/>
          <w:sz w:val="24"/>
          <w:szCs w:val="24"/>
          <w:lang w:eastAsia="lv-LV" w:bidi="ar-QA"/>
        </w:rPr>
        <w:t>47,3</w:t>
      </w:r>
      <w:r w:rsidR="006330F5">
        <w:rPr>
          <w:rFonts w:ascii="Times New Roman" w:eastAsia="Times New Roman" w:hAnsi="Times New Roman" w:cs="Times New Roman"/>
          <w:bCs/>
          <w:color w:val="000000"/>
          <w:sz w:val="24"/>
          <w:szCs w:val="24"/>
          <w:lang w:eastAsia="lv-LV" w:bidi="ar-QA"/>
        </w:rPr>
        <w:t xml:space="preserve"> </w:t>
      </w:r>
      <w:r w:rsidRPr="000D248E" w:rsidR="005D0AA3">
        <w:rPr>
          <w:rFonts w:ascii="Times New Roman" w:eastAsia="Times New Roman" w:hAnsi="Times New Roman" w:cs="Times New Roman"/>
          <w:sz w:val="24"/>
          <w:szCs w:val="24"/>
          <w:lang w:eastAsia="lv-LV"/>
        </w:rPr>
        <w:t>m</w:t>
      </w:r>
      <w:r w:rsidRPr="000D248E" w:rsidR="005D0AA3">
        <w:rPr>
          <w:rFonts w:ascii="Times New Roman" w:eastAsia="Times New Roman" w:hAnsi="Times New Roman" w:cs="Times New Roman"/>
          <w:sz w:val="24"/>
          <w:szCs w:val="24"/>
          <w:vertAlign w:val="superscript"/>
          <w:lang w:eastAsia="lv-LV"/>
        </w:rPr>
        <w:t>2</w:t>
      </w:r>
      <w:r w:rsidRPr="002E4DE7" w:rsidR="002E4DE7">
        <w:rPr>
          <w:rFonts w:ascii="Times New Roman" w:eastAsia="Times New Roman" w:hAnsi="Times New Roman" w:cs="Times New Roman"/>
          <w:bCs/>
          <w:color w:val="000000"/>
          <w:sz w:val="24"/>
          <w:szCs w:val="24"/>
          <w:lang w:eastAsia="lv-LV" w:bidi="ar-QA"/>
        </w:rPr>
        <w:t xml:space="preserve"> </w:t>
      </w:r>
      <w:r w:rsidR="0057388A">
        <w:rPr>
          <w:rFonts w:ascii="Times New Roman" w:eastAsia="Times New Roman" w:hAnsi="Times New Roman" w:cs="Times New Roman"/>
          <w:bCs/>
          <w:color w:val="000000"/>
          <w:sz w:val="24"/>
          <w:szCs w:val="24"/>
          <w:lang w:eastAsia="lv-LV" w:bidi="ar-QA"/>
        </w:rPr>
        <w:t>Stružānu</w:t>
      </w:r>
      <w:r w:rsidRPr="00A65DF2" w:rsidR="002E4DE7">
        <w:rPr>
          <w:rFonts w:ascii="Times New Roman" w:eastAsia="Times New Roman" w:hAnsi="Times New Roman" w:cs="Times New Roman"/>
          <w:bCs/>
          <w:color w:val="000000"/>
          <w:sz w:val="24"/>
          <w:szCs w:val="24"/>
          <w:lang w:eastAsia="lv-LV" w:bidi="ar-QA"/>
        </w:rPr>
        <w:t xml:space="preserve"> pagastā, Rēzeknes novadā</w:t>
      </w:r>
      <w:r>
        <w:rPr>
          <w:rFonts w:ascii="Times New Roman" w:eastAsia="Times New Roman" w:hAnsi="Times New Roman" w:cs="Times New Roman"/>
          <w:bCs/>
          <w:color w:val="000000"/>
          <w:sz w:val="24"/>
          <w:szCs w:val="24"/>
          <w:lang w:eastAsia="lv-LV" w:bidi="ar-QA"/>
        </w:rPr>
        <w:t>.</w:t>
      </w:r>
    </w:p>
    <w:p w:rsidR="00A65DF2" w:rsidP="004A2F19" w14:paraId="2AC3CF7A" w14:textId="0E2AB376">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r>
        <w:rPr>
          <w:rFonts w:ascii="Times New Roman" w:eastAsia="Times New Roman" w:hAnsi="Times New Roman" w:cs="Times New Roman"/>
          <w:bCs/>
          <w:color w:val="000000"/>
          <w:sz w:val="24"/>
          <w:szCs w:val="24"/>
          <w:lang w:eastAsia="lv-LV" w:bidi="ar-QA"/>
        </w:rPr>
        <w:t xml:space="preserve">2.2 </w:t>
      </w:r>
      <w:r w:rsidR="000D248E">
        <w:rPr>
          <w:rFonts w:ascii="Times New Roman" w:eastAsia="Times New Roman" w:hAnsi="Times New Roman" w:cs="Times New Roman"/>
          <w:bCs/>
          <w:iCs/>
          <w:color w:val="000000"/>
          <w:sz w:val="24"/>
          <w:szCs w:val="24"/>
          <w:lang w:eastAsia="lv-LV" w:bidi="ar-QA"/>
        </w:rPr>
        <w:t>Dzīvokļa</w:t>
      </w:r>
      <w:r w:rsidRPr="00A65DF2">
        <w:rPr>
          <w:rFonts w:ascii="Times New Roman" w:eastAsia="Times New Roman" w:hAnsi="Times New Roman" w:cs="Times New Roman"/>
          <w:bCs/>
          <w:iCs/>
          <w:color w:val="000000"/>
          <w:sz w:val="24"/>
          <w:szCs w:val="24"/>
          <w:lang w:eastAsia="lv-LV" w:bidi="ar-QA"/>
        </w:rPr>
        <w:t xml:space="preserve"> </w:t>
      </w:r>
      <w:r w:rsidRPr="00A65DF2">
        <w:rPr>
          <w:rFonts w:ascii="Times New Roman" w:eastAsia="Times New Roman" w:hAnsi="Times New Roman" w:cs="Times New Roman"/>
          <w:bCs/>
          <w:iCs/>
          <w:sz w:val="24"/>
          <w:szCs w:val="24"/>
          <w:lang w:eastAsia="lv-LV" w:bidi="ar-QA"/>
        </w:rPr>
        <w:t xml:space="preserve">īpašums ir reģistrēts </w:t>
      </w:r>
      <w:r w:rsidR="00376A94">
        <w:rPr>
          <w:rFonts w:ascii="Times New Roman" w:eastAsia="Times New Roman" w:hAnsi="Times New Roman" w:cs="Times New Roman"/>
          <w:bCs/>
          <w:sz w:val="24"/>
          <w:szCs w:val="24"/>
          <w:lang w:eastAsia="lv-LV" w:bidi="ar-QA"/>
        </w:rPr>
        <w:t>Latgales rajona tiesas</w:t>
      </w:r>
      <w:r w:rsidRPr="00A65DF2">
        <w:rPr>
          <w:rFonts w:ascii="Times New Roman" w:eastAsia="Times New Roman" w:hAnsi="Times New Roman" w:cs="Times New Roman"/>
          <w:bCs/>
          <w:sz w:val="24"/>
          <w:szCs w:val="24"/>
          <w:lang w:eastAsia="lv-LV" w:bidi="ar-QA"/>
        </w:rPr>
        <w:t xml:space="preserve">, </w:t>
      </w:r>
      <w:r w:rsidR="0057388A">
        <w:rPr>
          <w:rFonts w:ascii="Times New Roman" w:eastAsia="Times New Roman" w:hAnsi="Times New Roman" w:cs="Times New Roman"/>
          <w:bCs/>
          <w:sz w:val="24"/>
          <w:szCs w:val="24"/>
          <w:lang w:eastAsia="lv-LV" w:bidi="ar-QA"/>
        </w:rPr>
        <w:t>Stružānu</w:t>
      </w:r>
      <w:r w:rsidRPr="00A65DF2">
        <w:rPr>
          <w:rFonts w:ascii="Times New Roman" w:eastAsia="Times New Roman" w:hAnsi="Times New Roman" w:cs="Times New Roman"/>
          <w:bCs/>
          <w:sz w:val="24"/>
          <w:szCs w:val="24"/>
          <w:lang w:eastAsia="ar-QA" w:bidi="ar-QA"/>
        </w:rPr>
        <w:t xml:space="preserve"> </w:t>
      </w:r>
      <w:r w:rsidRPr="00A65DF2">
        <w:rPr>
          <w:rFonts w:ascii="Times New Roman" w:eastAsia="Times New Roman" w:hAnsi="Times New Roman" w:cs="Times New Roman"/>
          <w:bCs/>
          <w:sz w:val="24"/>
          <w:szCs w:val="24"/>
          <w:lang w:eastAsia="lv-LV" w:bidi="ar-QA"/>
        </w:rPr>
        <w:t xml:space="preserve">pagasta zemesgrāmatas </w:t>
      </w:r>
      <w:r w:rsidRPr="00A65DF2">
        <w:rPr>
          <w:rFonts w:ascii="Times New Roman" w:eastAsia="Times New Roman" w:hAnsi="Times New Roman" w:cs="Times New Roman"/>
          <w:bCs/>
          <w:iCs/>
          <w:sz w:val="24"/>
          <w:szCs w:val="24"/>
          <w:lang w:eastAsia="lv-LV" w:bidi="ar-QA"/>
        </w:rPr>
        <w:t>nodalījuma Nr.</w:t>
      </w:r>
      <w:r w:rsidR="003F3118">
        <w:rPr>
          <w:rFonts w:ascii="Times New Roman" w:eastAsia="Times New Roman" w:hAnsi="Times New Roman" w:cs="Times New Roman"/>
          <w:bCs/>
          <w:iCs/>
          <w:sz w:val="24"/>
          <w:szCs w:val="24"/>
          <w:lang w:eastAsia="lv-LV" w:bidi="ar-QA"/>
        </w:rPr>
        <w:t>1</w:t>
      </w:r>
      <w:r w:rsidR="006404E8">
        <w:rPr>
          <w:rFonts w:ascii="Times New Roman" w:eastAsia="Times New Roman" w:hAnsi="Times New Roman" w:cs="Times New Roman"/>
          <w:bCs/>
          <w:iCs/>
          <w:sz w:val="24"/>
          <w:szCs w:val="24"/>
          <w:lang w:eastAsia="lv-LV" w:bidi="ar-QA"/>
        </w:rPr>
        <w:t>5</w:t>
      </w:r>
      <w:r w:rsidR="006330F5">
        <w:rPr>
          <w:rFonts w:ascii="Times New Roman" w:eastAsia="Times New Roman" w:hAnsi="Times New Roman" w:cs="Times New Roman"/>
          <w:bCs/>
          <w:iCs/>
          <w:sz w:val="24"/>
          <w:szCs w:val="24"/>
          <w:lang w:eastAsia="lv-LV" w:bidi="ar-QA"/>
        </w:rPr>
        <w:t xml:space="preserve"> </w:t>
      </w:r>
      <w:r w:rsidR="003F3118">
        <w:rPr>
          <w:rFonts w:ascii="Times New Roman" w:eastAsia="Times New Roman" w:hAnsi="Times New Roman" w:cs="Times New Roman"/>
          <w:bCs/>
          <w:iCs/>
          <w:sz w:val="24"/>
          <w:szCs w:val="24"/>
          <w:lang w:eastAsia="lv-LV" w:bidi="ar-QA"/>
        </w:rPr>
        <w:t>4</w:t>
      </w:r>
      <w:r w:rsidR="000D248E">
        <w:rPr>
          <w:rFonts w:ascii="Times New Roman" w:eastAsia="Times New Roman" w:hAnsi="Times New Roman" w:cs="Times New Roman"/>
          <w:bCs/>
          <w:iCs/>
          <w:sz w:val="24"/>
          <w:szCs w:val="24"/>
          <w:lang w:eastAsia="lv-LV" w:bidi="ar-QA"/>
        </w:rPr>
        <w:t>,</w:t>
      </w:r>
      <w:r w:rsidRPr="00A65DF2">
        <w:rPr>
          <w:rFonts w:ascii="Times New Roman" w:eastAsia="Times New Roman" w:hAnsi="Times New Roman" w:cs="Times New Roman"/>
          <w:bCs/>
          <w:iCs/>
          <w:sz w:val="24"/>
          <w:szCs w:val="24"/>
          <w:lang w:eastAsia="lv-LV" w:bidi="ar-QA"/>
        </w:rPr>
        <w:t xml:space="preserve"> </w:t>
      </w:r>
      <w:r w:rsidRPr="00A65DF2">
        <w:rPr>
          <w:rFonts w:ascii="Times New Roman" w:eastAsia="Times New Roman" w:hAnsi="Times New Roman" w:cs="Times New Roman"/>
          <w:bCs/>
          <w:sz w:val="24"/>
          <w:szCs w:val="24"/>
          <w:lang w:eastAsia="lv-LV" w:bidi="ar-QA"/>
        </w:rPr>
        <w:t>ar Rēzeknes zemesgrāmatu nodaļas tiesne</w:t>
      </w:r>
      <w:r w:rsidR="006404E8">
        <w:rPr>
          <w:rFonts w:ascii="Times New Roman" w:eastAsia="Times New Roman" w:hAnsi="Times New Roman" w:cs="Times New Roman"/>
          <w:bCs/>
          <w:sz w:val="24"/>
          <w:szCs w:val="24"/>
          <w:lang w:eastAsia="lv-LV" w:bidi="ar-QA"/>
        </w:rPr>
        <w:t>ša</w:t>
      </w:r>
      <w:r w:rsidR="007A20DC">
        <w:rPr>
          <w:rFonts w:ascii="Times New Roman" w:eastAsia="Times New Roman" w:hAnsi="Times New Roman" w:cs="Times New Roman"/>
          <w:bCs/>
          <w:sz w:val="24"/>
          <w:szCs w:val="24"/>
          <w:lang w:eastAsia="lv-LV" w:bidi="ar-QA"/>
        </w:rPr>
        <w:t xml:space="preserve"> </w:t>
      </w:r>
      <w:r w:rsidR="006404E8">
        <w:rPr>
          <w:rFonts w:ascii="Times New Roman" w:eastAsia="Times New Roman" w:hAnsi="Times New Roman" w:cs="Times New Roman"/>
          <w:bCs/>
          <w:sz w:val="24"/>
          <w:szCs w:val="24"/>
          <w:lang w:eastAsia="lv-LV" w:bidi="ar-QA"/>
        </w:rPr>
        <w:t>Gunāra Siliņa</w:t>
      </w:r>
      <w:r w:rsidRPr="00A65DF2">
        <w:rPr>
          <w:rFonts w:ascii="Times New Roman" w:eastAsia="Times New Roman" w:hAnsi="Times New Roman" w:cs="Times New Roman"/>
          <w:bCs/>
          <w:color w:val="000000"/>
          <w:sz w:val="24"/>
          <w:szCs w:val="24"/>
          <w:lang w:eastAsia="lv-LV" w:bidi="ar-QA"/>
        </w:rPr>
        <w:t xml:space="preserve"> 202</w:t>
      </w:r>
      <w:r w:rsidR="003F3118">
        <w:rPr>
          <w:rFonts w:ascii="Times New Roman" w:eastAsia="Times New Roman" w:hAnsi="Times New Roman" w:cs="Times New Roman"/>
          <w:bCs/>
          <w:color w:val="000000"/>
          <w:sz w:val="24"/>
          <w:szCs w:val="24"/>
          <w:lang w:eastAsia="lv-LV" w:bidi="ar-QA"/>
        </w:rPr>
        <w:t>3</w:t>
      </w:r>
      <w:r w:rsidRPr="00A65DF2">
        <w:rPr>
          <w:rFonts w:ascii="Times New Roman" w:eastAsia="Times New Roman" w:hAnsi="Times New Roman" w:cs="Times New Roman"/>
          <w:bCs/>
          <w:color w:val="000000"/>
          <w:sz w:val="24"/>
          <w:szCs w:val="24"/>
          <w:lang w:eastAsia="lv-LV" w:bidi="ar-QA"/>
        </w:rPr>
        <w:t xml:space="preserve">.gada </w:t>
      </w:r>
      <w:r w:rsidR="003F3118">
        <w:rPr>
          <w:rFonts w:ascii="Times New Roman" w:eastAsia="Times New Roman" w:hAnsi="Times New Roman" w:cs="Times New Roman"/>
          <w:bCs/>
          <w:color w:val="000000"/>
          <w:sz w:val="24"/>
          <w:szCs w:val="24"/>
          <w:lang w:eastAsia="lv-LV" w:bidi="ar-QA"/>
        </w:rPr>
        <w:t>27</w:t>
      </w:r>
      <w:r w:rsidR="006330F5">
        <w:rPr>
          <w:rFonts w:ascii="Times New Roman" w:eastAsia="Times New Roman" w:hAnsi="Times New Roman" w:cs="Times New Roman"/>
          <w:bCs/>
          <w:color w:val="000000"/>
          <w:sz w:val="24"/>
          <w:szCs w:val="24"/>
          <w:lang w:eastAsia="lv-LV" w:bidi="ar-QA"/>
        </w:rPr>
        <w:t>.</w:t>
      </w:r>
      <w:r w:rsidR="003F3118">
        <w:rPr>
          <w:rFonts w:ascii="Times New Roman" w:eastAsia="Times New Roman" w:hAnsi="Times New Roman" w:cs="Times New Roman"/>
          <w:bCs/>
          <w:color w:val="000000"/>
          <w:sz w:val="24"/>
          <w:szCs w:val="24"/>
          <w:lang w:eastAsia="lv-LV" w:bidi="ar-QA"/>
        </w:rPr>
        <w:t>aprīļa</w:t>
      </w:r>
      <w:r w:rsidRPr="00A65DF2">
        <w:rPr>
          <w:rFonts w:ascii="Times New Roman" w:eastAsia="Times New Roman" w:hAnsi="Times New Roman" w:cs="Times New Roman"/>
          <w:bCs/>
          <w:color w:val="000000"/>
          <w:sz w:val="24"/>
          <w:szCs w:val="24"/>
          <w:lang w:eastAsia="lv-LV" w:bidi="ar-QA"/>
        </w:rPr>
        <w:t xml:space="preserve"> lēmumu</w:t>
      </w:r>
      <w:r w:rsidRPr="00A65DF2">
        <w:rPr>
          <w:rFonts w:ascii="Times New Roman" w:eastAsia="Times New Roman" w:hAnsi="Times New Roman" w:cs="Times New Roman"/>
          <w:bCs/>
          <w:iCs/>
          <w:color w:val="000000"/>
          <w:sz w:val="24"/>
          <w:szCs w:val="24"/>
          <w:lang w:eastAsia="lv-LV" w:bidi="ar-QA"/>
        </w:rPr>
        <w:t xml:space="preserve"> (žurnāla Nr.30000</w:t>
      </w:r>
      <w:r w:rsidR="006330F5">
        <w:rPr>
          <w:rFonts w:ascii="Times New Roman" w:eastAsia="Times New Roman" w:hAnsi="Times New Roman" w:cs="Times New Roman"/>
          <w:bCs/>
          <w:iCs/>
          <w:color w:val="000000"/>
          <w:sz w:val="24"/>
          <w:szCs w:val="24"/>
          <w:lang w:eastAsia="lv-LV" w:bidi="ar-QA"/>
        </w:rPr>
        <w:t>5</w:t>
      </w:r>
      <w:r w:rsidR="003F3118">
        <w:rPr>
          <w:rFonts w:ascii="Times New Roman" w:eastAsia="Times New Roman" w:hAnsi="Times New Roman" w:cs="Times New Roman"/>
          <w:bCs/>
          <w:iCs/>
          <w:color w:val="000000"/>
          <w:sz w:val="24"/>
          <w:szCs w:val="24"/>
          <w:lang w:eastAsia="lv-LV" w:bidi="ar-QA"/>
        </w:rPr>
        <w:t>8680</w:t>
      </w:r>
      <w:r w:rsidR="006404E8">
        <w:rPr>
          <w:rFonts w:ascii="Times New Roman" w:eastAsia="Times New Roman" w:hAnsi="Times New Roman" w:cs="Times New Roman"/>
          <w:bCs/>
          <w:iCs/>
          <w:color w:val="000000"/>
          <w:sz w:val="24"/>
          <w:szCs w:val="24"/>
          <w:lang w:eastAsia="lv-LV" w:bidi="ar-QA"/>
        </w:rPr>
        <w:t>3</w:t>
      </w:r>
      <w:r w:rsidR="003F3118">
        <w:rPr>
          <w:rFonts w:ascii="Times New Roman" w:eastAsia="Times New Roman" w:hAnsi="Times New Roman" w:cs="Times New Roman"/>
          <w:bCs/>
          <w:iCs/>
          <w:color w:val="000000"/>
          <w:sz w:val="24"/>
          <w:szCs w:val="24"/>
          <w:lang w:eastAsia="lv-LV" w:bidi="ar-QA"/>
        </w:rPr>
        <w:t>1</w:t>
      </w:r>
      <w:r w:rsidRPr="00A65DF2">
        <w:rPr>
          <w:rFonts w:ascii="Times New Roman" w:eastAsia="Times New Roman" w:hAnsi="Times New Roman" w:cs="Times New Roman"/>
          <w:bCs/>
          <w:iCs/>
          <w:color w:val="000000"/>
          <w:sz w:val="24"/>
          <w:szCs w:val="24"/>
          <w:lang w:eastAsia="lv-LV" w:bidi="ar-QA"/>
        </w:rPr>
        <w:t xml:space="preserve">) uz Rēzeknes novada pašvaldības, </w:t>
      </w:r>
      <w:r w:rsidRPr="00A65DF2">
        <w:rPr>
          <w:rFonts w:ascii="Times New Roman" w:eastAsia="Times New Roman" w:hAnsi="Times New Roman" w:cs="Times New Roman"/>
          <w:bCs/>
          <w:color w:val="000000"/>
          <w:sz w:val="24"/>
          <w:szCs w:val="24"/>
          <w:lang w:eastAsia="lv-LV" w:bidi="ar-QA"/>
        </w:rPr>
        <w:t xml:space="preserve">nodokļu maksātāja reģistrācijas Nr.90009112679, vārda. </w:t>
      </w:r>
    </w:p>
    <w:p w:rsidR="005064AE" w:rsidRPr="00A65DF2" w:rsidP="00A65DF2" w14:paraId="34FB3FCE" w14:textId="77777777">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p>
    <w:p w:rsidR="00A65DF2" w:rsidRPr="00A65DF2" w:rsidP="00A65DF2" w14:paraId="25CB9C6D"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0F3CCC3B" w14:textId="77777777">
      <w:pPr>
        <w:numPr>
          <w:ilvl w:val="0"/>
          <w:numId w:val="2"/>
        </w:numPr>
        <w:suppressAutoHyphens/>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dalībnieki</w:t>
      </w:r>
    </w:p>
    <w:p w:rsidR="00A65DF2" w:rsidRPr="00A65DF2" w:rsidP="00A65DF2" w14:paraId="2A73A39D"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color w:val="000000"/>
          <w:sz w:val="24"/>
          <w:szCs w:val="24"/>
          <w:lang w:eastAsia="lv-LV"/>
        </w:rPr>
        <w:t xml:space="preserve">Par izsoles dalībnieku var kļūt jebkura fiziska vai juridiska persona, kurai ir tiesības iegūt Latvijas </w:t>
      </w:r>
      <w:r w:rsidRPr="00A65DF2">
        <w:rPr>
          <w:rFonts w:ascii="Times New Roman" w:eastAsia="Times New Roman" w:hAnsi="Times New Roman" w:cs="Times New Roman"/>
          <w:sz w:val="24"/>
          <w:szCs w:val="24"/>
          <w:lang w:eastAsia="lv-LV"/>
        </w:rPr>
        <w:t>Republikā nekustamo īpašumu, un kura līdz reģistrācijas brīdim ir iemaksājusi šo noteikumu 1.4.punktā minēto nodrošinājumu un autorizēta dalībai izsolē.</w:t>
      </w:r>
    </w:p>
    <w:p w:rsidR="00A65DF2" w:rsidRPr="00A65DF2" w:rsidP="00A65DF2" w14:paraId="31589002"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dalībniekam nedrīkst būt pasludināta maksātnespēja, tiem nav uzsākts likvidācijas process, to saimnieciskā darbība nav apturēta vai pārtraukta, vai nav uzsākta tiesvedība par darbības izbeigšanu, maksātnespēju vai bankrotu.</w:t>
      </w:r>
    </w:p>
    <w:p w:rsidR="00A65DF2" w:rsidRPr="00A65DF2" w:rsidP="00A65DF2" w14:paraId="2D996BA1" w14:textId="77777777">
      <w:pPr>
        <w:suppressAutoHyphens/>
        <w:spacing w:after="0" w:line="240" w:lineRule="auto"/>
        <w:ind w:left="435"/>
        <w:rPr>
          <w:rFonts w:ascii="Times New Roman" w:eastAsia="Times New Roman" w:hAnsi="Times New Roman" w:cs="Times New Roman"/>
          <w:bCs/>
          <w:color w:val="000000"/>
          <w:sz w:val="24"/>
          <w:szCs w:val="24"/>
          <w:lang w:eastAsia="lv-LV" w:bidi="ar-QA"/>
        </w:rPr>
      </w:pPr>
    </w:p>
    <w:p w:rsidR="00A65DF2" w:rsidP="00A65DF2" w14:paraId="71C2BD3A"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pretendentu reģistrācija Izsoļu dalībnieku reģistrā</w:t>
      </w:r>
    </w:p>
    <w:p w:rsidR="006C1471" w:rsidRPr="00A65DF2" w:rsidP="006C1471" w14:paraId="56E24DAF" w14:textId="77777777">
      <w:pPr>
        <w:spacing w:after="0" w:line="240" w:lineRule="auto"/>
        <w:ind w:left="360"/>
        <w:rPr>
          <w:rFonts w:ascii="Times New Roman" w:eastAsia="Times New Roman" w:hAnsi="Times New Roman" w:cs="Times New Roman"/>
          <w:b/>
          <w:color w:val="000000"/>
          <w:sz w:val="24"/>
          <w:szCs w:val="24"/>
          <w:lang w:eastAsia="lv-LV" w:bidi="ar-QA"/>
        </w:rPr>
      </w:pPr>
    </w:p>
    <w:p w:rsidR="00A65DF2" w:rsidRPr="00A65DF2" w:rsidP="00A65DF2" w14:paraId="42CB16E7" w14:textId="6EB47E18">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Pretendentu </w:t>
      </w:r>
      <w:r w:rsidRPr="007E30D3">
        <w:rPr>
          <w:rFonts w:ascii="Times New Roman" w:eastAsia="Times New Roman" w:hAnsi="Times New Roman" w:cs="Times New Roman"/>
          <w:color w:val="000000"/>
          <w:sz w:val="24"/>
          <w:szCs w:val="24"/>
          <w:lang w:eastAsia="lv-LV"/>
        </w:rPr>
        <w:t xml:space="preserve">reģistrācija </w:t>
      </w:r>
      <w:r w:rsidRPr="00B119F1">
        <w:rPr>
          <w:rFonts w:ascii="Times New Roman" w:eastAsia="Times New Roman" w:hAnsi="Times New Roman" w:cs="Times New Roman"/>
          <w:sz w:val="24"/>
          <w:szCs w:val="24"/>
          <w:lang w:eastAsia="lv-LV"/>
        </w:rPr>
        <w:t xml:space="preserve">notiek </w:t>
      </w:r>
      <w:bookmarkStart w:id="2" w:name="_Hlk42890522"/>
      <w:r w:rsidRPr="00B119F1" w:rsidR="007E30D3">
        <w:rPr>
          <w:rFonts w:ascii="Times New Roman" w:hAnsi="Times New Roman" w:cs="Times New Roman"/>
          <w:sz w:val="24"/>
          <w:szCs w:val="24"/>
        </w:rPr>
        <w:t>no 202</w:t>
      </w:r>
      <w:r w:rsidRPr="00B119F1" w:rsidR="001C2268">
        <w:rPr>
          <w:rFonts w:ascii="Times New Roman" w:hAnsi="Times New Roman" w:cs="Times New Roman"/>
          <w:sz w:val="24"/>
          <w:szCs w:val="24"/>
        </w:rPr>
        <w:t>5</w:t>
      </w:r>
      <w:r w:rsidRPr="00B119F1" w:rsidR="007E30D3">
        <w:rPr>
          <w:rFonts w:ascii="Times New Roman" w:hAnsi="Times New Roman" w:cs="Times New Roman"/>
          <w:sz w:val="24"/>
          <w:szCs w:val="24"/>
        </w:rPr>
        <w:t xml:space="preserve">.gada </w:t>
      </w:r>
      <w:r w:rsidRPr="00B119F1" w:rsidR="00B119F1">
        <w:rPr>
          <w:rFonts w:ascii="Times New Roman" w:hAnsi="Times New Roman" w:cs="Times New Roman"/>
          <w:sz w:val="24"/>
          <w:szCs w:val="24"/>
        </w:rPr>
        <w:t>5.maija</w:t>
      </w:r>
      <w:r w:rsidRPr="00B119F1" w:rsidR="007E30D3">
        <w:rPr>
          <w:rFonts w:ascii="Times New Roman" w:hAnsi="Times New Roman" w:cs="Times New Roman"/>
          <w:sz w:val="24"/>
          <w:szCs w:val="24"/>
        </w:rPr>
        <w:t xml:space="preserve"> plkst. 13:00 līdz 202</w:t>
      </w:r>
      <w:r w:rsidRPr="00B119F1" w:rsidR="001C2268">
        <w:rPr>
          <w:rFonts w:ascii="Times New Roman" w:hAnsi="Times New Roman" w:cs="Times New Roman"/>
          <w:sz w:val="24"/>
          <w:szCs w:val="24"/>
        </w:rPr>
        <w:t>5</w:t>
      </w:r>
      <w:r w:rsidRPr="00B119F1" w:rsidR="007E30D3">
        <w:rPr>
          <w:rFonts w:ascii="Times New Roman" w:hAnsi="Times New Roman" w:cs="Times New Roman"/>
          <w:sz w:val="24"/>
          <w:szCs w:val="24"/>
        </w:rPr>
        <w:t xml:space="preserve">.gada </w:t>
      </w:r>
      <w:r w:rsidRPr="00B119F1" w:rsidR="00B119F1">
        <w:rPr>
          <w:rFonts w:ascii="Times New Roman" w:hAnsi="Times New Roman" w:cs="Times New Roman"/>
          <w:sz w:val="24"/>
          <w:szCs w:val="24"/>
        </w:rPr>
        <w:t>25.maijam</w:t>
      </w:r>
      <w:r w:rsidRPr="00B119F1">
        <w:rPr>
          <w:rFonts w:ascii="Times New Roman" w:hAnsi="Times New Roman" w:cs="Times New Roman"/>
          <w:sz w:val="24"/>
          <w:szCs w:val="24"/>
        </w:rPr>
        <w:t xml:space="preserve"> </w:t>
      </w:r>
      <w:r w:rsidRPr="00B119F1" w:rsidR="007E30D3">
        <w:rPr>
          <w:rFonts w:ascii="Times New Roman" w:hAnsi="Times New Roman" w:cs="Times New Roman"/>
          <w:sz w:val="24"/>
          <w:szCs w:val="24"/>
        </w:rPr>
        <w:t xml:space="preserve">plkst.23:59 </w:t>
      </w:r>
      <w:r w:rsidRPr="00B119F1">
        <w:rPr>
          <w:rFonts w:ascii="Times New Roman" w:eastAsia="Times New Roman" w:hAnsi="Times New Roman" w:cs="Times New Roman"/>
          <w:sz w:val="24"/>
          <w:szCs w:val="24"/>
          <w:lang w:eastAsia="lv-LV"/>
        </w:rPr>
        <w:t>elektronisko izso</w:t>
      </w:r>
      <w:r w:rsidRPr="00A65DF2">
        <w:rPr>
          <w:rFonts w:ascii="Times New Roman" w:eastAsia="Times New Roman" w:hAnsi="Times New Roman" w:cs="Times New Roman"/>
          <w:sz w:val="24"/>
          <w:szCs w:val="24"/>
          <w:lang w:eastAsia="lv-LV"/>
        </w:rPr>
        <w:t>ļ</w:t>
      </w:r>
      <w:r w:rsidRPr="00A65DF2">
        <w:rPr>
          <w:rFonts w:ascii="Times New Roman" w:eastAsia="Times New Roman" w:hAnsi="Times New Roman" w:cs="Times New Roman"/>
          <w:color w:val="000000"/>
          <w:sz w:val="24"/>
          <w:szCs w:val="24"/>
          <w:lang w:eastAsia="lv-LV"/>
        </w:rPr>
        <w:t xml:space="preserve">u vietnē </w:t>
      </w:r>
      <w:bookmarkEnd w:id="2"/>
      <w:hyperlink r:id="rId9" w:history="1">
        <w:r w:rsidRPr="00A65DF2">
          <w:rPr>
            <w:rFonts w:ascii="Times New Roman" w:eastAsia="Times New Roman" w:hAnsi="Times New Roman" w:cs="Times New Roman"/>
            <w:color w:val="0000FF"/>
            <w:sz w:val="24"/>
            <w:szCs w:val="24"/>
            <w:u w:val="single"/>
            <w:lang w:eastAsia="lv-LV"/>
          </w:rPr>
          <w:t>https://izsoles.ta.gov.lv</w:t>
        </w:r>
      </w:hyperlink>
      <w:r w:rsidRPr="00A65DF2">
        <w:rPr>
          <w:rFonts w:ascii="Times New Roman" w:eastAsia="Times New Roman" w:hAnsi="Times New Roman" w:cs="Times New Roman"/>
          <w:color w:val="000000"/>
          <w:sz w:val="24"/>
          <w:szCs w:val="24"/>
          <w:lang w:eastAsia="lv-LV"/>
        </w:rPr>
        <w:t xml:space="preserve"> uzturētā izsoļu dalībnieku reģistrā pēc oficiāla paziņojuma par izsoli publicēšanas Latvijas Republikas oficiālajā izdevumā “Latvijas Vēstnesis” tīmekļa vietnē </w:t>
      </w:r>
      <w:hyperlink r:id="rId10" w:history="1">
        <w:r w:rsidRPr="00A65DF2">
          <w:rPr>
            <w:rFonts w:ascii="Times New Roman" w:eastAsia="Times New Roman" w:hAnsi="Times New Roman" w:cs="Times New Roman"/>
            <w:color w:val="0000FF"/>
            <w:sz w:val="24"/>
            <w:szCs w:val="24"/>
            <w:u w:val="single"/>
            <w:lang w:eastAsia="lv-LV"/>
          </w:rPr>
          <w:t>www.vestnesis.lv</w:t>
        </w:r>
      </w:hyperlink>
      <w:r w:rsidRPr="00A65DF2">
        <w:rPr>
          <w:rFonts w:ascii="Times New Roman" w:eastAsia="Times New Roman" w:hAnsi="Times New Roman" w:cs="Times New Roman"/>
          <w:color w:val="000000"/>
          <w:sz w:val="24"/>
          <w:szCs w:val="24"/>
          <w:lang w:eastAsia="lv-LV"/>
        </w:rPr>
        <w:t xml:space="preserve">  </w:t>
      </w:r>
    </w:p>
    <w:p w:rsidR="00A65DF2" w:rsidRPr="00A65DF2" w:rsidP="00A65DF2" w14:paraId="043A7E14"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pretendenti - fiziskas personas, kuras vēlas savā vai cita vārdā vai juridiskās personas vārdā pieteikties izsolei, elektronisko izsoļu vietnē </w:t>
      </w:r>
      <w:hyperlink r:id="rId9" w:history="1">
        <w:r w:rsidRPr="00A65DF2">
          <w:rPr>
            <w:rFonts w:ascii="Times New Roman" w:eastAsia="Times New Roman" w:hAnsi="Times New Roman" w:cs="Times New Roman"/>
            <w:color w:val="0000FF"/>
            <w:sz w:val="24"/>
            <w:szCs w:val="24"/>
            <w:u w:val="single"/>
            <w:lang w:eastAsia="lv-LV"/>
          </w:rPr>
          <w:t>https://izsoles.ta.gov.lv</w:t>
        </w:r>
      </w:hyperlink>
      <w:r w:rsidRPr="00A65DF2">
        <w:rPr>
          <w:rFonts w:ascii="Times New Roman" w:eastAsia="Times New Roman" w:hAnsi="Times New Roman" w:cs="Times New Roman"/>
          <w:color w:val="000000"/>
          <w:sz w:val="24"/>
          <w:szCs w:val="24"/>
          <w:lang w:eastAsia="lv-LV"/>
        </w:rPr>
        <w:t xml:space="preserve">  norāda: </w:t>
      </w:r>
    </w:p>
    <w:p w:rsidR="00A65DF2" w:rsidRPr="00A65DF2" w:rsidP="00A65DF2" w14:paraId="530376CB" w14:textId="77777777">
      <w:pPr>
        <w:numPr>
          <w:ilvl w:val="2"/>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Fiziska persona: </w:t>
      </w:r>
    </w:p>
    <w:p w:rsidR="00A65DF2" w:rsidRPr="00A65DF2" w:rsidP="00A65DF2" w14:paraId="46F1260F"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Vārdu, uzvārdu; </w:t>
      </w:r>
    </w:p>
    <w:p w:rsidR="00A65DF2" w:rsidRPr="00A65DF2" w:rsidP="00A65DF2" w14:paraId="2C4DDEE6"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kodu vai dzimšanas datumu (persona, kurai nav piešķirts personas kods); </w:t>
      </w:r>
    </w:p>
    <w:p w:rsidR="00A65DF2" w:rsidRPr="00A65DF2" w:rsidP="00A65DF2" w14:paraId="426CE20A"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Kontaktadresi; </w:t>
      </w:r>
    </w:p>
    <w:p w:rsidR="00A65DF2" w:rsidRPr="00A65DF2" w:rsidP="00A65DF2" w14:paraId="66287438"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Personu apliecinoša dokumenta veidu un numuru; </w:t>
      </w:r>
    </w:p>
    <w:p w:rsidR="00A65DF2" w:rsidRPr="00A65DF2" w:rsidP="00A65DF2" w14:paraId="38FF7956"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Norēķinu rekvizītus (kredītiestādes konta numurs, uz kuru personai atmaksājama nodrošinājuma summa); </w:t>
      </w:r>
    </w:p>
    <w:p w:rsidR="00A65DF2" w:rsidRPr="00A65DF2" w:rsidP="00A65DF2" w14:paraId="3BDEAEC9"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papildu kontaktinformāciju – elektroniskā pasta adresi un tālruņa numuru (ja tāds ir). </w:t>
      </w:r>
    </w:p>
    <w:p w:rsidR="00A65DF2" w:rsidRPr="00A65DF2" w:rsidP="00A65DF2" w14:paraId="68E426FD" w14:textId="77777777">
      <w:pPr>
        <w:numPr>
          <w:ilvl w:val="2"/>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 Fiziska persona, kura pārstāv citu fizisku vai juridisku personu, papildus punktā norādītajam, sniedz informāciju par: </w:t>
      </w:r>
    </w:p>
    <w:p w:rsidR="00A65DF2" w:rsidRPr="00A65DF2" w:rsidP="00A65DF2" w14:paraId="13B8AD2D" w14:textId="77777777">
      <w:pPr>
        <w:numPr>
          <w:ilvl w:val="3"/>
          <w:numId w:val="2"/>
        </w:numPr>
        <w:tabs>
          <w:tab w:val="num" w:pos="1418"/>
        </w:tabs>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Pārstāvamās personas veidu; </w:t>
      </w:r>
    </w:p>
    <w:p w:rsidR="00A65DF2" w:rsidRPr="00A65DF2" w:rsidP="00A65DF2" w14:paraId="2ED85517" w14:textId="77777777">
      <w:pPr>
        <w:numPr>
          <w:ilvl w:val="3"/>
          <w:numId w:val="2"/>
        </w:numPr>
        <w:tabs>
          <w:tab w:val="num" w:pos="1418"/>
        </w:tabs>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Vārdu, uzvārdu fiziskai personai vai nosaukumu juridiskai personai; </w:t>
      </w:r>
    </w:p>
    <w:p w:rsidR="00A65DF2" w:rsidRPr="00A65DF2" w:rsidP="00A65DF2" w14:paraId="3C45209B" w14:textId="77777777">
      <w:pPr>
        <w:numPr>
          <w:ilvl w:val="3"/>
          <w:numId w:val="2"/>
        </w:numPr>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kodu vai dzimšanas datumu (ārzemniekam) fiziskai personai vai reģistrācijas numuru juridiskai personai; </w:t>
      </w:r>
    </w:p>
    <w:p w:rsidR="00A65DF2" w:rsidRPr="00A65DF2" w:rsidP="00A65DF2" w14:paraId="4300BE90"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Kontaktadresi; </w:t>
      </w:r>
    </w:p>
    <w:p w:rsidR="00A65DF2" w:rsidRPr="00A65DF2" w:rsidP="00A65DF2" w14:paraId="0E9B7581"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Personu apliecinoša dokumenta veidu un numuru fiziskai personai; </w:t>
      </w:r>
    </w:p>
    <w:p w:rsidR="00A65DF2" w:rsidRPr="00A65DF2" w:rsidP="00A65DF2" w14:paraId="7CF78B82"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rsidR="00A65DF2" w:rsidRPr="00A65DF2" w:rsidP="00A65DF2" w14:paraId="3FAFFC87"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Informāciju par pilnvarojuma apjomu (pārstāvības tiesības konkrētai izsolei, vairākām konkrētām izsolēm, uz noteiktu laiku, pastāvīgi); </w:t>
      </w:r>
    </w:p>
    <w:p w:rsidR="00A65DF2" w:rsidRPr="00A65DF2" w:rsidP="00A65DF2" w14:paraId="5D779C16"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Attiecīgās lēmējinstitūcijas lēmumu par nekustamā īpašuma iegādi juridiskajai personai. </w:t>
      </w:r>
    </w:p>
    <w:p w:rsidR="00A65DF2" w:rsidRPr="00A65DF2" w:rsidP="00A65DF2" w14:paraId="50ABD80D"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Reģistrējoties Izsoļu dalībnieku reģistrā, persona iepazīstas ar elektronisko izsoļu vietnes lietošanas noteikumiem un apliecina noteikumu ievērošanu, kā arī par sevi sniegto datu pareizību. </w:t>
      </w:r>
    </w:p>
    <w:p w:rsidR="00A65DF2" w:rsidRPr="00A65DF2" w:rsidP="00A65DF2" w14:paraId="6B8C3F50"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1" w:history="1">
        <w:r w:rsidRPr="00A65DF2">
          <w:rPr>
            <w:rFonts w:ascii="Times New Roman" w:eastAsia="Times New Roman" w:hAnsi="Times New Roman" w:cs="Times New Roman"/>
            <w:color w:val="0000FF"/>
            <w:sz w:val="24"/>
            <w:szCs w:val="24"/>
            <w:u w:val="single"/>
            <w:lang w:eastAsia="lv-LV"/>
          </w:rPr>
          <w:t>www.latvija.lv</w:t>
        </w:r>
      </w:hyperlink>
      <w:r w:rsidRPr="00A65DF2">
        <w:rPr>
          <w:rFonts w:ascii="Times New Roman" w:eastAsia="Times New Roman" w:hAnsi="Times New Roman" w:cs="Times New Roman"/>
          <w:color w:val="000000"/>
          <w:sz w:val="24"/>
          <w:szCs w:val="24"/>
          <w:lang w:eastAsia="lv-LV"/>
        </w:rPr>
        <w:t xml:space="preserve">  piedāvātajiem identifikācijas līdzekļiem. </w:t>
      </w:r>
    </w:p>
    <w:p w:rsidR="00A65DF2" w:rsidRPr="00A65DF2" w:rsidP="00A65DF2" w14:paraId="7E65E309"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Reģistrēts lietotājs, kurš vēlas piedalīties izsludinātajā izsolē, elektronisko izsoļu vietnē nosūta izsoles rīkotājam lūgumu par autorizēšanu dalībai konkrētā izsolē un izsoles </w:t>
      </w:r>
      <w:r w:rsidRPr="00A65DF2">
        <w:rPr>
          <w:rFonts w:ascii="Times New Roman" w:eastAsia="Times New Roman" w:hAnsi="Times New Roman" w:cs="Times New Roman"/>
          <w:color w:val="000000"/>
          <w:sz w:val="24"/>
          <w:szCs w:val="24"/>
          <w:lang w:eastAsia="lv-LV"/>
        </w:rPr>
        <w:t>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rsidR="00A65DF2" w:rsidRPr="00A65DF2" w:rsidP="00A65DF2" w14:paraId="25C3BD98"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rīkotājs autorizē izsoles pretendentu, kurš izpildījis izsoles priekšnoteikumus, dalībai izsolē 7 (septiņu) dienu laikā, izmantojot elektronisko izsoļu vietnē pieejamo rīku.</w:t>
      </w:r>
    </w:p>
    <w:p w:rsidR="00A65DF2" w:rsidRPr="00A65DF2" w:rsidP="00A65DF2" w14:paraId="614D244B"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Informāciju par autorizēšanu dalībai izsolē izsoles rīkotājs reģistrētam lietotājam nosūta elektroniski uz elektronisko izsoļu vietnē reģistrētam lietotājam izveidoto kontu.</w:t>
      </w:r>
    </w:p>
    <w:p w:rsidR="00A65DF2" w:rsidRPr="00A65DF2" w:rsidP="00A65DF2" w14:paraId="6776344D"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Autorizējot personu izsolei, katram solītājam elektronisko izsoļu vietnes sistēma automātiski izveido unikālu identifikatoru.</w:t>
      </w:r>
    </w:p>
    <w:p w:rsidR="00A65DF2" w:rsidRPr="00A65DF2" w:rsidP="00A65DF2" w14:paraId="3CC14CC2"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Izsoles pretendents netiek reģistrēts, ja:</w:t>
      </w:r>
    </w:p>
    <w:p w:rsidR="00A65DF2" w:rsidRPr="00A65DF2" w:rsidP="00A65DF2" w14:paraId="5EAA7FB3"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nav vēl iestājies vai ir beidzies pretendentu reģistrācijas termiņš;</w:t>
      </w:r>
    </w:p>
    <w:p w:rsidR="00A65DF2" w:rsidRPr="00A65DF2" w:rsidP="00A65DF2" w14:paraId="4DF1CBF8"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ja nav izpildīti visi šo noteikumu 4.2.1.punktā vai 4.2.2.punktā minētie norādījumi;</w:t>
      </w:r>
    </w:p>
    <w:p w:rsidR="00A65DF2" w:rsidRPr="00A65DF2" w:rsidP="00A65DF2" w14:paraId="502AD00B"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konstatēts, ka pretendentam ir izsoles noteikumu 3.1.punktā minētās parādsaistības;</w:t>
      </w:r>
    </w:p>
    <w:p w:rsidR="00A65DF2" w:rsidRPr="00A65DF2" w:rsidP="00A65DF2" w14:paraId="157C25DE"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fiziskā vai juridiskā persona saskaņā ar spēkā esošajiem normatīvajiem aktiem nevar iegūt savā īpašumā zemi.</w:t>
      </w:r>
    </w:p>
    <w:p w:rsidR="00A65DF2" w:rsidRPr="00A65DF2" w:rsidP="00A65DF2" w14:paraId="56C57064" w14:textId="77777777">
      <w:pPr>
        <w:numPr>
          <w:ilvl w:val="1"/>
          <w:numId w:val="2"/>
        </w:numPr>
        <w:autoSpaceDE w:val="0"/>
        <w:autoSpaceDN w:val="0"/>
        <w:adjustRightInd w:val="0"/>
        <w:spacing w:after="0" w:line="240" w:lineRule="auto"/>
        <w:ind w:left="567" w:hanging="567"/>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rīkotāji nav tiesīgi līdz izsoles sākumam sniegt informāciju par izsoles pretendentiem.</w:t>
      </w:r>
    </w:p>
    <w:p w:rsidR="00A65DF2" w:rsidRPr="00A65DF2" w:rsidP="00A65DF2" w14:paraId="6F7595C0" w14:textId="22CA2B06">
      <w:pPr>
        <w:numPr>
          <w:ilvl w:val="1"/>
          <w:numId w:val="2"/>
        </w:numPr>
        <w:autoSpaceDE w:val="0"/>
        <w:autoSpaceDN w:val="0"/>
        <w:adjustRightInd w:val="0"/>
        <w:spacing w:after="0" w:line="240" w:lineRule="auto"/>
        <w:ind w:left="567" w:hanging="567"/>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bCs/>
          <w:sz w:val="24"/>
          <w:szCs w:val="24"/>
          <w:lang w:eastAsia="lv-LV"/>
        </w:rPr>
        <w:t xml:space="preserve">Izsoles pretendentam pirms reģistrācijas izsolei ir tiesības iepazīties ar </w:t>
      </w:r>
      <w:r w:rsidR="004D4C72">
        <w:rPr>
          <w:rFonts w:ascii="Times New Roman" w:eastAsia="Times New Roman" w:hAnsi="Times New Roman" w:cs="Times New Roman"/>
          <w:bCs/>
          <w:sz w:val="24"/>
          <w:szCs w:val="24"/>
          <w:lang w:eastAsia="lv-LV"/>
        </w:rPr>
        <w:t>dzīvokļa īpašumu</w:t>
      </w:r>
      <w:r w:rsidRPr="00A65DF2">
        <w:rPr>
          <w:rFonts w:ascii="Times New Roman" w:eastAsia="Times New Roman" w:hAnsi="Times New Roman" w:cs="Times New Roman"/>
          <w:bCs/>
          <w:sz w:val="24"/>
          <w:szCs w:val="24"/>
          <w:lang w:eastAsia="lv-LV"/>
        </w:rPr>
        <w:t xml:space="preserve">, tā tehniskajiem rādītājiem – dokumentiem, kuri raksturo pārdodamo </w:t>
      </w:r>
      <w:r w:rsidR="004D4C72">
        <w:rPr>
          <w:rFonts w:ascii="Times New Roman" w:eastAsia="Times New Roman" w:hAnsi="Times New Roman" w:cs="Times New Roman"/>
          <w:bCs/>
          <w:sz w:val="24"/>
          <w:szCs w:val="24"/>
          <w:lang w:eastAsia="lv-LV"/>
        </w:rPr>
        <w:t>īpašumu</w:t>
      </w:r>
      <w:r w:rsidRPr="00A65DF2">
        <w:rPr>
          <w:rFonts w:ascii="Times New Roman" w:eastAsia="Times New Roman" w:hAnsi="Times New Roman" w:cs="Times New Roman"/>
          <w:bCs/>
          <w:sz w:val="24"/>
          <w:szCs w:val="24"/>
          <w:lang w:eastAsia="lv-LV"/>
        </w:rPr>
        <w:t xml:space="preserve"> un ir izsoles rīkotāja rīcībā, iepriekš sazinoties ar </w:t>
      </w:r>
      <w:r w:rsidR="003A6BA7">
        <w:rPr>
          <w:rFonts w:ascii="Times New Roman" w:eastAsia="Times New Roman" w:hAnsi="Times New Roman" w:cs="Times New Roman"/>
          <w:bCs/>
          <w:sz w:val="24"/>
          <w:szCs w:val="24"/>
          <w:lang w:eastAsia="lv-LV"/>
        </w:rPr>
        <w:t>iestādes “</w:t>
      </w:r>
      <w:r w:rsidR="004D4C72">
        <w:rPr>
          <w:rFonts w:ascii="Times New Roman" w:eastAsia="Times New Roman" w:hAnsi="Times New Roman" w:cs="Times New Roman"/>
          <w:bCs/>
          <w:sz w:val="24"/>
          <w:szCs w:val="24"/>
          <w:lang w:eastAsia="lv-LV"/>
        </w:rPr>
        <w:t>Dricānu</w:t>
      </w:r>
      <w:r w:rsidRPr="00A65DF2">
        <w:rPr>
          <w:rFonts w:ascii="Times New Roman" w:eastAsia="Times New Roman" w:hAnsi="Times New Roman" w:cs="Times New Roman"/>
          <w:bCs/>
          <w:sz w:val="24"/>
          <w:szCs w:val="24"/>
          <w:lang w:eastAsia="lv-LV"/>
        </w:rPr>
        <w:t xml:space="preserve"> apvienības pārvalde</w:t>
      </w:r>
      <w:r w:rsidR="003A6BA7">
        <w:rPr>
          <w:rFonts w:ascii="Times New Roman" w:eastAsia="Times New Roman" w:hAnsi="Times New Roman" w:cs="Times New Roman"/>
          <w:bCs/>
          <w:sz w:val="24"/>
          <w:szCs w:val="24"/>
          <w:lang w:eastAsia="lv-LV"/>
        </w:rPr>
        <w:t>”</w:t>
      </w:r>
      <w:r w:rsidRPr="00A65DF2">
        <w:rPr>
          <w:rFonts w:ascii="Times New Roman" w:eastAsia="Times New Roman" w:hAnsi="Times New Roman" w:cs="Times New Roman"/>
          <w:bCs/>
          <w:sz w:val="24"/>
          <w:szCs w:val="24"/>
          <w:lang w:eastAsia="lv-LV"/>
        </w:rPr>
        <w:t xml:space="preserve">  pārstāvi pa tālruni </w:t>
      </w:r>
      <w:r w:rsidR="0025630F">
        <w:rPr>
          <w:rFonts w:ascii="Times New Roman" w:eastAsia="Times New Roman" w:hAnsi="Times New Roman" w:cs="Times New Roman"/>
          <w:bCs/>
          <w:sz w:val="24"/>
          <w:szCs w:val="24"/>
          <w:lang w:eastAsia="lv-LV"/>
        </w:rPr>
        <w:t>28657451</w:t>
      </w:r>
      <w:r w:rsidRPr="00A65DF2">
        <w:rPr>
          <w:rFonts w:ascii="Times New Roman" w:eastAsia="Times New Roman" w:hAnsi="Times New Roman" w:cs="Times New Roman"/>
          <w:bCs/>
          <w:sz w:val="24"/>
          <w:szCs w:val="24"/>
          <w:lang w:eastAsia="lv-LV"/>
        </w:rPr>
        <w:t xml:space="preserve">. </w:t>
      </w:r>
    </w:p>
    <w:p w:rsidR="00A65DF2" w:rsidRPr="00A65DF2" w:rsidP="00A65DF2" w14:paraId="0CFED666" w14:textId="77777777">
      <w:pPr>
        <w:autoSpaceDE w:val="0"/>
        <w:autoSpaceDN w:val="0"/>
        <w:adjustRightInd w:val="0"/>
        <w:spacing w:after="0" w:line="240" w:lineRule="auto"/>
        <w:ind w:left="567"/>
        <w:jc w:val="both"/>
        <w:rPr>
          <w:rFonts w:ascii="Times New Roman" w:eastAsia="Times New Roman" w:hAnsi="Times New Roman" w:cs="Times New Roman"/>
          <w:color w:val="000000"/>
          <w:sz w:val="24"/>
          <w:szCs w:val="24"/>
          <w:lang w:eastAsia="lv-LV"/>
        </w:rPr>
      </w:pPr>
    </w:p>
    <w:p w:rsidR="00A65DF2" w:rsidRPr="00A65DF2" w:rsidP="00A65DF2" w14:paraId="2773AD0C"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norise</w:t>
      </w:r>
    </w:p>
    <w:p w:rsidR="007E30D3" w:rsidRPr="00B119F1" w:rsidP="007E30D3" w14:paraId="1BC25C5C" w14:textId="1556B766">
      <w:pPr>
        <w:pStyle w:val="Default"/>
        <w:numPr>
          <w:ilvl w:val="1"/>
          <w:numId w:val="2"/>
        </w:numPr>
        <w:jc w:val="both"/>
        <w:rPr>
          <w:color w:val="auto"/>
        </w:rPr>
      </w:pPr>
      <w:r w:rsidRPr="007E30D3">
        <w:t xml:space="preserve">Izsole sākas elektronisko izsoļu vietnē </w:t>
      </w:r>
      <w:hyperlink r:id="rId9" w:history="1">
        <w:r w:rsidRPr="007E30D3">
          <w:rPr>
            <w:color w:val="0000FF"/>
            <w:u w:val="single"/>
          </w:rPr>
          <w:t>https://izsoles.ta.gov.lv</w:t>
        </w:r>
      </w:hyperlink>
      <w:r w:rsidRPr="007E30D3">
        <w:t xml:space="preserve"> </w:t>
      </w:r>
      <w:r w:rsidRPr="00B119F1">
        <w:rPr>
          <w:color w:val="auto"/>
        </w:rPr>
        <w:t>202</w:t>
      </w:r>
      <w:r w:rsidRPr="00B119F1" w:rsidR="0025630F">
        <w:rPr>
          <w:color w:val="auto"/>
        </w:rPr>
        <w:t>5</w:t>
      </w:r>
      <w:r w:rsidRPr="00B119F1">
        <w:rPr>
          <w:color w:val="auto"/>
        </w:rPr>
        <w:t xml:space="preserve">.gada </w:t>
      </w:r>
      <w:r w:rsidRPr="00B119F1" w:rsidR="00B119F1">
        <w:rPr>
          <w:color w:val="auto"/>
        </w:rPr>
        <w:t>5.maijā</w:t>
      </w:r>
      <w:r w:rsidRPr="00B119F1">
        <w:rPr>
          <w:color w:val="auto"/>
        </w:rPr>
        <w:t xml:space="preserve"> plkst.13:00 un noslēdzas 202</w:t>
      </w:r>
      <w:r w:rsidRPr="00B119F1" w:rsidR="0025630F">
        <w:rPr>
          <w:color w:val="auto"/>
        </w:rPr>
        <w:t>5</w:t>
      </w:r>
      <w:r w:rsidRPr="00B119F1">
        <w:rPr>
          <w:color w:val="auto"/>
        </w:rPr>
        <w:t xml:space="preserve">.gada </w:t>
      </w:r>
      <w:r w:rsidRPr="00B119F1" w:rsidR="00B119F1">
        <w:rPr>
          <w:color w:val="auto"/>
        </w:rPr>
        <w:t>4.jūnijā</w:t>
      </w:r>
      <w:r w:rsidRPr="00B119F1">
        <w:rPr>
          <w:color w:val="auto"/>
        </w:rPr>
        <w:t xml:space="preserve"> plkst. 13:00. </w:t>
      </w:r>
    </w:p>
    <w:p w:rsidR="00A65DF2" w:rsidRPr="007E30D3" w:rsidP="00BD28F1" w14:paraId="0A5DF557"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7E30D3">
        <w:rPr>
          <w:rFonts w:ascii="Times New Roman" w:eastAsia="Times New Roman" w:hAnsi="Times New Roman" w:cs="Times New Roman"/>
          <w:color w:val="000000"/>
          <w:sz w:val="24"/>
          <w:szCs w:val="24"/>
          <w:lang w:eastAsia="lv-LV"/>
        </w:rPr>
        <w:t xml:space="preserve">Izsolei autorizētie dalībnieki drīkst izdarīt solījumus visā izsoles norises laikā. </w:t>
      </w:r>
    </w:p>
    <w:p w:rsidR="00A65DF2" w:rsidRPr="00A65DF2" w:rsidP="00A65DF2" w14:paraId="5199BBC2"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Ja pēdējo piecu minūšu laikā pirms izsoles noslēgšanai noteiktā laika tiek reģistrēts solījums, izsoles laiks automātiski tiek pagarināts par 5 (piecām) minūtēm. </w:t>
      </w:r>
    </w:p>
    <w:p w:rsidR="00A65DF2" w:rsidRPr="00A65DF2" w:rsidP="00A65DF2" w14:paraId="11C4E150"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plkst. </w:t>
      </w:r>
      <w:r w:rsidRPr="00A65DF2">
        <w:rPr>
          <w:rFonts w:ascii="Times New Roman" w:eastAsia="Times New Roman" w:hAnsi="Times New Roman" w:cs="Times New Roman"/>
          <w:sz w:val="24"/>
          <w:szCs w:val="24"/>
          <w:lang w:eastAsia="lv-LV"/>
        </w:rPr>
        <w:t>13:00.</w:t>
      </w:r>
      <w:r w:rsidRPr="00A65DF2">
        <w:rPr>
          <w:rFonts w:ascii="Times New Roman" w:eastAsia="Times New Roman" w:hAnsi="Times New Roman" w:cs="Times New Roman"/>
          <w:color w:val="000000"/>
          <w:sz w:val="24"/>
          <w:szCs w:val="24"/>
          <w:lang w:eastAsia="lv-LV"/>
        </w:rPr>
        <w:t xml:space="preserve"> </w:t>
      </w:r>
    </w:p>
    <w:p w:rsidR="00A65DF2" w:rsidRPr="00A65DF2" w:rsidP="00A65DF2" w14:paraId="490479C0"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Pēc izsoles noslēgšanas solījumus nereģistrē un elektronisko izsoļu vietnē tiek norādīts izsoles noslēgums datums, laiks un pēdējais izdarītais solījums. </w:t>
      </w:r>
    </w:p>
    <w:p w:rsidR="00A65DF2" w:rsidRPr="00A65DF2" w:rsidP="00A65DF2" w14:paraId="4BBFA3B9"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rsidR="00A65DF2" w:rsidRPr="00A65DF2" w:rsidP="00A65DF2" w14:paraId="11F8DC68"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Pēc izsoles slēgšanas sistēma automātiski sagatavo izsoles aktu, kuru izsoles komisija apstiprina </w:t>
      </w:r>
      <w:r w:rsidRPr="00A65DF2">
        <w:rPr>
          <w:rFonts w:ascii="Times New Roman" w:eastAsia="Times New Roman" w:hAnsi="Times New Roman" w:cs="Times New Roman"/>
          <w:sz w:val="24"/>
          <w:szCs w:val="24"/>
          <w:lang w:eastAsia="lv-LV"/>
        </w:rPr>
        <w:t>septiņu dienu laikā</w:t>
      </w:r>
      <w:r w:rsidRPr="00A65DF2">
        <w:rPr>
          <w:rFonts w:ascii="Times New Roman" w:eastAsia="Times New Roman" w:hAnsi="Times New Roman" w:cs="Times New Roman"/>
          <w:color w:val="000000"/>
          <w:sz w:val="24"/>
          <w:szCs w:val="24"/>
          <w:lang w:eastAsia="lv-LV"/>
        </w:rPr>
        <w:t xml:space="preserve"> pēc izsoles. </w:t>
      </w:r>
    </w:p>
    <w:p w:rsidR="00A65DF2" w:rsidRPr="00A65DF2" w:rsidP="00A65DF2" w14:paraId="132C4059"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Izsoles dalībniekiem, kuri piedalījušies izsolē, bet nav nosolījuši izsoles Objektu, </w:t>
      </w:r>
      <w:r w:rsidR="007E30D3">
        <w:rPr>
          <w:rFonts w:ascii="Times New Roman" w:eastAsia="Times New Roman" w:hAnsi="Times New Roman" w:cs="Times New Roman"/>
          <w:color w:val="000000"/>
          <w:sz w:val="24"/>
          <w:szCs w:val="24"/>
          <w:lang w:eastAsia="lv-LV"/>
        </w:rPr>
        <w:t>četrpadsmit</w:t>
      </w:r>
      <w:r w:rsidRPr="00A65DF2">
        <w:rPr>
          <w:rFonts w:ascii="Times New Roman" w:eastAsia="Times New Roman" w:hAnsi="Times New Roman" w:cs="Times New Roman"/>
          <w:color w:val="000000"/>
          <w:sz w:val="24"/>
          <w:szCs w:val="24"/>
          <w:lang w:eastAsia="lv-LV"/>
        </w:rPr>
        <w:t xml:space="preserve"> darba dienu laikā pēc attiecīgā iesnieguma saņemšanas tiek atmaksāts izsoles </w:t>
      </w:r>
      <w:r w:rsidRPr="00A65DF2">
        <w:rPr>
          <w:rFonts w:ascii="Times New Roman" w:eastAsia="Times New Roman" w:hAnsi="Times New Roman" w:cs="Times New Roman"/>
          <w:sz w:val="24"/>
          <w:szCs w:val="24"/>
          <w:lang w:eastAsia="lv-LV"/>
        </w:rPr>
        <w:t>nodrošinājums.</w:t>
      </w:r>
      <w:r w:rsidRPr="00A65DF2">
        <w:rPr>
          <w:rFonts w:ascii="Times New Roman" w:eastAsia="Times New Roman" w:hAnsi="Times New Roman" w:cs="Times New Roman"/>
          <w:color w:val="FF0000"/>
          <w:sz w:val="24"/>
          <w:szCs w:val="24"/>
          <w:lang w:eastAsia="lv-LV"/>
        </w:rPr>
        <w:t xml:space="preserve"> </w:t>
      </w:r>
    </w:p>
    <w:p w:rsidR="00A65DF2" w:rsidRPr="00A65DF2" w:rsidP="00A65DF2" w14:paraId="23AD6383" w14:textId="77777777">
      <w:pPr>
        <w:numPr>
          <w:ilvl w:val="1"/>
          <w:numId w:val="2"/>
        </w:numPr>
        <w:autoSpaceDE w:val="0"/>
        <w:autoSpaceDN w:val="0"/>
        <w:adjustRightInd w:val="0"/>
        <w:spacing w:after="0" w:line="240" w:lineRule="auto"/>
        <w:ind w:hanging="577"/>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 Izsole tiek atzīta par nenotikušu un nodrošinājums netiek atmaksāts nevienam no izsoles dalībniekiem, ja neviens no viņiem nav pārsolījis izsoles sākumcenu.</w:t>
      </w:r>
    </w:p>
    <w:p w:rsidR="00551DF1" w:rsidRPr="00A65DF2" w:rsidP="00A65DF2" w14:paraId="4DCF4F83"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P="00A65DF2" w14:paraId="252A33E7"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rezultātu apstiprināšana un līguma noslēgšana</w:t>
      </w:r>
    </w:p>
    <w:p w:rsidR="006C1471" w:rsidRPr="00A65DF2" w:rsidP="006C1471" w14:paraId="5F15DA31" w14:textId="77777777">
      <w:pPr>
        <w:spacing w:after="0" w:line="240" w:lineRule="auto"/>
        <w:ind w:left="360"/>
        <w:rPr>
          <w:rFonts w:ascii="Times New Roman" w:eastAsia="Times New Roman" w:hAnsi="Times New Roman" w:cs="Times New Roman"/>
          <w:b/>
          <w:color w:val="000000"/>
          <w:sz w:val="24"/>
          <w:szCs w:val="24"/>
          <w:lang w:eastAsia="lv-LV" w:bidi="ar-QA"/>
        </w:rPr>
      </w:pPr>
    </w:p>
    <w:p w:rsidR="00A65DF2" w:rsidRPr="00A65DF2" w:rsidP="00A65DF2" w14:paraId="64606942"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komisija septiņu darba dienu laikā izsniedz izsoles uzvarētājam paziņojumu par pirkuma summu. </w:t>
      </w:r>
    </w:p>
    <w:p w:rsidR="00A65DF2" w:rsidRPr="00A65DF2" w:rsidP="00A65DF2" w14:paraId="61B2F28C" w14:textId="198B3E1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sz w:val="24"/>
          <w:szCs w:val="24"/>
          <w:lang w:eastAsia="lv-LV"/>
        </w:rPr>
        <w:t xml:space="preserve">Izsoles </w:t>
      </w:r>
      <w:r w:rsidRPr="007E30D3">
        <w:rPr>
          <w:rFonts w:ascii="Times New Roman" w:eastAsia="Times New Roman" w:hAnsi="Times New Roman" w:cs="Times New Roman"/>
          <w:sz w:val="24"/>
          <w:szCs w:val="24"/>
          <w:lang w:eastAsia="lv-LV"/>
        </w:rPr>
        <w:t xml:space="preserve">dalībniekam, kurš </w:t>
      </w:r>
      <w:r w:rsidRPr="0075089E">
        <w:rPr>
          <w:rFonts w:ascii="Times New Roman" w:eastAsia="Times New Roman" w:hAnsi="Times New Roman" w:cs="Times New Roman"/>
          <w:sz w:val="24"/>
          <w:szCs w:val="24"/>
          <w:lang w:eastAsia="lv-LV"/>
        </w:rPr>
        <w:t>nosolījis augstāko cenu, pēc paziņojuma saņemšanas līdz 202</w:t>
      </w:r>
      <w:r w:rsidRPr="0075089E" w:rsidR="0025630F">
        <w:rPr>
          <w:rFonts w:ascii="Times New Roman" w:eastAsia="Times New Roman" w:hAnsi="Times New Roman" w:cs="Times New Roman"/>
          <w:sz w:val="24"/>
          <w:szCs w:val="24"/>
          <w:lang w:eastAsia="lv-LV"/>
        </w:rPr>
        <w:t>5</w:t>
      </w:r>
      <w:r w:rsidRPr="0075089E">
        <w:rPr>
          <w:rFonts w:ascii="Times New Roman" w:eastAsia="Times New Roman" w:hAnsi="Times New Roman" w:cs="Times New Roman"/>
          <w:sz w:val="24"/>
          <w:szCs w:val="24"/>
          <w:lang w:eastAsia="lv-LV"/>
        </w:rPr>
        <w:t>.gada 16.jūnijam</w:t>
      </w:r>
      <w:r w:rsidRPr="0075089E" w:rsidR="006B448A">
        <w:rPr>
          <w:rFonts w:ascii="Times New Roman" w:eastAsia="Times New Roman" w:hAnsi="Times New Roman" w:cs="Times New Roman"/>
          <w:sz w:val="24"/>
          <w:szCs w:val="24"/>
          <w:lang w:eastAsia="lv-LV"/>
        </w:rPr>
        <w:t xml:space="preserve"> </w:t>
      </w:r>
      <w:r w:rsidRPr="0075089E">
        <w:rPr>
          <w:rFonts w:ascii="Times New Roman" w:eastAsia="Times New Roman" w:hAnsi="Times New Roman" w:cs="Times New Roman"/>
          <w:sz w:val="24"/>
          <w:szCs w:val="24"/>
          <w:lang w:eastAsia="lv-LV"/>
        </w:rPr>
        <w:t>jāpārskaita norād</w:t>
      </w:r>
      <w:r w:rsidRPr="000262BE">
        <w:rPr>
          <w:rFonts w:ascii="Times New Roman" w:eastAsia="Times New Roman" w:hAnsi="Times New Roman" w:cs="Times New Roman"/>
          <w:sz w:val="24"/>
          <w:szCs w:val="24"/>
          <w:lang w:eastAsia="lv-LV"/>
        </w:rPr>
        <w:t xml:space="preserve">ītajā kontā pirkuma summu, kas atbilst starpībai starp augstāko nosolīto cenu un iemaksāto nodrošinājumu. Pēc maksājumu veikšanas </w:t>
      </w:r>
      <w:r w:rsidRPr="00A65DF2">
        <w:rPr>
          <w:rFonts w:ascii="Times New Roman" w:eastAsia="Times New Roman" w:hAnsi="Times New Roman" w:cs="Times New Roman"/>
          <w:color w:val="000000"/>
          <w:sz w:val="24"/>
          <w:szCs w:val="24"/>
          <w:lang w:eastAsia="lv-LV"/>
        </w:rPr>
        <w:t xml:space="preserve">maksājumu </w:t>
      </w:r>
      <w:r w:rsidRPr="00A65DF2">
        <w:rPr>
          <w:rFonts w:ascii="Times New Roman" w:eastAsia="Times New Roman" w:hAnsi="Times New Roman" w:cs="Times New Roman"/>
          <w:color w:val="000000"/>
          <w:sz w:val="24"/>
          <w:szCs w:val="24"/>
          <w:lang w:eastAsia="lv-LV"/>
        </w:rPr>
        <w:t xml:space="preserve">apliecinošie dokumenti iesniedzami Rēzeknes novada pašvaldībā vai </w:t>
      </w:r>
      <w:r w:rsidRPr="00A65DF2">
        <w:rPr>
          <w:rFonts w:ascii="Times New Roman" w:eastAsia="Times New Roman" w:hAnsi="Times New Roman" w:cs="Times New Roman"/>
          <w:sz w:val="24"/>
          <w:szCs w:val="24"/>
          <w:lang w:eastAsia="lv-LV"/>
        </w:rPr>
        <w:t>nosūtāmi elektroniski uz e-pasta</w:t>
      </w:r>
      <w:r w:rsidRPr="00A65DF2">
        <w:rPr>
          <w:rFonts w:ascii="Times New Roman" w:eastAsia="Times New Roman" w:hAnsi="Times New Roman" w:cs="Times New Roman"/>
          <w:color w:val="000000"/>
          <w:sz w:val="24"/>
          <w:szCs w:val="24"/>
          <w:lang w:eastAsia="lv-LV"/>
        </w:rPr>
        <w:t xml:space="preserve"> adresi: </w:t>
      </w:r>
      <w:hyperlink r:id="rId12" w:history="1">
        <w:r w:rsidRPr="0068532A">
          <w:rPr>
            <w:rStyle w:val="Hyperlink"/>
            <w:rFonts w:ascii="Times New Roman" w:eastAsia="Times New Roman" w:hAnsi="Times New Roman" w:cs="Times New Roman"/>
            <w:sz w:val="24"/>
            <w:szCs w:val="24"/>
            <w:lang w:eastAsia="lv-LV"/>
          </w:rPr>
          <w:t>izsoles@rezeknesnovads.lv</w:t>
        </w:r>
      </w:hyperlink>
      <w:r w:rsidRPr="00A65DF2">
        <w:rPr>
          <w:rFonts w:ascii="Times New Roman" w:eastAsia="Times New Roman" w:hAnsi="Times New Roman" w:cs="Times New Roman"/>
          <w:color w:val="000000"/>
          <w:sz w:val="24"/>
          <w:szCs w:val="24"/>
          <w:lang w:eastAsia="lv-LV"/>
        </w:rPr>
        <w:t xml:space="preserve">. </w:t>
      </w:r>
    </w:p>
    <w:p w:rsidR="00A65DF2" w:rsidRPr="00A65DF2" w:rsidP="00A65DF2" w14:paraId="290FE271"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rsidR="00A65DF2" w:rsidRPr="00A65DF2" w:rsidP="00A65DF2" w14:paraId="616ECD02"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rsidR="00A65DF2" w:rsidRPr="00A65DF2" w:rsidP="00A65DF2" w14:paraId="72BBBC43"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Ja 6.4.punktā noteiktais izsoles dalībnieks no īpašuma pirkuma atsakās vai norādītajā termiņā nenorēķinās par pirkumu, izsole tiek uzskatīta par nenotikušu.</w:t>
      </w:r>
    </w:p>
    <w:p w:rsidR="00A65DF2" w:rsidRPr="00A65DF2" w:rsidP="00A65DF2" w14:paraId="27323DD1"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Pirkuma līgumu pircējs paraksta 30 (trīsdesmit) dienu laikā pēc izsoles rezultātu apstiprināšanas Rēzeknes novada domē.</w:t>
      </w:r>
    </w:p>
    <w:p w:rsidR="00A65DF2" w:rsidRPr="00A65DF2" w:rsidP="00A65DF2" w14:paraId="4D7A4EEB"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Pirkuma līgumu pašvaldības vārdā paraksta Rēzeknes novada domes pilnvarota persona.</w:t>
      </w:r>
    </w:p>
    <w:p w:rsidR="00A65DF2" w:rsidRPr="00A65DF2" w:rsidP="00A65DF2" w14:paraId="68327EF6" w14:textId="77777777">
      <w:pPr>
        <w:autoSpaceDE w:val="0"/>
        <w:autoSpaceDN w:val="0"/>
        <w:adjustRightInd w:val="0"/>
        <w:spacing w:after="0" w:line="240" w:lineRule="auto"/>
        <w:ind w:left="360"/>
        <w:jc w:val="both"/>
        <w:rPr>
          <w:rFonts w:ascii="Times New Roman" w:eastAsia="Times New Roman" w:hAnsi="Times New Roman" w:cs="Times New Roman"/>
          <w:sz w:val="24"/>
          <w:szCs w:val="24"/>
          <w:lang w:eastAsia="lv-LV"/>
        </w:rPr>
      </w:pPr>
    </w:p>
    <w:p w:rsidR="00A65DF2" w:rsidRPr="00A65DF2" w:rsidP="00A65DF2" w14:paraId="743D8B4A"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Nenotikusi izsole</w:t>
      </w:r>
    </w:p>
    <w:p w:rsidR="00A65DF2" w:rsidRPr="00A65DF2" w:rsidP="00A65DF2" w14:paraId="7815939C"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komisija pieņem lēmumu par izsoles atzīšanu par nenotikušu: </w:t>
      </w:r>
    </w:p>
    <w:p w:rsidR="00A65DF2" w:rsidRPr="00A65DF2" w:rsidP="00A65DF2" w14:paraId="6ECCC014"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uz izsoli nav autorizēts neviens izsoles dalībnieks; </w:t>
      </w:r>
    </w:p>
    <w:p w:rsidR="00A65DF2" w:rsidRPr="00A65DF2" w:rsidP="00A65DF2" w14:paraId="3FF1BB92"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izsole bijusi izziņota, pārkāpjot šos noteikumus vai Publiskas personas mantas atsavināšanas likumu; </w:t>
      </w:r>
    </w:p>
    <w:p w:rsidR="00A65DF2" w:rsidRPr="00A65DF2" w:rsidP="00A65DF2" w14:paraId="37B5B711"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tiek noskaidrots, ka nepamatoti noraidīta kāda dalībnieka piedalīšanās izsolē vai nepareizi noraidīts kāds pārsolījums; </w:t>
      </w:r>
    </w:p>
    <w:p w:rsidR="00A65DF2" w:rsidRPr="00A65DF2" w:rsidP="00A65DF2" w14:paraId="513CD7A6"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neviens izsoles dalībnieks nav pārsolījis izsoles sākumcenu; </w:t>
      </w:r>
    </w:p>
    <w:p w:rsidR="00A65DF2" w:rsidRPr="00A65DF2" w:rsidP="00A65DF2" w14:paraId="2629D84B"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 ja vienīgais izsoles dalībnieks, kurš nosolījis izsolāmo īpašumu, nav parakstījis izsolāmā īpašuma pirkuma līgumu; </w:t>
      </w:r>
    </w:p>
    <w:p w:rsidR="00A65DF2" w:rsidRPr="00A65DF2" w:rsidP="00A65DF2" w14:paraId="2E5B78AF"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neviens no izsoles dalībniekiem, kurš atzīts par nosolītāju, neveic pirkuma maksas samaksu šajos noteikumos norādītajā termiņā; </w:t>
      </w:r>
    </w:p>
    <w:p w:rsidR="00A65DF2" w:rsidRPr="00A65DF2" w:rsidP="00A65DF2" w14:paraId="06319756"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ja izsolāmo mantu nopirkusi persona, kurai nav bijušas tiesības piedalīties izsolē.</w:t>
      </w:r>
    </w:p>
    <w:p w:rsidR="00A65DF2" w:rsidRPr="00A65DF2" w:rsidP="00A65DF2" w14:paraId="378775D7"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62C08A67"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rezultātu apstrīdēšanu</w:t>
      </w:r>
    </w:p>
    <w:p w:rsidR="00A65DF2" w:rsidRPr="00A65DF2" w:rsidP="00A65DF2" w14:paraId="0F8A6E55" w14:textId="77777777">
      <w:pPr>
        <w:numPr>
          <w:ilvl w:val="1"/>
          <w:numId w:val="2"/>
        </w:numPr>
        <w:tabs>
          <w:tab w:val="num" w:pos="851"/>
        </w:tabs>
        <w:suppressAutoHyphens/>
        <w:spacing w:after="0" w:line="240" w:lineRule="auto"/>
        <w:ind w:hanging="9"/>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ar-QA" w:bidi="ar-QA"/>
        </w:rPr>
        <w:t xml:space="preserve">Izsoles rezultātus var </w:t>
      </w:r>
      <w:r w:rsidRPr="00A65DF2">
        <w:rPr>
          <w:rFonts w:ascii="Times New Roman" w:eastAsia="Times New Roman" w:hAnsi="Times New Roman" w:cs="Times New Roman"/>
          <w:bCs/>
          <w:sz w:val="24"/>
          <w:szCs w:val="24"/>
          <w:lang w:eastAsia="ar-QA" w:bidi="ar-QA"/>
        </w:rPr>
        <w:t>apstrīdēt Rēzeknes novada pašvaldībā 7 (septiņu) dienu laikā pēc tam, kad izsoles komisija ir apstiprinājusi izsoles protokolu</w:t>
      </w:r>
      <w:r w:rsidRPr="00A65DF2">
        <w:rPr>
          <w:rFonts w:ascii="Times New Roman" w:eastAsia="Times New Roman" w:hAnsi="Times New Roman" w:cs="Times New Roman"/>
          <w:bCs/>
          <w:color w:val="000000"/>
          <w:sz w:val="24"/>
          <w:szCs w:val="24"/>
          <w:lang w:eastAsia="ar-QA" w:bidi="ar-QA"/>
        </w:rPr>
        <w:t>.</w:t>
      </w:r>
    </w:p>
    <w:p w:rsidR="00924CB5" w:rsidP="00A65DF2" w14:paraId="4CB76F58"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4D67E0" w:rsidP="00A65DF2" w14:paraId="34377336"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4E4BBC34"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lv-LV" w:bidi="ar-QA"/>
        </w:rPr>
        <w:t>Domes priekšsēdētāj</w:t>
      </w:r>
      <w:r>
        <w:rPr>
          <w:rFonts w:ascii="Times New Roman" w:eastAsia="Times New Roman" w:hAnsi="Times New Roman" w:cs="Times New Roman"/>
          <w:bCs/>
          <w:color w:val="000000"/>
          <w:sz w:val="24"/>
          <w:szCs w:val="24"/>
          <w:lang w:eastAsia="lv-LV" w:bidi="ar-QA"/>
        </w:rPr>
        <w:t>s</w:t>
      </w:r>
      <w:r w:rsidR="008B7224">
        <w:rPr>
          <w:rFonts w:ascii="Times New Roman" w:eastAsia="Times New Roman" w:hAnsi="Times New Roman" w:cs="Times New Roman"/>
          <w:bCs/>
          <w:color w:val="000000"/>
          <w:sz w:val="24"/>
          <w:szCs w:val="24"/>
          <w:lang w:eastAsia="lv-LV" w:bidi="ar-QA"/>
        </w:rPr>
        <w:tab/>
      </w:r>
      <w:r w:rsidR="008B7224">
        <w:rPr>
          <w:rFonts w:ascii="Times New Roman" w:eastAsia="Times New Roman" w:hAnsi="Times New Roman" w:cs="Times New Roman"/>
          <w:bCs/>
          <w:color w:val="000000"/>
          <w:sz w:val="24"/>
          <w:szCs w:val="24"/>
          <w:lang w:eastAsia="lv-LV" w:bidi="ar-QA"/>
        </w:rPr>
        <w:tab/>
      </w:r>
      <w:r w:rsidR="008B7224">
        <w:rPr>
          <w:rFonts w:ascii="Times New Roman" w:eastAsia="Times New Roman" w:hAnsi="Times New Roman" w:cs="Times New Roman"/>
          <w:bCs/>
          <w:color w:val="000000"/>
          <w:sz w:val="24"/>
          <w:szCs w:val="24"/>
          <w:lang w:eastAsia="lv-LV" w:bidi="ar-QA"/>
        </w:rPr>
        <w:tab/>
      </w:r>
      <w:r w:rsidR="008B7224">
        <w:rPr>
          <w:rFonts w:ascii="Times New Roman" w:eastAsia="Times New Roman" w:hAnsi="Times New Roman" w:cs="Times New Roman"/>
          <w:bCs/>
          <w:color w:val="000000"/>
          <w:sz w:val="24"/>
          <w:szCs w:val="24"/>
          <w:lang w:eastAsia="lv-LV" w:bidi="ar-QA"/>
        </w:rPr>
        <w:tab/>
      </w:r>
      <w:r w:rsidR="008B7224">
        <w:rPr>
          <w:rFonts w:ascii="Times New Roman" w:eastAsia="Times New Roman" w:hAnsi="Times New Roman" w:cs="Times New Roman"/>
          <w:bCs/>
          <w:color w:val="000000"/>
          <w:sz w:val="24"/>
          <w:szCs w:val="24"/>
          <w:lang w:eastAsia="lv-LV" w:bidi="ar-QA"/>
        </w:rPr>
        <w:tab/>
      </w:r>
      <w:r w:rsidR="008B7224">
        <w:rPr>
          <w:rFonts w:ascii="Times New Roman" w:eastAsia="Times New Roman" w:hAnsi="Times New Roman" w:cs="Times New Roman"/>
          <w:bCs/>
          <w:color w:val="000000"/>
          <w:sz w:val="24"/>
          <w:szCs w:val="24"/>
          <w:lang w:eastAsia="lv-LV" w:bidi="ar-QA"/>
        </w:rPr>
        <w:tab/>
      </w:r>
      <w:r>
        <w:rPr>
          <w:rFonts w:ascii="Times New Roman" w:eastAsia="Times New Roman" w:hAnsi="Times New Roman" w:cs="Times New Roman"/>
          <w:bCs/>
          <w:color w:val="000000"/>
          <w:sz w:val="24"/>
          <w:szCs w:val="24"/>
          <w:lang w:eastAsia="lv-LV" w:bidi="ar-QA"/>
        </w:rPr>
        <w:t>Monvīds Švarcs</w:t>
      </w:r>
    </w:p>
    <w:p w:rsidR="00A65DF2" w:rsidRPr="00A65DF2" w:rsidP="00A65DF2" w14:paraId="4A7FEBB6"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28827046" w14:textId="77777777">
      <w:pPr>
        <w:suppressAutoHyphens/>
        <w:spacing w:after="0" w:line="240" w:lineRule="auto"/>
        <w:rPr>
          <w:rFonts w:ascii="Times New Roman" w:eastAsia="Times New Roman" w:hAnsi="Times New Roman" w:cs="Times New Roman"/>
          <w:bCs/>
          <w:sz w:val="24"/>
          <w:szCs w:val="24"/>
          <w:lang w:eastAsia="ar-QA" w:bidi="ar-QA"/>
        </w:rPr>
      </w:pPr>
    </w:p>
    <w:p w:rsidR="00A65DF2" w:rsidRPr="00A65DF2" w:rsidP="00A65DF2" w14:paraId="2F19E806" w14:textId="77777777">
      <w:pPr>
        <w:suppressAutoHyphens/>
        <w:spacing w:after="0" w:line="240" w:lineRule="auto"/>
        <w:rPr>
          <w:rFonts w:ascii="Times New Roman" w:eastAsia="Times New Roman" w:hAnsi="Times New Roman" w:cs="Times New Roman"/>
          <w:b/>
          <w:color w:val="000000"/>
          <w:sz w:val="28"/>
          <w:szCs w:val="28"/>
          <w:lang w:eastAsia="ar-QA" w:bidi="ar-QA"/>
        </w:rPr>
      </w:pPr>
    </w:p>
    <w:bookmarkEnd w:id="0"/>
    <w:p w:rsidR="009122DA" w14:paraId="0FE709AC" w14:textId="77777777"/>
    <w:sectPr w:rsidSect="00626F8C">
      <w:footerReference w:type="default" r:id="rId13"/>
      <w:footerReference w:type="first" r:id="rId14"/>
      <w:pgSz w:w="11905" w:h="16837"/>
      <w:pgMar w:top="1134" w:right="851" w:bottom="1134" w:left="1701" w:header="720" w:footer="720" w:gutter="0"/>
      <w:cols w:space="720"/>
      <w:docGrid w:linePitch="38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9D73A9" w14:paraId="518B04BE" w14:textId="590716ED">
    <w:r>
      <w:t xml:space="preserve">          </w:t>
    </w:r>
  </w:p>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01B9C" w14:paraId="3F62BEDD" w14:textId="77777777">
    <w:r>
      <w:t xml:space="preserve">          Šis dokuments ir parakstīts ar drošu elektronisko parakstu un satur laika zīmogu</w:t>
    </w:r>
  </w:p>
  <w:p w:rsidR="001D3C78" w14:paraId="4A40F429" w14:textId="77777777">
    <w:r>
      <w:t xml:space="preserve">          Šis dokuments ir parakstīts ar drošu elektronisko parakstu un satur laika zīmogu</w:t>
    </w:r>
  </w:p>
  <w:p w:rsidR="003E7B55" w14:paraId="38E3947F" w14:textId="77777777">
    <w:r>
      <w:t xml:space="preserve">          Šis dokuments ir parakstīts ar drošu elektronisko parakstu un satur laika zīmogu</w:t>
    </w:r>
  </w:p>
  <w:p w:rsidR="009D73A9" w14:paraId="0DC4B08B" w14:textId="77777777">
    <w:r>
      <w:t xml:space="preserve">          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812018506">
    <w:abstractNumId w:val="1"/>
  </w:num>
  <w:num w:numId="2" w16cid:durableId="3159127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5B4"/>
    <w:rsid w:val="00004388"/>
    <w:rsid w:val="000262BE"/>
    <w:rsid w:val="0004144D"/>
    <w:rsid w:val="00051436"/>
    <w:rsid w:val="000678AB"/>
    <w:rsid w:val="000B488B"/>
    <w:rsid w:val="000D248E"/>
    <w:rsid w:val="00116AC8"/>
    <w:rsid w:val="00124458"/>
    <w:rsid w:val="00140065"/>
    <w:rsid w:val="00167ECE"/>
    <w:rsid w:val="00197C2A"/>
    <w:rsid w:val="00197EF6"/>
    <w:rsid w:val="001C2268"/>
    <w:rsid w:val="001D3C78"/>
    <w:rsid w:val="001F1FD6"/>
    <w:rsid w:val="0025630F"/>
    <w:rsid w:val="002E4DE7"/>
    <w:rsid w:val="00300159"/>
    <w:rsid w:val="003243F6"/>
    <w:rsid w:val="00342A5D"/>
    <w:rsid w:val="00367E22"/>
    <w:rsid w:val="00372A4B"/>
    <w:rsid w:val="00376A94"/>
    <w:rsid w:val="003A6539"/>
    <w:rsid w:val="003A6BA7"/>
    <w:rsid w:val="003D2E62"/>
    <w:rsid w:val="003D42B4"/>
    <w:rsid w:val="003D524C"/>
    <w:rsid w:val="003E7B55"/>
    <w:rsid w:val="003F3118"/>
    <w:rsid w:val="00415101"/>
    <w:rsid w:val="00432DE7"/>
    <w:rsid w:val="00433B70"/>
    <w:rsid w:val="00435ABE"/>
    <w:rsid w:val="00497593"/>
    <w:rsid w:val="004A2F19"/>
    <w:rsid w:val="004D3600"/>
    <w:rsid w:val="004D4C72"/>
    <w:rsid w:val="004D67E0"/>
    <w:rsid w:val="005064AE"/>
    <w:rsid w:val="00551DF1"/>
    <w:rsid w:val="0057388A"/>
    <w:rsid w:val="00576B6B"/>
    <w:rsid w:val="00587DDA"/>
    <w:rsid w:val="005B558A"/>
    <w:rsid w:val="005D0AA3"/>
    <w:rsid w:val="005D1455"/>
    <w:rsid w:val="00617949"/>
    <w:rsid w:val="006209AD"/>
    <w:rsid w:val="006255CB"/>
    <w:rsid w:val="00626F8C"/>
    <w:rsid w:val="006330F5"/>
    <w:rsid w:val="0063527A"/>
    <w:rsid w:val="006404E8"/>
    <w:rsid w:val="00672394"/>
    <w:rsid w:val="0068532A"/>
    <w:rsid w:val="006B448A"/>
    <w:rsid w:val="006C1471"/>
    <w:rsid w:val="006C2926"/>
    <w:rsid w:val="007215AC"/>
    <w:rsid w:val="00746ADE"/>
    <w:rsid w:val="0075089E"/>
    <w:rsid w:val="0075173F"/>
    <w:rsid w:val="00776505"/>
    <w:rsid w:val="007A20DC"/>
    <w:rsid w:val="007A449C"/>
    <w:rsid w:val="007E30D3"/>
    <w:rsid w:val="0084141C"/>
    <w:rsid w:val="00886B9C"/>
    <w:rsid w:val="008B01EF"/>
    <w:rsid w:val="008B7224"/>
    <w:rsid w:val="008E3C93"/>
    <w:rsid w:val="009122DA"/>
    <w:rsid w:val="00924CB5"/>
    <w:rsid w:val="009A0820"/>
    <w:rsid w:val="009B610D"/>
    <w:rsid w:val="009C3F20"/>
    <w:rsid w:val="009D73A9"/>
    <w:rsid w:val="009E0A4E"/>
    <w:rsid w:val="00A65DF2"/>
    <w:rsid w:val="00AB397F"/>
    <w:rsid w:val="00AE2C4D"/>
    <w:rsid w:val="00B06BA3"/>
    <w:rsid w:val="00B119F1"/>
    <w:rsid w:val="00B125B4"/>
    <w:rsid w:val="00B15DD8"/>
    <w:rsid w:val="00B16A25"/>
    <w:rsid w:val="00B3117D"/>
    <w:rsid w:val="00B725B4"/>
    <w:rsid w:val="00BB3848"/>
    <w:rsid w:val="00BC58F0"/>
    <w:rsid w:val="00BD28F1"/>
    <w:rsid w:val="00BE55CE"/>
    <w:rsid w:val="00C2103C"/>
    <w:rsid w:val="00C227BC"/>
    <w:rsid w:val="00C56FB9"/>
    <w:rsid w:val="00C95BC2"/>
    <w:rsid w:val="00CD1160"/>
    <w:rsid w:val="00D00E6B"/>
    <w:rsid w:val="00D01B9C"/>
    <w:rsid w:val="00D02A9A"/>
    <w:rsid w:val="00D76B1C"/>
    <w:rsid w:val="00DD2B8A"/>
    <w:rsid w:val="00DF2700"/>
    <w:rsid w:val="00E05D0C"/>
    <w:rsid w:val="00F447E1"/>
    <w:rsid w:val="00F55D2B"/>
    <w:rsid w:val="00F711E8"/>
    <w:rsid w:val="00F83440"/>
    <w:rsid w:val="00FD63D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4F7E04D4"/>
  <w15:docId w15:val="{B620E77A-B095-4A40-BB92-7B4F6640D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E30D3"/>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styleId="Header">
    <w:name w:val="header"/>
    <w:basedOn w:val="Normal"/>
    <w:link w:val="GalveneRakstz"/>
    <w:uiPriority w:val="99"/>
    <w:unhideWhenUsed/>
    <w:rsid w:val="004D4C72"/>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4D4C72"/>
  </w:style>
  <w:style w:type="paragraph" w:styleId="Footer">
    <w:name w:val="footer"/>
    <w:basedOn w:val="Normal"/>
    <w:link w:val="KjeneRakstz"/>
    <w:uiPriority w:val="99"/>
    <w:unhideWhenUsed/>
    <w:rsid w:val="004D4C72"/>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4D4C72"/>
  </w:style>
  <w:style w:type="character" w:styleId="Hyperlink">
    <w:name w:val="Hyperlink"/>
    <w:basedOn w:val="DefaultParagraphFont"/>
    <w:uiPriority w:val="99"/>
    <w:unhideWhenUsed/>
    <w:rsid w:val="0075089E"/>
    <w:rPr>
      <w:color w:val="0563C1" w:themeColor="hyperlink"/>
      <w:u w:val="single"/>
    </w:rPr>
  </w:style>
  <w:style w:type="character" w:styleId="UnresolvedMention">
    <w:name w:val="Unresolved Mention"/>
    <w:basedOn w:val="DefaultParagraphFont"/>
    <w:uiPriority w:val="99"/>
    <w:rsid w:val="007508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www.vestnesis.lv" TargetMode="External" /><Relationship Id="rId11" Type="http://schemas.openxmlformats.org/officeDocument/2006/relationships/hyperlink" Target="http://www.latvija.lv" TargetMode="External" /><Relationship Id="rId12" Type="http://schemas.openxmlformats.org/officeDocument/2006/relationships/hyperlink" Target="mailto:izsoles@rezeknesnovads.lv" TargetMode="Externa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jpeg" /><Relationship Id="rId6" Type="http://schemas.openxmlformats.org/officeDocument/2006/relationships/hyperlink" Target="mailto:info@rezeknesnovads.lv" TargetMode="External" /><Relationship Id="rId7" Type="http://schemas.openxmlformats.org/officeDocument/2006/relationships/hyperlink" Target="http://www.rezeknesnovads.v" TargetMode="External" /><Relationship Id="rId8" Type="http://schemas.openxmlformats.org/officeDocument/2006/relationships/hyperlink" Target="http://www.rezeknesnovads.lv" TargetMode="External" /><Relationship Id="rId9" Type="http://schemas.openxmlformats.org/officeDocument/2006/relationships/hyperlink" Target="https://izsoles.ta.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13533-C11B-47CD-93BA-4EA730E4F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7551</Words>
  <Characters>4305</Characters>
  <Application>Microsoft Office Word</Application>
  <DocSecurity>0</DocSecurity>
  <Lines>35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Natālija Zvīdriņa</cp:lastModifiedBy>
  <cp:revision>11</cp:revision>
  <dcterms:created xsi:type="dcterms:W3CDTF">2025-03-27T11:55:00Z</dcterms:created>
  <dcterms:modified xsi:type="dcterms:W3CDTF">2025-04-14T10:36:00Z</dcterms:modified>
</cp:coreProperties>
</file>