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E71BD5" w:rsidRPr="00DE4C07" w:rsidP="00E71BD5" w14:paraId="0D97F878" w14:textId="77777777">
      <w:pPr>
        <w:suppressAutoHyphens/>
        <w:spacing w:after="0" w:line="240" w:lineRule="auto"/>
        <w:rPr>
          <w:rFonts w:eastAsia="Times New Roman"/>
          <w:b/>
          <w:iCs/>
          <w:sz w:val="18"/>
          <w:szCs w:val="18"/>
          <w:lang w:eastAsia="ar-SA"/>
        </w:rPr>
      </w:pPr>
    </w:p>
    <w:tbl>
      <w:tblPr>
        <w:tblW w:w="6071"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
      <w:tblGrid>
        <w:gridCol w:w="851"/>
        <w:gridCol w:w="993"/>
        <w:gridCol w:w="2410"/>
        <w:gridCol w:w="5812"/>
      </w:tblGrid>
      <w:tr w14:paraId="56D42F63" w14:textId="77777777" w:rsidTr="008673C0">
        <w:tblPrEx>
          <w:tblW w:w="6071"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Ex>
        <w:tc>
          <w:tcPr>
            <w:tcW w:w="916" w:type="pct"/>
            <w:gridSpan w:val="2"/>
            <w:tcBorders>
              <w:top w:val="outset" w:sz="6" w:space="0" w:color="414142"/>
              <w:left w:val="outset" w:sz="6" w:space="0" w:color="414142"/>
              <w:bottom w:val="outset" w:sz="6" w:space="0" w:color="414142"/>
              <w:right w:val="outset" w:sz="6" w:space="0" w:color="414142"/>
            </w:tcBorders>
            <w:hideMark/>
          </w:tcPr>
          <w:p w:rsidR="00E71BD5" w:rsidRPr="00DE4C07" w:rsidP="00EA4CAC" w14:paraId="1A23CE57" w14:textId="77777777">
            <w:pPr>
              <w:suppressAutoHyphens/>
              <w:spacing w:before="100" w:beforeAutospacing="1" w:after="0" w:line="293" w:lineRule="atLeast"/>
              <w:ind w:left="402" w:hanging="284"/>
              <w:rPr>
                <w:rFonts w:eastAsia="Times New Roman"/>
                <w:lang w:val="ru-RU" w:eastAsia="lv-LV"/>
              </w:rPr>
            </w:pPr>
            <w:r w:rsidRPr="00DE4C07">
              <w:rPr>
                <w:rFonts w:eastAsia="Times New Roman"/>
                <w:lang w:val="ru-RU" w:eastAsia="lv-LV"/>
              </w:rPr>
              <w:t xml:space="preserve">1. </w:t>
            </w:r>
            <w:r w:rsidRPr="00DE4C07">
              <w:rPr>
                <w:rFonts w:eastAsia="Times New Roman"/>
                <w:b/>
                <w:lang w:val="ru-RU" w:eastAsia="lv-LV"/>
              </w:rPr>
              <w:t xml:space="preserve">Rēzeknes novada </w:t>
            </w:r>
            <w:r w:rsidRPr="00DE4C07">
              <w:rPr>
                <w:rFonts w:eastAsia="Times New Roman"/>
                <w:b/>
                <w:lang w:val="ru-RU" w:eastAsia="lv-LV"/>
              </w:rPr>
              <w:t>pašvaldība</w:t>
            </w:r>
          </w:p>
        </w:tc>
        <w:tc>
          <w:tcPr>
            <w:tcW w:w="1197" w:type="pct"/>
            <w:tcBorders>
              <w:top w:val="outset" w:sz="6" w:space="0" w:color="414142"/>
              <w:left w:val="outset" w:sz="6" w:space="0" w:color="414142"/>
              <w:bottom w:val="outset" w:sz="6" w:space="0" w:color="414142"/>
              <w:right w:val="outset" w:sz="6" w:space="0" w:color="414142"/>
            </w:tcBorders>
            <w:vAlign w:val="center"/>
            <w:hideMark/>
          </w:tcPr>
          <w:p w:rsidR="00E71BD5" w:rsidRPr="00DE4C07" w:rsidP="00EA4CAC" w14:paraId="6AAFA2AA" w14:textId="77777777">
            <w:pPr>
              <w:suppressAutoHyphens/>
              <w:spacing w:before="100" w:beforeAutospacing="1" w:after="0" w:line="293" w:lineRule="atLeast"/>
              <w:jc w:val="center"/>
              <w:rPr>
                <w:rFonts w:eastAsia="Times New Roman"/>
                <w:b/>
                <w:lang w:val="ru-RU" w:eastAsia="lv-LV"/>
              </w:rPr>
            </w:pPr>
            <w:r w:rsidRPr="00DE4C07">
              <w:rPr>
                <w:rFonts w:eastAsia="Times New Roman"/>
                <w:b/>
                <w:lang w:val="ru-RU" w:eastAsia="lv-LV"/>
              </w:rPr>
              <w:t>AMATA APRAKSTS</w:t>
            </w:r>
          </w:p>
        </w:tc>
        <w:tc>
          <w:tcPr>
            <w:tcW w:w="2887" w:type="pct"/>
            <w:tcBorders>
              <w:top w:val="outset" w:sz="6" w:space="0" w:color="414142"/>
              <w:left w:val="outset" w:sz="6" w:space="0" w:color="414142"/>
              <w:bottom w:val="outset" w:sz="6" w:space="0" w:color="414142"/>
              <w:right w:val="outset" w:sz="6" w:space="0" w:color="414142"/>
            </w:tcBorders>
            <w:hideMark/>
          </w:tcPr>
          <w:p w:rsidR="00E71BD5" w:rsidP="00EA4CAC" w14:paraId="6F004366" w14:textId="77777777">
            <w:pPr>
              <w:suppressAutoHyphens/>
              <w:spacing w:after="0" w:line="240" w:lineRule="auto"/>
              <w:ind w:right="249"/>
              <w:jc w:val="right"/>
              <w:rPr>
                <w:rFonts w:eastAsia="Times New Roman"/>
                <w:b/>
                <w:sz w:val="22"/>
                <w:szCs w:val="22"/>
                <w:lang w:eastAsia="lv-LV"/>
              </w:rPr>
            </w:pPr>
            <w:r w:rsidRPr="00144390">
              <w:rPr>
                <w:rFonts w:eastAsia="Times New Roman"/>
                <w:b/>
                <w:sz w:val="22"/>
                <w:szCs w:val="22"/>
                <w:lang w:val="ru-RU" w:eastAsia="lv-LV"/>
              </w:rPr>
              <w:t>APSTIPRINU</w:t>
            </w:r>
          </w:p>
          <w:p w:rsidR="008673C0" w:rsidRPr="008673C0" w:rsidP="00EA4CAC" w14:paraId="01D63B8A" w14:textId="3D0319C1">
            <w:pPr>
              <w:suppressAutoHyphens/>
              <w:spacing w:after="0" w:line="240" w:lineRule="auto"/>
              <w:ind w:right="249"/>
              <w:jc w:val="right"/>
              <w:rPr>
                <w:rFonts w:eastAsia="Times New Roman"/>
                <w:bCs/>
                <w:sz w:val="22"/>
                <w:szCs w:val="22"/>
                <w:lang w:eastAsia="lv-LV"/>
              </w:rPr>
            </w:pPr>
            <w:r w:rsidRPr="008673C0">
              <w:rPr>
                <w:rFonts w:eastAsia="Times New Roman"/>
                <w:bCs/>
                <w:sz w:val="22"/>
                <w:szCs w:val="22"/>
                <w:lang w:eastAsia="lv-LV"/>
              </w:rPr>
              <w:t>Ar drošu elektronisko parakstu dokumentu parakstīj</w:t>
            </w:r>
            <w:r w:rsidR="00815B81">
              <w:rPr>
                <w:rFonts w:eastAsia="Times New Roman"/>
                <w:bCs/>
                <w:sz w:val="22"/>
                <w:szCs w:val="22"/>
                <w:lang w:eastAsia="lv-LV"/>
              </w:rPr>
              <w:t>is</w:t>
            </w:r>
            <w:r w:rsidRPr="008673C0">
              <w:rPr>
                <w:rFonts w:eastAsia="Times New Roman"/>
                <w:bCs/>
                <w:sz w:val="22"/>
                <w:szCs w:val="22"/>
                <w:lang w:eastAsia="lv-LV"/>
              </w:rPr>
              <w:t xml:space="preserve"> </w:t>
            </w:r>
          </w:p>
          <w:p w:rsidR="00E71BD5" w:rsidRPr="00293768" w:rsidP="00EA4CAC" w14:paraId="7AD3AD42" w14:textId="3050180E">
            <w:pPr>
              <w:suppressAutoHyphens/>
              <w:spacing w:after="0" w:line="240" w:lineRule="auto"/>
              <w:ind w:right="249"/>
              <w:jc w:val="right"/>
              <w:rPr>
                <w:rFonts w:eastAsia="Times New Roman"/>
                <w:bCs/>
                <w:sz w:val="22"/>
                <w:szCs w:val="22"/>
                <w:lang w:eastAsia="lv-LV"/>
              </w:rPr>
            </w:pPr>
            <w:r w:rsidRPr="00293768">
              <w:rPr>
                <w:rFonts w:eastAsia="Times New Roman"/>
                <w:bCs/>
                <w:sz w:val="22"/>
                <w:szCs w:val="22"/>
                <w:lang w:val="en-US" w:eastAsia="lv-LV"/>
              </w:rPr>
              <w:t>R</w:t>
            </w:r>
            <w:r w:rsidRPr="006117C4">
              <w:rPr>
                <w:rFonts w:eastAsia="Times New Roman"/>
                <w:bCs/>
                <w:sz w:val="22"/>
                <w:szCs w:val="22"/>
                <w:lang w:val="ru-RU" w:eastAsia="lv-LV"/>
              </w:rPr>
              <w:t>ē</w:t>
            </w:r>
            <w:r w:rsidRPr="00293768">
              <w:rPr>
                <w:rFonts w:eastAsia="Times New Roman"/>
                <w:bCs/>
                <w:sz w:val="22"/>
                <w:szCs w:val="22"/>
                <w:lang w:val="en-US" w:eastAsia="lv-LV"/>
              </w:rPr>
              <w:t>zeknes</w:t>
            </w:r>
            <w:r w:rsidRPr="006117C4">
              <w:rPr>
                <w:rFonts w:eastAsia="Times New Roman"/>
                <w:bCs/>
                <w:sz w:val="22"/>
                <w:szCs w:val="22"/>
                <w:lang w:val="ru-RU" w:eastAsia="lv-LV"/>
              </w:rPr>
              <w:t xml:space="preserve"> </w:t>
            </w:r>
            <w:r w:rsidRPr="00293768">
              <w:rPr>
                <w:rFonts w:eastAsia="Times New Roman"/>
                <w:bCs/>
                <w:sz w:val="22"/>
                <w:szCs w:val="22"/>
                <w:lang w:val="en-US" w:eastAsia="lv-LV"/>
              </w:rPr>
              <w:t>novada</w:t>
            </w:r>
            <w:r w:rsidRPr="006117C4">
              <w:rPr>
                <w:rFonts w:eastAsia="Times New Roman"/>
                <w:bCs/>
                <w:sz w:val="22"/>
                <w:szCs w:val="22"/>
                <w:lang w:val="ru-RU" w:eastAsia="lv-LV"/>
              </w:rPr>
              <w:t xml:space="preserve"> </w:t>
            </w:r>
            <w:r w:rsidRPr="00293768">
              <w:rPr>
                <w:rFonts w:eastAsia="Times New Roman"/>
                <w:bCs/>
                <w:sz w:val="22"/>
                <w:szCs w:val="22"/>
                <w:lang w:val="en-US" w:eastAsia="lv-LV"/>
              </w:rPr>
              <w:t>pa</w:t>
            </w:r>
            <w:r w:rsidRPr="006117C4">
              <w:rPr>
                <w:rFonts w:eastAsia="Times New Roman"/>
                <w:bCs/>
                <w:sz w:val="22"/>
                <w:szCs w:val="22"/>
                <w:lang w:val="ru-RU" w:eastAsia="lv-LV"/>
              </w:rPr>
              <w:t>š</w:t>
            </w:r>
            <w:r w:rsidRPr="00293768">
              <w:rPr>
                <w:rFonts w:eastAsia="Times New Roman"/>
                <w:bCs/>
                <w:sz w:val="22"/>
                <w:szCs w:val="22"/>
                <w:lang w:val="en-US" w:eastAsia="lv-LV"/>
              </w:rPr>
              <w:t>vald</w:t>
            </w:r>
            <w:r w:rsidRPr="006117C4">
              <w:rPr>
                <w:rFonts w:eastAsia="Times New Roman"/>
                <w:bCs/>
                <w:sz w:val="22"/>
                <w:szCs w:val="22"/>
                <w:lang w:val="ru-RU" w:eastAsia="lv-LV"/>
              </w:rPr>
              <w:t>ī</w:t>
            </w:r>
            <w:r w:rsidRPr="00293768">
              <w:rPr>
                <w:rFonts w:eastAsia="Times New Roman"/>
                <w:bCs/>
                <w:sz w:val="22"/>
                <w:szCs w:val="22"/>
                <w:lang w:val="en-US" w:eastAsia="lv-LV"/>
              </w:rPr>
              <w:t>bas</w:t>
            </w:r>
            <w:r w:rsidRPr="006117C4">
              <w:rPr>
                <w:rFonts w:eastAsia="Times New Roman"/>
                <w:bCs/>
                <w:sz w:val="22"/>
                <w:szCs w:val="22"/>
                <w:lang w:val="ru-RU" w:eastAsia="lv-LV"/>
              </w:rPr>
              <w:t xml:space="preserve"> </w:t>
            </w:r>
            <w:r w:rsidRPr="00293768">
              <w:rPr>
                <w:rFonts w:eastAsia="Times New Roman"/>
                <w:bCs/>
                <w:sz w:val="22"/>
                <w:szCs w:val="22"/>
                <w:lang w:val="en-US" w:eastAsia="lv-LV"/>
              </w:rPr>
              <w:t>izpilddirektor</w:t>
            </w:r>
            <w:r w:rsidR="00815B81">
              <w:rPr>
                <w:rFonts w:eastAsia="Times New Roman"/>
                <w:bCs/>
                <w:sz w:val="22"/>
                <w:szCs w:val="22"/>
                <w:lang w:eastAsia="lv-LV"/>
              </w:rPr>
              <w:t>a vietnieks</w:t>
            </w:r>
          </w:p>
          <w:p w:rsidR="00E71BD5" w:rsidRPr="00815B81" w:rsidP="00EA4CAC" w14:paraId="25AAB28A" w14:textId="43DEB214">
            <w:pPr>
              <w:suppressAutoHyphens/>
              <w:spacing w:after="0" w:line="240" w:lineRule="auto"/>
              <w:ind w:right="249"/>
              <w:jc w:val="right"/>
              <w:rPr>
                <w:rFonts w:eastAsia="Times New Roman"/>
                <w:b/>
                <w:sz w:val="22"/>
                <w:szCs w:val="22"/>
                <w:lang w:eastAsia="lv-LV"/>
              </w:rPr>
            </w:pPr>
            <w:r>
              <w:rPr>
                <w:rFonts w:eastAsia="Times New Roman"/>
                <w:b/>
                <w:sz w:val="22"/>
                <w:szCs w:val="22"/>
                <w:lang w:eastAsia="lv-LV"/>
              </w:rPr>
              <w:t>A.Stafeckis</w:t>
            </w:r>
          </w:p>
          <w:p w:rsidR="00E71BD5" w:rsidRPr="00DE4C07" w:rsidP="00EA4CAC" w14:paraId="209031D3" w14:textId="5CBC01CC">
            <w:pPr>
              <w:spacing w:after="0" w:line="240" w:lineRule="auto"/>
              <w:ind w:right="250"/>
              <w:jc w:val="right"/>
              <w:rPr>
                <w:rFonts w:eastAsia="Times New Roman"/>
                <w:b/>
                <w:bCs/>
              </w:rPr>
            </w:pPr>
            <w:r w:rsidRPr="005F49BF">
              <w:rPr>
                <w:rFonts w:eastAsia="Times New Roman"/>
                <w:bCs/>
                <w:sz w:val="22"/>
                <w:szCs w:val="22"/>
                <w:lang w:eastAsia="lv-LV"/>
              </w:rPr>
              <w:t xml:space="preserve">Rēzekne, </w:t>
            </w:r>
            <w:r w:rsidR="001E3869">
              <w:rPr>
                <w:rFonts w:eastAsia="Times New Roman"/>
                <w:bCs/>
                <w:sz w:val="22"/>
                <w:szCs w:val="22"/>
                <w:lang w:eastAsia="lv-LV"/>
              </w:rPr>
              <w:t>Datums skatām laika zīmogā</w:t>
            </w:r>
          </w:p>
        </w:tc>
      </w:tr>
      <w:tr w14:paraId="40869B3F" w14:textId="77777777" w:rsidTr="00175D29">
        <w:tblPrEx>
          <w:tblW w:w="6071" w:type="pct"/>
          <w:tblInd w:w="-859" w:type="dxa"/>
          <w:tblLayout w:type="fixed"/>
          <w:tblCellMar>
            <w:top w:w="24" w:type="dxa"/>
            <w:left w:w="24" w:type="dxa"/>
            <w:bottom w:w="24" w:type="dxa"/>
            <w:right w:w="24" w:type="dxa"/>
          </w:tblCellMar>
          <w:tblLook w:val="04A0"/>
        </w:tblPrEx>
        <w:trPr>
          <w:trHeight w:val="523"/>
        </w:trPr>
        <w:tc>
          <w:tcPr>
            <w:tcW w:w="2113" w:type="pct"/>
            <w:gridSpan w:val="3"/>
            <w:tcBorders>
              <w:top w:val="outset" w:sz="6" w:space="0" w:color="414142"/>
              <w:left w:val="outset" w:sz="6" w:space="0" w:color="414142"/>
              <w:bottom w:val="outset" w:sz="6" w:space="0" w:color="414142"/>
              <w:right w:val="outset" w:sz="6" w:space="0" w:color="414142"/>
            </w:tcBorders>
            <w:hideMark/>
          </w:tcPr>
          <w:p w:rsidR="00E71BD5" w:rsidRPr="00C729C1" w:rsidP="00EA4CAC" w14:paraId="252ACA99" w14:textId="77777777">
            <w:pPr>
              <w:suppressAutoHyphens/>
              <w:spacing w:after="0" w:line="240" w:lineRule="auto"/>
              <w:ind w:left="402" w:hanging="284"/>
              <w:rPr>
                <w:rFonts w:eastAsia="Times New Roman"/>
                <w:lang w:eastAsia="lv-LV"/>
              </w:rPr>
            </w:pPr>
            <w:r w:rsidRPr="00DE4C07">
              <w:rPr>
                <w:rFonts w:eastAsia="Times New Roman"/>
                <w:caps/>
                <w:lang w:val="ru-RU" w:eastAsia="lv-LV"/>
              </w:rPr>
              <w:t>2. </w:t>
            </w:r>
            <w:r>
              <w:rPr>
                <w:rFonts w:eastAsia="Times New Roman"/>
                <w:b/>
                <w:bCs/>
                <w:lang w:val="ru-RU" w:eastAsia="ar-SA"/>
              </w:rPr>
              <w:t>Amata</w:t>
            </w:r>
            <w:r>
              <w:rPr>
                <w:rFonts w:eastAsia="Times New Roman"/>
                <w:b/>
                <w:bCs/>
                <w:lang w:val="ru-RU" w:eastAsia="ar-SA"/>
              </w:rPr>
              <w:t xml:space="preserve"> </w:t>
            </w:r>
            <w:r>
              <w:rPr>
                <w:rFonts w:eastAsia="Times New Roman"/>
                <w:b/>
                <w:bCs/>
                <w:lang w:val="ru-RU" w:eastAsia="ar-SA"/>
              </w:rPr>
              <w:t>nosaukums</w:t>
            </w:r>
            <w:r>
              <w:rPr>
                <w:rFonts w:eastAsia="Times New Roman"/>
                <w:b/>
                <w:bCs/>
                <w:lang w:eastAsia="ar-SA"/>
              </w:rPr>
              <w:t>-</w:t>
            </w:r>
            <w:r w:rsidRPr="00C729C1">
              <w:rPr>
                <w:rFonts w:eastAsia="Times New Roman"/>
                <w:bCs/>
                <w:lang w:eastAsia="ar-SA"/>
              </w:rPr>
              <w:t>KOMUNĀLINŽENIERIS</w:t>
            </w:r>
          </w:p>
        </w:tc>
        <w:tc>
          <w:tcPr>
            <w:tcW w:w="2887" w:type="pct"/>
            <w:tcBorders>
              <w:top w:val="outset" w:sz="6" w:space="0" w:color="414142"/>
              <w:left w:val="outset" w:sz="6" w:space="0" w:color="414142"/>
              <w:bottom w:val="outset" w:sz="6" w:space="0" w:color="414142"/>
              <w:right w:val="outset" w:sz="6" w:space="0" w:color="414142"/>
            </w:tcBorders>
            <w:hideMark/>
          </w:tcPr>
          <w:p w:rsidR="00E71BD5" w:rsidRPr="00DE4C07" w:rsidP="00EA4CAC" w14:paraId="75AB1D0E" w14:textId="77777777">
            <w:pPr>
              <w:suppressAutoHyphens/>
              <w:spacing w:after="0" w:line="240" w:lineRule="auto"/>
              <w:ind w:left="451" w:right="119" w:hanging="425"/>
              <w:jc w:val="both"/>
              <w:rPr>
                <w:rFonts w:eastAsia="Times New Roman"/>
                <w:lang w:eastAsia="lv-LV"/>
              </w:rPr>
            </w:pPr>
            <w:r w:rsidRPr="00DE4C07">
              <w:rPr>
                <w:rFonts w:eastAsia="Times New Roman"/>
                <w:caps/>
                <w:lang w:val="en-US" w:eastAsia="lv-LV"/>
              </w:rPr>
              <w:t>2.1. </w:t>
            </w:r>
            <w:r w:rsidRPr="00DE4C07">
              <w:rPr>
                <w:rFonts w:eastAsia="Times New Roman"/>
                <w:b/>
                <w:bCs/>
                <w:lang w:val="en-US" w:eastAsia="ar-SA"/>
              </w:rPr>
              <w:t xml:space="preserve">Amata </w:t>
            </w:r>
            <w:r w:rsidRPr="00DE4C07">
              <w:rPr>
                <w:rFonts w:eastAsia="Times New Roman"/>
                <w:b/>
                <w:bCs/>
                <w:lang w:val="en-US" w:eastAsia="ar-SA"/>
              </w:rPr>
              <w:t>statuss</w:t>
            </w:r>
            <w:r w:rsidRPr="00DE4C07">
              <w:rPr>
                <w:rFonts w:eastAsia="Times New Roman"/>
                <w:b/>
                <w:bCs/>
                <w:lang w:val="en-US" w:eastAsia="ar-SA"/>
              </w:rPr>
              <w:t xml:space="preserve"> – </w:t>
            </w:r>
            <w:r w:rsidRPr="00DE4C07">
              <w:rPr>
                <w:rFonts w:eastAsia="Times New Roman"/>
                <w:lang w:eastAsia="ar-SA"/>
              </w:rPr>
              <w:t>darbinieks, kuram noteikts valsts amatpersonas statuss</w:t>
            </w:r>
          </w:p>
        </w:tc>
      </w:tr>
      <w:tr w14:paraId="6EB8991F" w14:textId="77777777" w:rsidTr="00261464">
        <w:tblPrEx>
          <w:tblW w:w="6071" w:type="pct"/>
          <w:tblInd w:w="-859" w:type="dxa"/>
          <w:tblLayout w:type="fixed"/>
          <w:tblCellMar>
            <w:top w:w="24" w:type="dxa"/>
            <w:left w:w="24" w:type="dxa"/>
            <w:bottom w:w="24" w:type="dxa"/>
            <w:right w:w="24" w:type="dxa"/>
          </w:tblCellMar>
          <w:tblLook w:val="04A0"/>
        </w:tblPrEx>
        <w:trPr>
          <w:trHeight w:val="343"/>
        </w:trPr>
        <w:tc>
          <w:tcPr>
            <w:tcW w:w="5000"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rsidR="00E71BD5" w:rsidRPr="00DE4C07" w:rsidP="00EA4CAC" w14:paraId="06FE8ECA" w14:textId="2A890900">
            <w:pPr>
              <w:suppressAutoHyphens/>
              <w:spacing w:after="0" w:line="240" w:lineRule="auto"/>
              <w:ind w:left="402" w:hanging="284"/>
              <w:rPr>
                <w:rFonts w:eastAsia="Times New Roman"/>
                <w:lang w:eastAsia="lv-LV"/>
              </w:rPr>
            </w:pPr>
            <w:r w:rsidRPr="00B05BAE">
              <w:rPr>
                <w:rFonts w:eastAsia="Times New Roman"/>
                <w:caps/>
                <w:lang w:eastAsia="lv-LV"/>
              </w:rPr>
              <w:t>3. </w:t>
            </w:r>
            <w:r w:rsidRPr="00B05BAE">
              <w:rPr>
                <w:rFonts w:eastAsia="Times New Roman"/>
                <w:b/>
                <w:bCs/>
                <w:lang w:eastAsia="ar-SA"/>
              </w:rPr>
              <w:t>Iestāde</w:t>
            </w:r>
            <w:r w:rsidRPr="00DE4C07">
              <w:rPr>
                <w:rFonts w:eastAsia="Times New Roman"/>
                <w:b/>
                <w:bCs/>
                <w:lang w:eastAsia="ar-SA"/>
              </w:rPr>
              <w:t>, struktūrvienība</w:t>
            </w:r>
            <w:r w:rsidRPr="00B05BAE">
              <w:rPr>
                <w:rFonts w:eastAsia="Times New Roman"/>
                <w:b/>
                <w:bCs/>
                <w:lang w:eastAsia="ar-SA"/>
              </w:rPr>
              <w:t xml:space="preserve"> - </w:t>
            </w:r>
            <w:r w:rsidRPr="00B05BAE">
              <w:rPr>
                <w:rFonts w:eastAsia="Times New Roman"/>
                <w:lang w:eastAsia="ar-SA"/>
              </w:rPr>
              <w:t xml:space="preserve">Centrālās pārvaldes </w:t>
            </w:r>
            <w:r w:rsidRPr="00DE4C07">
              <w:rPr>
                <w:rFonts w:eastAsia="Times New Roman"/>
                <w:lang w:eastAsia="ar-SA"/>
              </w:rPr>
              <w:t>Saimnieciskā nodrošinājuma</w:t>
            </w:r>
            <w:r w:rsidRPr="00B05BAE">
              <w:rPr>
                <w:rFonts w:eastAsia="Times New Roman"/>
                <w:lang w:eastAsia="ar-SA"/>
              </w:rPr>
              <w:t xml:space="preserve"> nodaļa</w:t>
            </w:r>
            <w:r w:rsidRPr="00DE4C07">
              <w:rPr>
                <w:rFonts w:eastAsia="Times New Roman"/>
                <w:lang w:eastAsia="ar-SA"/>
              </w:rPr>
              <w:t xml:space="preserve"> (turpmāk –</w:t>
            </w:r>
            <w:r w:rsidR="00044834">
              <w:rPr>
                <w:rFonts w:eastAsia="Times New Roman"/>
                <w:lang w:eastAsia="ar-SA"/>
              </w:rPr>
              <w:t>N</w:t>
            </w:r>
            <w:r w:rsidRPr="00DE4C07">
              <w:rPr>
                <w:rFonts w:eastAsia="Times New Roman"/>
                <w:lang w:eastAsia="ar-SA"/>
              </w:rPr>
              <w:t>odaļa)</w:t>
            </w:r>
          </w:p>
        </w:tc>
      </w:tr>
      <w:tr w14:paraId="0291B18D" w14:textId="77777777" w:rsidTr="00175D29">
        <w:tblPrEx>
          <w:tblW w:w="6071" w:type="pct"/>
          <w:tblInd w:w="-859" w:type="dxa"/>
          <w:tblLayout w:type="fixed"/>
          <w:tblCellMar>
            <w:top w:w="24" w:type="dxa"/>
            <w:left w:w="24" w:type="dxa"/>
            <w:bottom w:w="24" w:type="dxa"/>
            <w:right w:w="24" w:type="dxa"/>
          </w:tblCellMar>
          <w:tblLook w:val="04A0"/>
        </w:tblPrEx>
        <w:tc>
          <w:tcPr>
            <w:tcW w:w="2113" w:type="pct"/>
            <w:gridSpan w:val="3"/>
            <w:tcBorders>
              <w:top w:val="outset" w:sz="6" w:space="0" w:color="414142"/>
              <w:left w:val="outset" w:sz="6" w:space="0" w:color="414142"/>
              <w:bottom w:val="outset" w:sz="6" w:space="0" w:color="414142"/>
              <w:right w:val="outset" w:sz="6" w:space="0" w:color="414142"/>
            </w:tcBorders>
            <w:hideMark/>
          </w:tcPr>
          <w:p w:rsidR="00E71BD5" w:rsidRPr="00DE4C07" w:rsidP="00EA4CAC" w14:paraId="3AD72DE0" w14:textId="77777777">
            <w:pPr>
              <w:suppressAutoHyphens/>
              <w:spacing w:after="0" w:line="240" w:lineRule="auto"/>
              <w:ind w:left="402" w:hanging="284"/>
              <w:rPr>
                <w:rFonts w:eastAsia="Times New Roman"/>
                <w:lang w:eastAsia="lv-LV"/>
              </w:rPr>
            </w:pPr>
            <w:r w:rsidRPr="00DE4C07">
              <w:rPr>
                <w:rFonts w:eastAsia="Times New Roman"/>
                <w:caps/>
                <w:lang w:val="ru-RU" w:eastAsia="lv-LV"/>
              </w:rPr>
              <w:t>4. </w:t>
            </w:r>
            <w:r w:rsidRPr="00DE4C07">
              <w:rPr>
                <w:rFonts w:eastAsia="Times New Roman"/>
                <w:b/>
                <w:bCs/>
                <w:lang w:val="ru-RU" w:eastAsia="ar-SA"/>
              </w:rPr>
              <w:t>Profesijas</w:t>
            </w:r>
            <w:r w:rsidRPr="00DE4C07">
              <w:rPr>
                <w:rFonts w:eastAsia="Times New Roman"/>
                <w:b/>
                <w:bCs/>
                <w:lang w:val="ru-RU" w:eastAsia="ar-SA"/>
              </w:rPr>
              <w:t xml:space="preserve"> </w:t>
            </w:r>
            <w:r w:rsidRPr="00DE4C07">
              <w:rPr>
                <w:rFonts w:eastAsia="Times New Roman"/>
                <w:b/>
                <w:bCs/>
                <w:lang w:val="ru-RU" w:eastAsia="ar-SA"/>
              </w:rPr>
              <w:t>kods</w:t>
            </w:r>
            <w:r w:rsidRPr="00DE4C07">
              <w:rPr>
                <w:rFonts w:eastAsia="Times New Roman"/>
                <w:b/>
                <w:bCs/>
                <w:lang w:val="ru-RU" w:eastAsia="ar-SA"/>
              </w:rPr>
              <w:t xml:space="preserve"> –</w:t>
            </w:r>
            <w:r w:rsidRPr="00044834">
              <w:rPr>
                <w:b/>
                <w:bCs/>
                <w:color w:val="414142"/>
                <w:shd w:val="clear" w:color="auto" w:fill="FFFFFF"/>
              </w:rPr>
              <w:t>2149 22</w:t>
            </w:r>
          </w:p>
        </w:tc>
        <w:tc>
          <w:tcPr>
            <w:tcW w:w="2887" w:type="pct"/>
            <w:tcBorders>
              <w:top w:val="outset" w:sz="6" w:space="0" w:color="414142"/>
              <w:left w:val="outset" w:sz="6" w:space="0" w:color="414142"/>
              <w:bottom w:val="outset" w:sz="6" w:space="0" w:color="414142"/>
              <w:right w:val="outset" w:sz="6" w:space="0" w:color="414142"/>
            </w:tcBorders>
            <w:hideMark/>
          </w:tcPr>
          <w:p w:rsidR="00E71BD5" w:rsidRPr="00DE4C07" w:rsidP="00EA4CAC" w14:paraId="6C07CEB4" w14:textId="77777777">
            <w:pPr>
              <w:suppressAutoHyphens/>
              <w:spacing w:after="0" w:line="240" w:lineRule="auto"/>
              <w:ind w:left="308" w:right="119" w:hanging="308"/>
              <w:jc w:val="both"/>
              <w:rPr>
                <w:rFonts w:eastAsia="Times New Roman"/>
                <w:lang w:val="en-US" w:eastAsia="lv-LV"/>
              </w:rPr>
            </w:pPr>
            <w:r w:rsidRPr="00DE4C07">
              <w:rPr>
                <w:rFonts w:eastAsia="Times New Roman"/>
                <w:caps/>
                <w:lang w:val="en-US" w:eastAsia="lv-LV"/>
              </w:rPr>
              <w:t>5. </w:t>
            </w:r>
            <w:r w:rsidRPr="00DE4C07">
              <w:rPr>
                <w:rFonts w:eastAsia="Times New Roman"/>
                <w:b/>
                <w:bCs/>
                <w:lang w:val="en-US" w:eastAsia="ar-SA"/>
              </w:rPr>
              <w:t xml:space="preserve">Amata </w:t>
            </w:r>
            <w:r w:rsidRPr="00DE4C07">
              <w:rPr>
                <w:rFonts w:eastAsia="Times New Roman"/>
                <w:b/>
                <w:bCs/>
                <w:lang w:val="en-US" w:eastAsia="ar-SA"/>
              </w:rPr>
              <w:t>saime</w:t>
            </w:r>
            <w:r w:rsidRPr="00DE4C07">
              <w:rPr>
                <w:rFonts w:eastAsia="Times New Roman"/>
                <w:b/>
                <w:bCs/>
                <w:lang w:val="en-US" w:eastAsia="ar-SA"/>
              </w:rPr>
              <w:t xml:space="preserve"> un </w:t>
            </w:r>
            <w:r w:rsidRPr="00DE4C07">
              <w:rPr>
                <w:rFonts w:eastAsia="Times New Roman"/>
                <w:b/>
                <w:bCs/>
                <w:lang w:val="en-US" w:eastAsia="ar-SA"/>
              </w:rPr>
              <w:t>līmenis</w:t>
            </w:r>
            <w:r w:rsidRPr="00DE4C07">
              <w:rPr>
                <w:rFonts w:eastAsia="Times New Roman"/>
                <w:b/>
                <w:bCs/>
                <w:lang w:val="en-US" w:eastAsia="ar-SA"/>
              </w:rPr>
              <w:t xml:space="preserve"> – </w:t>
            </w:r>
            <w:r w:rsidRPr="00DE4C07">
              <w:rPr>
                <w:rFonts w:eastAsia="Times New Roman"/>
                <w:lang w:val="en-US" w:eastAsia="ar-SA"/>
              </w:rPr>
              <w:t>3</w:t>
            </w:r>
            <w:r w:rsidRPr="00DE4C07">
              <w:rPr>
                <w:rFonts w:eastAsia="Times New Roman"/>
                <w:lang w:eastAsia="ar-SA"/>
              </w:rPr>
              <w:t xml:space="preserve">. </w:t>
            </w:r>
            <w:r w:rsidRPr="00DE4C07">
              <w:rPr>
                <w:rFonts w:eastAsia="Times New Roman"/>
                <w:lang w:eastAsia="ar-SA"/>
              </w:rPr>
              <w:t>apakšsaime</w:t>
            </w:r>
            <w:r w:rsidRPr="00DE4C07">
              <w:rPr>
                <w:rFonts w:eastAsia="Times New Roman"/>
                <w:lang w:eastAsia="ar-SA"/>
              </w:rPr>
              <w:t>,</w:t>
            </w:r>
            <w:r w:rsidRPr="00DE4C07">
              <w:rPr>
                <w:rFonts w:eastAsia="Times New Roman"/>
                <w:lang w:val="en-US" w:eastAsia="ar-SA"/>
              </w:rPr>
              <w:t xml:space="preserve"> </w:t>
            </w:r>
            <w:r>
              <w:rPr>
                <w:rFonts w:eastAsia="Times New Roman"/>
                <w:lang w:val="en-US" w:eastAsia="ar-SA"/>
              </w:rPr>
              <w:t xml:space="preserve">II </w:t>
            </w:r>
            <w:r w:rsidRPr="00DE4C07">
              <w:rPr>
                <w:rFonts w:eastAsia="Times New Roman"/>
                <w:lang w:val="en-US" w:eastAsia="ar-SA"/>
              </w:rPr>
              <w:t>līmenis</w:t>
            </w:r>
          </w:p>
        </w:tc>
      </w:tr>
      <w:tr w14:paraId="3980530B" w14:textId="77777777" w:rsidTr="00175D29">
        <w:tblPrEx>
          <w:tblW w:w="6071" w:type="pct"/>
          <w:tblInd w:w="-859" w:type="dxa"/>
          <w:tblLayout w:type="fixed"/>
          <w:tblCellMar>
            <w:top w:w="24" w:type="dxa"/>
            <w:left w:w="24" w:type="dxa"/>
            <w:bottom w:w="24" w:type="dxa"/>
            <w:right w:w="24" w:type="dxa"/>
          </w:tblCellMar>
          <w:tblLook w:val="04A0"/>
        </w:tblPrEx>
        <w:tc>
          <w:tcPr>
            <w:tcW w:w="2113" w:type="pct"/>
            <w:gridSpan w:val="3"/>
            <w:tcBorders>
              <w:top w:val="outset" w:sz="6" w:space="0" w:color="414142"/>
              <w:left w:val="outset" w:sz="6" w:space="0" w:color="414142"/>
              <w:bottom w:val="outset" w:sz="6" w:space="0" w:color="414142"/>
              <w:right w:val="outset" w:sz="6" w:space="0" w:color="414142"/>
            </w:tcBorders>
            <w:hideMark/>
          </w:tcPr>
          <w:p w:rsidR="00E71BD5" w:rsidRPr="00DE4C07" w:rsidP="00EA4CAC" w14:paraId="2A551FE7" w14:textId="1D2028BD">
            <w:pPr>
              <w:suppressAutoHyphens/>
              <w:spacing w:after="0" w:line="240" w:lineRule="auto"/>
              <w:ind w:left="402" w:hanging="284"/>
              <w:rPr>
                <w:rFonts w:eastAsia="Times New Roman"/>
                <w:lang w:eastAsia="lv-LV"/>
              </w:rPr>
            </w:pPr>
            <w:r w:rsidRPr="00B05BAE">
              <w:rPr>
                <w:rFonts w:eastAsia="Times New Roman"/>
                <w:caps/>
                <w:lang w:eastAsia="lv-LV"/>
              </w:rPr>
              <w:t xml:space="preserve">6. </w:t>
            </w:r>
            <w:r w:rsidRPr="00B05BAE">
              <w:rPr>
                <w:rFonts w:eastAsia="Times New Roman"/>
                <w:b/>
                <w:lang w:eastAsia="ar-SA"/>
              </w:rPr>
              <w:t xml:space="preserve">Tiešais vadītājs – </w:t>
            </w:r>
            <w:r w:rsidRPr="00044834" w:rsidR="00044834">
              <w:rPr>
                <w:rFonts w:eastAsia="Times New Roman"/>
                <w:bCs/>
                <w:lang w:eastAsia="ar-SA"/>
              </w:rPr>
              <w:t>N</w:t>
            </w:r>
            <w:r w:rsidRPr="003C3796">
              <w:t>odaļas vadītājs</w:t>
            </w:r>
          </w:p>
        </w:tc>
        <w:tc>
          <w:tcPr>
            <w:tcW w:w="2887" w:type="pct"/>
            <w:tcBorders>
              <w:top w:val="outset" w:sz="6" w:space="0" w:color="414142"/>
              <w:left w:val="outset" w:sz="6" w:space="0" w:color="414142"/>
              <w:bottom w:val="outset" w:sz="6" w:space="0" w:color="414142"/>
              <w:right w:val="outset" w:sz="6" w:space="0" w:color="414142"/>
            </w:tcBorders>
            <w:hideMark/>
          </w:tcPr>
          <w:p w:rsidR="00E71BD5" w:rsidRPr="00DE4C07" w:rsidP="00EA4CAC" w14:paraId="1EB5A4CF" w14:textId="77777777">
            <w:pPr>
              <w:suppressAutoHyphens/>
              <w:spacing w:after="0" w:line="240" w:lineRule="auto"/>
              <w:rPr>
                <w:rFonts w:eastAsia="Times New Roman"/>
                <w:b/>
                <w:lang w:eastAsia="lv-LV"/>
              </w:rPr>
            </w:pPr>
            <w:r w:rsidRPr="00DE4C07">
              <w:rPr>
                <w:rFonts w:eastAsia="Times New Roman"/>
                <w:lang w:eastAsia="ar-SA"/>
              </w:rPr>
              <w:t xml:space="preserve"> </w:t>
            </w:r>
            <w:r w:rsidRPr="00DE4C07">
              <w:rPr>
                <w:rFonts w:eastAsia="Times New Roman"/>
                <w:b/>
                <w:lang w:eastAsia="ar-SA"/>
              </w:rPr>
              <w:t xml:space="preserve">Funkcionālais vadītājs – </w:t>
            </w:r>
            <w:r w:rsidRPr="00DE4C07">
              <w:rPr>
                <w:rFonts w:eastAsia="Times New Roman"/>
                <w:bCs/>
                <w:lang w:eastAsia="ar-SA"/>
              </w:rPr>
              <w:t>Centrālās pārvaldes vadītājs</w:t>
            </w:r>
          </w:p>
        </w:tc>
      </w:tr>
      <w:tr w14:paraId="18838438" w14:textId="77777777" w:rsidTr="00175D29">
        <w:tblPrEx>
          <w:tblW w:w="6071" w:type="pct"/>
          <w:tblInd w:w="-859" w:type="dxa"/>
          <w:tblLayout w:type="fixed"/>
          <w:tblCellMar>
            <w:top w:w="24" w:type="dxa"/>
            <w:left w:w="24" w:type="dxa"/>
            <w:bottom w:w="24" w:type="dxa"/>
            <w:right w:w="24" w:type="dxa"/>
          </w:tblCellMar>
          <w:tblLook w:val="04A0"/>
        </w:tblPrEx>
        <w:tc>
          <w:tcPr>
            <w:tcW w:w="2113" w:type="pct"/>
            <w:gridSpan w:val="3"/>
            <w:tcBorders>
              <w:top w:val="outset" w:sz="6" w:space="0" w:color="414142"/>
              <w:left w:val="outset" w:sz="6" w:space="0" w:color="414142"/>
              <w:bottom w:val="outset" w:sz="6" w:space="0" w:color="414142"/>
              <w:right w:val="outset" w:sz="6" w:space="0" w:color="414142"/>
            </w:tcBorders>
            <w:hideMark/>
          </w:tcPr>
          <w:p w:rsidR="00E71BD5" w:rsidRPr="00DE4C07" w:rsidP="00EA4CAC" w14:paraId="0AFEAF88" w14:textId="07C956AB">
            <w:pPr>
              <w:suppressAutoHyphens/>
              <w:spacing w:after="0" w:line="240" w:lineRule="auto"/>
              <w:ind w:left="402" w:right="259" w:hanging="284"/>
              <w:rPr>
                <w:rFonts w:eastAsia="Times New Roman"/>
                <w:b/>
                <w:lang w:eastAsia="lv-LV"/>
              </w:rPr>
            </w:pPr>
            <w:r w:rsidRPr="00DE4C07">
              <w:rPr>
                <w:rFonts w:eastAsia="Times New Roman"/>
                <w:b/>
                <w:caps/>
                <w:lang w:val="en-US" w:eastAsia="lv-LV"/>
              </w:rPr>
              <w:t xml:space="preserve">7. </w:t>
            </w:r>
            <w:r w:rsidRPr="00DE4C07">
              <w:rPr>
                <w:rFonts w:eastAsia="Times New Roman"/>
                <w:b/>
                <w:lang w:val="en-US" w:eastAsia="ar-SA"/>
              </w:rPr>
              <w:t>Tiek</w:t>
            </w:r>
            <w:r w:rsidRPr="00DE4C07">
              <w:rPr>
                <w:rFonts w:eastAsia="Times New Roman"/>
                <w:b/>
                <w:lang w:val="en-US" w:eastAsia="ar-SA"/>
              </w:rPr>
              <w:t xml:space="preserve"> </w:t>
            </w:r>
            <w:r w:rsidRPr="00DE4C07">
              <w:rPr>
                <w:rFonts w:eastAsia="Times New Roman"/>
                <w:b/>
                <w:lang w:val="en-US" w:eastAsia="ar-SA"/>
              </w:rPr>
              <w:t>aizvietots</w:t>
            </w:r>
            <w:r w:rsidRPr="00DE4C07">
              <w:rPr>
                <w:rFonts w:eastAsia="Times New Roman"/>
                <w:b/>
                <w:lang w:val="en-US" w:eastAsia="ar-SA"/>
              </w:rPr>
              <w:t xml:space="preserve"> </w:t>
            </w:r>
            <w:r w:rsidRPr="00DE4C07">
              <w:rPr>
                <w:rFonts w:eastAsia="Times New Roman"/>
                <w:b/>
                <w:lang w:val="en-US" w:eastAsia="ar-SA"/>
              </w:rPr>
              <w:t>ar</w:t>
            </w:r>
            <w:r w:rsidRPr="00DE4C07">
              <w:rPr>
                <w:rFonts w:eastAsia="Times New Roman"/>
                <w:b/>
                <w:lang w:val="en-US" w:eastAsia="ar-SA"/>
              </w:rPr>
              <w:t xml:space="preserve"> - </w:t>
            </w:r>
            <w:r w:rsidRPr="00044834" w:rsidR="00044834">
              <w:rPr>
                <w:rFonts w:eastAsia="Times New Roman"/>
                <w:bCs/>
                <w:lang w:val="en-US" w:eastAsia="ar-SA"/>
              </w:rPr>
              <w:t>N</w:t>
            </w:r>
            <w:r w:rsidRPr="00DE4C07">
              <w:rPr>
                <w:rFonts w:eastAsia="Times New Roman"/>
                <w:bCs/>
                <w:lang w:eastAsia="ar-SA"/>
              </w:rPr>
              <w:t>odaļas</w:t>
            </w:r>
            <w:r w:rsidRPr="00DE4C07">
              <w:rPr>
                <w:rFonts w:eastAsia="Times New Roman"/>
                <w:bCs/>
                <w:lang w:eastAsia="ar-SA"/>
              </w:rPr>
              <w:t xml:space="preserve"> darbinieku atbilstoši rīkojumam</w:t>
            </w:r>
          </w:p>
        </w:tc>
        <w:tc>
          <w:tcPr>
            <w:tcW w:w="2887" w:type="pct"/>
            <w:tcBorders>
              <w:top w:val="outset" w:sz="6" w:space="0" w:color="414142"/>
              <w:left w:val="outset" w:sz="6" w:space="0" w:color="414142"/>
              <w:bottom w:val="outset" w:sz="6" w:space="0" w:color="414142"/>
              <w:right w:val="outset" w:sz="6" w:space="0" w:color="414142"/>
            </w:tcBorders>
            <w:hideMark/>
          </w:tcPr>
          <w:p w:rsidR="00E71BD5" w:rsidRPr="00DE4C07" w:rsidP="00EA4CAC" w14:paraId="67A0A269" w14:textId="50F90016">
            <w:pPr>
              <w:suppressAutoHyphens/>
              <w:spacing w:after="0" w:line="240" w:lineRule="auto"/>
              <w:ind w:left="116"/>
              <w:rPr>
                <w:rFonts w:eastAsia="Times New Roman"/>
                <w:b/>
                <w:lang w:eastAsia="lv-LV"/>
              </w:rPr>
            </w:pPr>
            <w:r w:rsidRPr="00DE4C07">
              <w:rPr>
                <w:rFonts w:eastAsia="Times New Roman"/>
                <w:b/>
                <w:lang w:eastAsia="ar-SA"/>
              </w:rPr>
              <w:t>Aizvieto -</w:t>
            </w:r>
            <w:r w:rsidRPr="00DE4C07">
              <w:rPr>
                <w:rFonts w:eastAsia="Times New Roman"/>
                <w:lang w:eastAsia="ar-SA"/>
              </w:rPr>
              <w:t xml:space="preserve"> citu </w:t>
            </w:r>
            <w:r w:rsidR="00044834">
              <w:rPr>
                <w:rFonts w:eastAsia="Times New Roman"/>
                <w:lang w:eastAsia="ar-SA"/>
              </w:rPr>
              <w:t>N</w:t>
            </w:r>
            <w:r w:rsidRPr="00DE4C07">
              <w:rPr>
                <w:rFonts w:eastAsia="Times New Roman"/>
                <w:lang w:eastAsia="ar-SA"/>
              </w:rPr>
              <w:t xml:space="preserve">odaļas </w:t>
            </w:r>
            <w:r w:rsidRPr="00DE4C07">
              <w:rPr>
                <w:rFonts w:eastAsia="Times New Roman"/>
                <w:bCs/>
                <w:lang w:eastAsia="ar-SA"/>
              </w:rPr>
              <w:t>darbinieku</w:t>
            </w:r>
            <w:r w:rsidRPr="00DE4C07">
              <w:rPr>
                <w:rFonts w:eastAsia="Times New Roman"/>
                <w:lang w:eastAsia="ar-SA"/>
              </w:rPr>
              <w:t xml:space="preserve"> </w:t>
            </w:r>
            <w:r w:rsidRPr="00DE4C07">
              <w:rPr>
                <w:rFonts w:eastAsia="Times New Roman"/>
                <w:bCs/>
                <w:lang w:eastAsia="ar-SA"/>
              </w:rPr>
              <w:t>atbilstoši rīkojumam</w:t>
            </w:r>
          </w:p>
        </w:tc>
      </w:tr>
      <w:tr w14:paraId="2974618F" w14:textId="77777777" w:rsidTr="00175D29">
        <w:tblPrEx>
          <w:tblW w:w="6071" w:type="pct"/>
          <w:tblInd w:w="-859" w:type="dxa"/>
          <w:tblLayout w:type="fixed"/>
          <w:tblCellMar>
            <w:top w:w="24" w:type="dxa"/>
            <w:left w:w="24" w:type="dxa"/>
            <w:bottom w:w="24" w:type="dxa"/>
            <w:right w:w="24" w:type="dxa"/>
          </w:tblCellMar>
          <w:tblLook w:val="04A0"/>
        </w:tblPrEx>
        <w:trPr>
          <w:trHeight w:val="1193"/>
        </w:trPr>
        <w:tc>
          <w:tcPr>
            <w:tcW w:w="2113" w:type="pct"/>
            <w:gridSpan w:val="3"/>
            <w:tcBorders>
              <w:top w:val="outset" w:sz="6" w:space="0" w:color="414142"/>
              <w:left w:val="outset" w:sz="6" w:space="0" w:color="414142"/>
              <w:bottom w:val="outset" w:sz="6" w:space="0" w:color="414142"/>
              <w:right w:val="outset" w:sz="6" w:space="0" w:color="414142"/>
            </w:tcBorders>
            <w:hideMark/>
          </w:tcPr>
          <w:p w:rsidR="00E71BD5" w:rsidRPr="00DE4C07" w:rsidP="00EA4CAC" w14:paraId="0874054E" w14:textId="15F9D4FA">
            <w:pPr>
              <w:suppressAutoHyphens/>
              <w:spacing w:after="0" w:line="240" w:lineRule="auto"/>
              <w:ind w:left="402" w:right="119" w:hanging="284"/>
              <w:rPr>
                <w:rFonts w:eastAsia="Times New Roman"/>
                <w:b/>
                <w:caps/>
                <w:lang w:eastAsia="lv-LV"/>
              </w:rPr>
            </w:pPr>
            <w:r w:rsidRPr="00DE4C07">
              <w:rPr>
                <w:rFonts w:eastAsia="Times New Roman"/>
                <w:caps/>
                <w:lang w:eastAsia="lv-LV"/>
              </w:rPr>
              <w:t>8.</w:t>
            </w:r>
            <w:r w:rsidRPr="00DE4C07">
              <w:rPr>
                <w:rFonts w:eastAsia="Times New Roman"/>
                <w:b/>
                <w:caps/>
                <w:lang w:eastAsia="lv-LV"/>
              </w:rPr>
              <w:t xml:space="preserve"> </w:t>
            </w:r>
            <w:r w:rsidRPr="00DE4C07">
              <w:rPr>
                <w:rFonts w:eastAsia="Times New Roman"/>
                <w:b/>
                <w:lang w:eastAsia="ar-SA"/>
              </w:rPr>
              <w:t xml:space="preserve">Iekšējā sadarbība </w:t>
            </w:r>
            <w:r w:rsidRPr="00DE4C07">
              <w:rPr>
                <w:rFonts w:eastAsia="Times New Roman"/>
                <w:lang w:eastAsia="ar-SA"/>
              </w:rPr>
              <w:t xml:space="preserve">– </w:t>
            </w:r>
            <w:r w:rsidR="00F46075">
              <w:rPr>
                <w:rFonts w:eastAsia="Times New Roman"/>
                <w:lang w:eastAsia="ar-SA"/>
              </w:rPr>
              <w:t xml:space="preserve">ar </w:t>
            </w:r>
            <w:r w:rsidRPr="00DE4C07">
              <w:rPr>
                <w:rFonts w:eastAsia="Times New Roman"/>
                <w:lang w:eastAsia="ar-SA"/>
              </w:rPr>
              <w:t xml:space="preserve">Centrālās pārvaldes </w:t>
            </w:r>
            <w:r w:rsidR="00044834">
              <w:rPr>
                <w:rFonts w:eastAsia="Times New Roman"/>
                <w:lang w:eastAsia="ar-SA"/>
              </w:rPr>
              <w:t>N</w:t>
            </w:r>
            <w:r w:rsidRPr="00DE4C07">
              <w:rPr>
                <w:rFonts w:eastAsia="Times New Roman"/>
                <w:lang w:eastAsia="ar-SA"/>
              </w:rPr>
              <w:t>odaļu vadītājiem un darbiniekiem</w:t>
            </w:r>
          </w:p>
        </w:tc>
        <w:tc>
          <w:tcPr>
            <w:tcW w:w="2887" w:type="pct"/>
            <w:tcBorders>
              <w:top w:val="outset" w:sz="6" w:space="0" w:color="414142"/>
              <w:left w:val="outset" w:sz="6" w:space="0" w:color="414142"/>
              <w:bottom w:val="outset" w:sz="6" w:space="0" w:color="414142"/>
              <w:right w:val="outset" w:sz="6" w:space="0" w:color="414142"/>
            </w:tcBorders>
            <w:hideMark/>
          </w:tcPr>
          <w:p w:rsidR="00E71BD5" w:rsidRPr="00DE4C07" w:rsidP="00EA4CAC" w14:paraId="65FC3436" w14:textId="77777777">
            <w:pPr>
              <w:suppressAutoHyphens/>
              <w:spacing w:after="0" w:line="240" w:lineRule="auto"/>
              <w:rPr>
                <w:rFonts w:eastAsia="Times New Roman"/>
                <w:b/>
                <w:lang w:eastAsia="ar-SA"/>
              </w:rPr>
            </w:pPr>
            <w:r w:rsidRPr="00DE4C07">
              <w:rPr>
                <w:rFonts w:eastAsia="Times New Roman"/>
                <w:b/>
                <w:caps/>
                <w:lang w:eastAsia="lv-LV"/>
              </w:rPr>
              <w:t xml:space="preserve"> </w:t>
            </w:r>
            <w:r w:rsidRPr="00DE4C07">
              <w:rPr>
                <w:rFonts w:eastAsia="Times New Roman"/>
                <w:b/>
                <w:lang w:eastAsia="ar-SA"/>
              </w:rPr>
              <w:t>Ārējā sadarbība:</w:t>
            </w:r>
          </w:p>
          <w:p w:rsidR="00E71BD5" w:rsidP="00EA4CAC" w14:paraId="176BE246" w14:textId="4AFCEFBC">
            <w:pPr>
              <w:suppressAutoHyphens/>
              <w:spacing w:after="0" w:line="240" w:lineRule="auto"/>
              <w:rPr>
                <w:rFonts w:eastAsia="Times New Roman"/>
                <w:bCs/>
                <w:lang w:eastAsia="ar-SA"/>
              </w:rPr>
            </w:pPr>
            <w:r w:rsidRPr="00DE4C07">
              <w:rPr>
                <w:rFonts w:eastAsia="Times New Roman"/>
                <w:bCs/>
                <w:lang w:eastAsia="ar-SA"/>
              </w:rPr>
              <w:t xml:space="preserve">  ar citām pašvaldības un valsts iestādēm</w:t>
            </w:r>
            <w:r w:rsidR="00730CDE">
              <w:rPr>
                <w:rFonts w:eastAsia="Times New Roman"/>
                <w:bCs/>
                <w:lang w:eastAsia="ar-SA"/>
              </w:rPr>
              <w:t>;</w:t>
            </w:r>
          </w:p>
          <w:p w:rsidR="00730CDE" w:rsidRPr="00DE4C07" w:rsidP="00730CDE" w14:paraId="00ED229A" w14:textId="3FC58061">
            <w:pPr>
              <w:suppressAutoHyphens/>
              <w:spacing w:after="0" w:line="240" w:lineRule="auto"/>
              <w:ind w:left="118"/>
              <w:rPr>
                <w:rFonts w:eastAsia="Times New Roman"/>
                <w:bCs/>
                <w:lang w:eastAsia="ar-SA"/>
              </w:rPr>
            </w:pPr>
            <w:r>
              <w:rPr>
                <w:rFonts w:eastAsia="Times New Roman"/>
                <w:bCs/>
                <w:lang w:eastAsia="ar-SA"/>
              </w:rPr>
              <w:t>ar citām institūcijām;</w:t>
            </w:r>
          </w:p>
          <w:p w:rsidR="00E71BD5" w:rsidRPr="00DE4C07" w:rsidP="00EA4CAC" w14:paraId="20D44510" w14:textId="16DAE661">
            <w:pPr>
              <w:suppressAutoHyphens/>
              <w:spacing w:after="0" w:line="240" w:lineRule="auto"/>
              <w:rPr>
                <w:rFonts w:eastAsia="Times New Roman"/>
                <w:bCs/>
                <w:lang w:eastAsia="ar-SA"/>
              </w:rPr>
            </w:pPr>
            <w:r w:rsidRPr="00DE4C07">
              <w:rPr>
                <w:rFonts w:eastAsia="Times New Roman"/>
                <w:bCs/>
                <w:lang w:eastAsia="ar-SA"/>
              </w:rPr>
              <w:t xml:space="preserve">  ar juridiskām un fiziskām personām</w:t>
            </w:r>
            <w:r w:rsidR="00730CDE">
              <w:rPr>
                <w:rFonts w:eastAsia="Times New Roman"/>
                <w:bCs/>
                <w:lang w:eastAsia="ar-SA"/>
              </w:rPr>
              <w:t>;</w:t>
            </w:r>
          </w:p>
          <w:p w:rsidR="00E71BD5" w:rsidRPr="00DE4C07" w:rsidP="00B35175" w14:paraId="0A6A420B" w14:textId="733E57CA">
            <w:pPr>
              <w:suppressAutoHyphens/>
              <w:spacing w:after="0" w:line="240" w:lineRule="auto"/>
              <w:ind w:left="118" w:hanging="118"/>
              <w:rPr>
                <w:rFonts w:eastAsia="Times New Roman"/>
                <w:bCs/>
                <w:lang w:eastAsia="ar-SA"/>
              </w:rPr>
            </w:pPr>
            <w:r w:rsidRPr="00DE4C07">
              <w:rPr>
                <w:rFonts w:eastAsia="Times New Roman"/>
                <w:bCs/>
                <w:lang w:eastAsia="ar-SA"/>
              </w:rPr>
              <w:t xml:space="preserve">  ar pašvaldības iestādēm</w:t>
            </w:r>
            <w:r w:rsidR="00F46075">
              <w:rPr>
                <w:rFonts w:eastAsia="Times New Roman"/>
                <w:bCs/>
                <w:lang w:eastAsia="ar-SA"/>
              </w:rPr>
              <w:t xml:space="preserve"> </w:t>
            </w:r>
          </w:p>
        </w:tc>
      </w:tr>
      <w:tr w14:paraId="63C72F52"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4"/>
            <w:tcBorders>
              <w:top w:val="outset" w:sz="6" w:space="0" w:color="414142"/>
              <w:left w:val="outset" w:sz="6" w:space="0" w:color="414142"/>
              <w:bottom w:val="outset" w:sz="6" w:space="0" w:color="414142"/>
              <w:right w:val="outset" w:sz="6" w:space="0" w:color="414142"/>
            </w:tcBorders>
            <w:hideMark/>
          </w:tcPr>
          <w:p w:rsidR="00E71BD5" w:rsidRPr="00DE4C07" w:rsidP="00EA4CAC" w14:paraId="70CF8250" w14:textId="3EAA26CF">
            <w:pPr>
              <w:suppressAutoHyphens/>
              <w:spacing w:after="0" w:line="240" w:lineRule="auto"/>
              <w:ind w:left="402" w:right="119" w:hanging="284"/>
              <w:jc w:val="both"/>
              <w:rPr>
                <w:rFonts w:eastAsia="Times New Roman"/>
                <w:b/>
                <w:bCs/>
                <w:lang w:eastAsia="ar-SA"/>
              </w:rPr>
            </w:pPr>
            <w:r w:rsidRPr="00DE4C07">
              <w:rPr>
                <w:rFonts w:eastAsia="Times New Roman"/>
                <w:lang w:eastAsia="lv-LV"/>
              </w:rPr>
              <w:t> </w:t>
            </w:r>
            <w:r w:rsidRPr="00DE4C07">
              <w:rPr>
                <w:rFonts w:eastAsia="Times New Roman"/>
                <w:caps/>
                <w:lang w:eastAsia="lv-LV"/>
              </w:rPr>
              <w:t>9. </w:t>
            </w:r>
            <w:r w:rsidRPr="00DE4C07">
              <w:rPr>
                <w:rFonts w:eastAsia="Times New Roman"/>
                <w:b/>
                <w:bCs/>
                <w:lang w:eastAsia="ar-SA"/>
              </w:rPr>
              <w:t xml:space="preserve">Amata mērķis </w:t>
            </w:r>
            <w:r>
              <w:rPr>
                <w:rFonts w:eastAsia="Times New Roman"/>
                <w:b/>
                <w:bCs/>
                <w:lang w:eastAsia="ar-SA"/>
              </w:rPr>
              <w:t>–</w:t>
            </w:r>
            <w:r w:rsidRPr="00DE4C07">
              <w:rPr>
                <w:rFonts w:eastAsia="Times New Roman"/>
                <w:bCs/>
                <w:lang w:eastAsia="ar-SA"/>
              </w:rPr>
              <w:t xml:space="preserve"> </w:t>
            </w:r>
            <w:r w:rsidRPr="00DB521E">
              <w:rPr>
                <w:bCs/>
              </w:rPr>
              <w:t>koordinēt</w:t>
            </w:r>
            <w:r>
              <w:rPr>
                <w:bCs/>
              </w:rPr>
              <w:t>, organizēt</w:t>
            </w:r>
            <w:r w:rsidRPr="00DB521E">
              <w:rPr>
                <w:bCs/>
              </w:rPr>
              <w:t xml:space="preserve"> un kontrolēt</w:t>
            </w:r>
            <w:r w:rsidR="00B35175">
              <w:rPr>
                <w:bCs/>
              </w:rPr>
              <w:t xml:space="preserve"> </w:t>
            </w:r>
            <w:r w:rsidR="00044834">
              <w:rPr>
                <w:bCs/>
              </w:rPr>
              <w:t>N</w:t>
            </w:r>
            <w:r>
              <w:rPr>
                <w:bCs/>
              </w:rPr>
              <w:t xml:space="preserve">odaļas nolikumā </w:t>
            </w:r>
            <w:r w:rsidRPr="00DB521E">
              <w:rPr>
                <w:lang w:eastAsia="lv-LV"/>
              </w:rPr>
              <w:t>noteikto funkciju un uzdevumu izpildi</w:t>
            </w:r>
            <w:r>
              <w:rPr>
                <w:bCs/>
              </w:rPr>
              <w:t xml:space="preserve"> </w:t>
            </w:r>
            <w:r w:rsidR="00760873">
              <w:rPr>
                <w:bCs/>
              </w:rPr>
              <w:t xml:space="preserve">civilās aizsardzības, darba aizsardzības, </w:t>
            </w:r>
            <w:r w:rsidR="00BB413B">
              <w:rPr>
                <w:bCs/>
              </w:rPr>
              <w:t xml:space="preserve">un citos </w:t>
            </w:r>
            <w:r>
              <w:rPr>
                <w:bCs/>
              </w:rPr>
              <w:t>komunāl</w:t>
            </w:r>
            <w:r w:rsidR="00760873">
              <w:rPr>
                <w:bCs/>
              </w:rPr>
              <w:t>ajos jautājumos,</w:t>
            </w:r>
            <w:r w:rsidRPr="00DB521E">
              <w:rPr>
                <w:bCs/>
              </w:rPr>
              <w:t xml:space="preserve"> tai</w:t>
            </w:r>
            <w:r>
              <w:rPr>
                <w:bCs/>
              </w:rPr>
              <w:t xml:space="preserve"> skaitā nodrošināt</w:t>
            </w:r>
            <w:r w:rsidRPr="00DB521E">
              <w:rPr>
                <w:bCs/>
              </w:rPr>
              <w:t xml:space="preserve"> ikdienas un operatīvos darba procesus</w:t>
            </w:r>
            <w:r>
              <w:rPr>
                <w:lang w:eastAsia="lv-LV"/>
              </w:rPr>
              <w:t xml:space="preserve"> atbilstoši amata aprakstam</w:t>
            </w:r>
          </w:p>
        </w:tc>
      </w:tr>
      <w:tr w14:paraId="27A32CBA" w14:textId="77777777" w:rsidTr="00261464">
        <w:tblPrEx>
          <w:tblW w:w="6071" w:type="pct"/>
          <w:tblInd w:w="-859" w:type="dxa"/>
          <w:tblLayout w:type="fixed"/>
          <w:tblCellMar>
            <w:top w:w="24" w:type="dxa"/>
            <w:left w:w="24" w:type="dxa"/>
            <w:bottom w:w="24" w:type="dxa"/>
            <w:right w:w="24" w:type="dxa"/>
          </w:tblCellMar>
          <w:tblLook w:val="04A0"/>
        </w:tblPrEx>
        <w:trPr>
          <w:trHeight w:val="223"/>
        </w:trPr>
        <w:tc>
          <w:tcPr>
            <w:tcW w:w="5000" w:type="pct"/>
            <w:gridSpan w:val="4"/>
            <w:tcBorders>
              <w:top w:val="outset" w:sz="6" w:space="0" w:color="414142"/>
              <w:left w:val="outset" w:sz="6" w:space="0" w:color="414142"/>
              <w:bottom w:val="outset" w:sz="6" w:space="0" w:color="414142"/>
              <w:right w:val="outset" w:sz="6" w:space="0" w:color="414142"/>
            </w:tcBorders>
            <w:hideMark/>
          </w:tcPr>
          <w:p w:rsidR="00E71BD5" w:rsidRPr="00DE4C07" w:rsidP="00EA4CAC" w14:paraId="6B6F4B28" w14:textId="77777777">
            <w:pPr>
              <w:suppressAutoHyphens/>
              <w:spacing w:after="0" w:line="240" w:lineRule="auto"/>
              <w:ind w:left="402" w:hanging="284"/>
              <w:rPr>
                <w:rFonts w:eastAsia="Times New Roman"/>
                <w:b/>
                <w:bCs/>
                <w:lang w:val="ru-RU" w:eastAsia="ar-SA"/>
              </w:rPr>
            </w:pPr>
            <w:r w:rsidRPr="00DE4C07">
              <w:rPr>
                <w:rFonts w:eastAsia="Times New Roman"/>
                <w:caps/>
                <w:lang w:val="ru-RU" w:eastAsia="lv-LV"/>
              </w:rPr>
              <w:t xml:space="preserve">10. </w:t>
            </w:r>
            <w:r w:rsidRPr="00DE4C07">
              <w:rPr>
                <w:rFonts w:eastAsia="Times New Roman"/>
                <w:b/>
                <w:bCs/>
                <w:lang w:val="ru-RU" w:eastAsia="ar-SA"/>
              </w:rPr>
              <w:t>Amata</w:t>
            </w:r>
            <w:r w:rsidRPr="00DE4C07">
              <w:rPr>
                <w:rFonts w:eastAsia="Times New Roman"/>
                <w:b/>
                <w:bCs/>
                <w:lang w:val="ru-RU" w:eastAsia="ar-SA"/>
              </w:rPr>
              <w:t xml:space="preserve"> </w:t>
            </w:r>
            <w:r w:rsidRPr="00DE4C07">
              <w:rPr>
                <w:rFonts w:eastAsia="Times New Roman"/>
                <w:b/>
                <w:bCs/>
                <w:lang w:val="ru-RU" w:eastAsia="ar-SA"/>
              </w:rPr>
              <w:t>pienākumi</w:t>
            </w:r>
            <w:r w:rsidRPr="00DE4C07">
              <w:rPr>
                <w:rFonts w:eastAsia="Times New Roman"/>
                <w:b/>
                <w:bCs/>
                <w:lang w:val="ru-RU" w:eastAsia="ar-SA"/>
              </w:rPr>
              <w:t>:</w:t>
            </w:r>
          </w:p>
        </w:tc>
      </w:tr>
      <w:tr w14:paraId="69E1323E"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left w:val="outset" w:sz="6" w:space="0" w:color="414142"/>
              <w:bottom w:val="outset" w:sz="6" w:space="0" w:color="414142"/>
              <w:right w:val="outset" w:sz="6" w:space="0" w:color="414142"/>
            </w:tcBorders>
          </w:tcPr>
          <w:p w:rsidR="00E71BD5" w:rsidRPr="00CB18B5" w:rsidP="00EA4CAC" w14:paraId="39F7A454" w14:textId="77777777">
            <w:pPr>
              <w:suppressAutoHyphens/>
              <w:spacing w:after="0" w:line="240" w:lineRule="auto"/>
              <w:jc w:val="center"/>
              <w:rPr>
                <w:rFonts w:eastAsia="Times New Roman"/>
                <w:caps/>
                <w:sz w:val="22"/>
                <w:szCs w:val="22"/>
                <w:lang w:val="ru-RU" w:eastAsia="lv-LV"/>
              </w:rPr>
            </w:pPr>
            <w:r w:rsidRPr="00CB18B5">
              <w:rPr>
                <w:rFonts w:eastAsia="Times New Roman"/>
                <w:caps/>
                <w:sz w:val="22"/>
                <w:szCs w:val="22"/>
                <w:lang w:val="ru-RU" w:eastAsia="lv-LV"/>
              </w:rPr>
              <w:t>10.1.</w:t>
            </w:r>
          </w:p>
        </w:tc>
        <w:tc>
          <w:tcPr>
            <w:tcW w:w="4577" w:type="pct"/>
            <w:gridSpan w:val="3"/>
            <w:tcBorders>
              <w:top w:val="outset" w:sz="6" w:space="0" w:color="414142"/>
              <w:left w:val="outset" w:sz="6" w:space="0" w:color="414142"/>
              <w:bottom w:val="outset" w:sz="6" w:space="0" w:color="414142"/>
              <w:right w:val="outset" w:sz="6" w:space="0" w:color="414142"/>
            </w:tcBorders>
          </w:tcPr>
          <w:p w:rsidR="00E71BD5" w:rsidRPr="002E796A" w:rsidP="00EA4CAC" w14:paraId="6C67EC4D" w14:textId="5DC43B74">
            <w:pPr>
              <w:suppressAutoHyphens/>
              <w:spacing w:after="0" w:line="240" w:lineRule="auto"/>
              <w:ind w:right="119"/>
              <w:jc w:val="both"/>
              <w:rPr>
                <w:rFonts w:eastAsia="Times New Roman"/>
                <w:bCs/>
                <w:lang w:eastAsia="ar-SA"/>
              </w:rPr>
            </w:pPr>
            <w:r>
              <w:rPr>
                <w:rFonts w:eastAsia="Times New Roman"/>
                <w:bCs/>
                <w:lang w:eastAsia="ar-SA"/>
              </w:rPr>
              <w:t xml:space="preserve"> </w:t>
            </w:r>
            <w:r w:rsidRPr="002E796A" w:rsidR="00791EB0">
              <w:rPr>
                <w:rFonts w:eastAsia="Times New Roman"/>
                <w:lang w:eastAsia="ar-SA"/>
              </w:rPr>
              <w:t xml:space="preserve">nodrošināt Civilās aizsardzības </w:t>
            </w:r>
            <w:r w:rsidR="00760873">
              <w:rPr>
                <w:rFonts w:eastAsia="Times New Roman"/>
                <w:lang w:eastAsia="ar-SA"/>
              </w:rPr>
              <w:t>(</w:t>
            </w:r>
            <w:r w:rsidR="003226AE">
              <w:rPr>
                <w:rFonts w:eastAsia="Times New Roman"/>
                <w:lang w:eastAsia="ar-SA"/>
              </w:rPr>
              <w:t xml:space="preserve">turpmāk - </w:t>
            </w:r>
            <w:r w:rsidR="00760873">
              <w:rPr>
                <w:rFonts w:eastAsia="Times New Roman"/>
                <w:lang w:eastAsia="ar-SA"/>
              </w:rPr>
              <w:t>CA)</w:t>
            </w:r>
            <w:r w:rsidR="00071B24">
              <w:rPr>
                <w:rFonts w:eastAsia="Times New Roman"/>
                <w:lang w:eastAsia="ar-SA"/>
              </w:rPr>
              <w:t xml:space="preserve"> </w:t>
            </w:r>
            <w:r w:rsidRPr="002E796A" w:rsidR="00791EB0">
              <w:rPr>
                <w:rFonts w:eastAsia="Times New Roman"/>
                <w:lang w:eastAsia="ar-SA"/>
              </w:rPr>
              <w:t>komisijas darbu, veikt komisijas sekretāra noteiktās funkcijas</w:t>
            </w:r>
            <w:r w:rsidRPr="002E796A" w:rsidR="002E796A">
              <w:rPr>
                <w:rFonts w:eastAsia="Times New Roman"/>
                <w:lang w:eastAsia="ar-SA"/>
              </w:rPr>
              <w:t>,</w:t>
            </w:r>
            <w:r w:rsidRPr="002E796A" w:rsidR="002E796A">
              <w:rPr>
                <w:rFonts w:eastAsia="Verdana"/>
                <w:color w:val="000000"/>
                <w:kern w:val="24"/>
                <w:position w:val="1"/>
              </w:rPr>
              <w:t xml:space="preserve"> sadarboties ar </w:t>
            </w:r>
            <w:r w:rsidR="003226AE">
              <w:rPr>
                <w:rFonts w:eastAsia="Verdana"/>
                <w:color w:val="000000"/>
                <w:kern w:val="24"/>
                <w:position w:val="1"/>
              </w:rPr>
              <w:t xml:space="preserve">Civilās aizsardzības </w:t>
            </w:r>
            <w:r w:rsidRPr="002E796A" w:rsidR="002E796A">
              <w:rPr>
                <w:rFonts w:eastAsia="Verdana"/>
                <w:color w:val="000000"/>
                <w:kern w:val="24"/>
                <w:position w:val="1"/>
              </w:rPr>
              <w:t>operacionālās vadības centru (</w:t>
            </w:r>
            <w:r w:rsidR="003226AE">
              <w:rPr>
                <w:rFonts w:eastAsia="Verdana"/>
                <w:color w:val="000000"/>
                <w:kern w:val="24"/>
                <w:position w:val="1"/>
              </w:rPr>
              <w:t xml:space="preserve">turpmāk - </w:t>
            </w:r>
            <w:r w:rsidRPr="002E796A" w:rsidR="002E796A">
              <w:rPr>
                <w:rFonts w:eastAsia="Verdana"/>
                <w:color w:val="000000"/>
                <w:kern w:val="24"/>
                <w:position w:val="1"/>
              </w:rPr>
              <w:t>CA OVC)</w:t>
            </w:r>
            <w:r w:rsidR="00DC130F">
              <w:rPr>
                <w:rFonts w:eastAsia="Verdana"/>
                <w:color w:val="000000"/>
                <w:kern w:val="24"/>
                <w:position w:val="1"/>
              </w:rPr>
              <w:t>, koordinēt  CA ietvaros mācību procesus pašvaldībā</w:t>
            </w:r>
          </w:p>
        </w:tc>
      </w:tr>
      <w:tr w14:paraId="5A78D66F"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791EB0" w:rsidRPr="00CB18B5" w:rsidP="00EA4CAC" w14:paraId="7F51607E"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10.2.</w:t>
            </w:r>
          </w:p>
        </w:tc>
        <w:tc>
          <w:tcPr>
            <w:tcW w:w="4577" w:type="pct"/>
            <w:gridSpan w:val="3"/>
            <w:tcBorders>
              <w:top w:val="outset" w:sz="6" w:space="0" w:color="414142"/>
              <w:left w:val="outset" w:sz="6" w:space="0" w:color="414142"/>
              <w:bottom w:val="outset" w:sz="6" w:space="0" w:color="414142"/>
              <w:right w:val="outset" w:sz="6" w:space="0" w:color="414142"/>
            </w:tcBorders>
          </w:tcPr>
          <w:p w:rsidR="00791EB0" w:rsidRPr="00DE4C07" w:rsidP="00EA4CAC" w14:paraId="6FEFB828" w14:textId="15971BC8">
            <w:pPr>
              <w:suppressAutoHyphens/>
              <w:spacing w:after="0" w:line="240" w:lineRule="auto"/>
              <w:ind w:right="119"/>
              <w:jc w:val="both"/>
              <w:rPr>
                <w:rFonts w:eastAsia="Times New Roman"/>
                <w:lang w:eastAsia="lv-LV"/>
              </w:rPr>
            </w:pPr>
            <w:r w:rsidRPr="00DE4C07">
              <w:rPr>
                <w:rFonts w:eastAsia="Times New Roman"/>
                <w:lang w:eastAsia="ar-SA"/>
              </w:rPr>
              <w:t xml:space="preserve">sadarbībā ar Valsts ugunsdzēsības un glābšanas dienestu </w:t>
            </w:r>
            <w:r w:rsidR="00760873">
              <w:rPr>
                <w:rFonts w:eastAsia="Times New Roman"/>
                <w:lang w:eastAsia="ar-SA"/>
              </w:rPr>
              <w:t>(</w:t>
            </w:r>
            <w:r w:rsidR="003226AE">
              <w:rPr>
                <w:rFonts w:eastAsia="Times New Roman"/>
                <w:lang w:eastAsia="ar-SA"/>
              </w:rPr>
              <w:t xml:space="preserve">turpmāk - </w:t>
            </w:r>
            <w:r w:rsidRPr="00DE4C07" w:rsidR="00760873">
              <w:rPr>
                <w:rFonts w:eastAsia="Times New Roman"/>
                <w:lang w:eastAsia="ar-SA"/>
              </w:rPr>
              <w:t>VUGD</w:t>
            </w:r>
            <w:r w:rsidR="00760873">
              <w:rPr>
                <w:rFonts w:eastAsia="Times New Roman"/>
                <w:lang w:eastAsia="ar-SA"/>
              </w:rPr>
              <w:t>)</w:t>
            </w:r>
            <w:r w:rsidRPr="00DE4C07" w:rsidR="00760873">
              <w:rPr>
                <w:rFonts w:eastAsia="Times New Roman"/>
                <w:lang w:eastAsia="ar-SA"/>
              </w:rPr>
              <w:t xml:space="preserve"> </w:t>
            </w:r>
            <w:r w:rsidRPr="00DE4C07">
              <w:rPr>
                <w:rFonts w:eastAsia="Times New Roman"/>
                <w:lang w:eastAsia="ar-SA"/>
              </w:rPr>
              <w:t>koordinēt C</w:t>
            </w:r>
            <w:r w:rsidR="00760873">
              <w:rPr>
                <w:rFonts w:eastAsia="Times New Roman"/>
                <w:lang w:eastAsia="ar-SA"/>
              </w:rPr>
              <w:t>A</w:t>
            </w:r>
            <w:r w:rsidRPr="00DE4C07">
              <w:rPr>
                <w:rFonts w:eastAsia="Times New Roman"/>
                <w:lang w:eastAsia="ar-SA"/>
              </w:rPr>
              <w:t xml:space="preserve"> aizsardzības plāna izstrādi, pēc nepieciešamības aktualizēt to, iesniegt saskaņošanai Rēzeknes VUGD, un apstiprināšanai Domei</w:t>
            </w:r>
          </w:p>
        </w:tc>
      </w:tr>
      <w:tr w14:paraId="3055765A"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68C73C8F"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10.3.</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3E6B2ACB" w14:textId="77777777">
            <w:pPr>
              <w:suppressAutoHyphens/>
              <w:spacing w:after="0" w:line="240" w:lineRule="auto"/>
              <w:ind w:right="119"/>
              <w:jc w:val="both"/>
              <w:rPr>
                <w:rFonts w:eastAsia="Times New Roman"/>
                <w:lang w:eastAsia="lv-LV"/>
              </w:rPr>
            </w:pPr>
            <w:r>
              <w:rPr>
                <w:rFonts w:eastAsia="Times New Roman"/>
                <w:lang w:eastAsia="lv-LV"/>
              </w:rPr>
              <w:t>izveidot un uzturēt datu bāzi par pašvaldībā esošo patvertņu pieejamību, to iedalījumu</w:t>
            </w:r>
            <w:r w:rsidR="00BF0EA4">
              <w:rPr>
                <w:rFonts w:eastAsia="Times New Roman"/>
                <w:lang w:eastAsia="lv-LV"/>
              </w:rPr>
              <w:t>,</w:t>
            </w:r>
            <w:r>
              <w:rPr>
                <w:rFonts w:eastAsia="Times New Roman"/>
                <w:lang w:eastAsia="lv-LV"/>
              </w:rPr>
              <w:t xml:space="preserve">  kapacitāti,  infrastruktūras nodrošināšanas spējām</w:t>
            </w:r>
            <w:r w:rsidR="00BF0EA4">
              <w:rPr>
                <w:rFonts w:eastAsia="Times New Roman"/>
                <w:lang w:eastAsia="lv-LV"/>
              </w:rPr>
              <w:t>, atbildīgo personālu</w:t>
            </w:r>
            <w:r w:rsidR="00760873">
              <w:rPr>
                <w:rFonts w:eastAsia="Times New Roman"/>
                <w:lang w:eastAsia="lv-LV"/>
              </w:rPr>
              <w:t xml:space="preserve"> </w:t>
            </w:r>
            <w:r>
              <w:rPr>
                <w:rFonts w:eastAsia="Times New Roman"/>
                <w:lang w:eastAsia="lv-LV"/>
              </w:rPr>
              <w:t xml:space="preserve"> </w:t>
            </w:r>
          </w:p>
        </w:tc>
      </w:tr>
      <w:tr w14:paraId="6BD802E4"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9AA34E8"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10.4.</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1BC9CCB" w14:textId="77777777">
            <w:pPr>
              <w:suppressAutoHyphens/>
              <w:spacing w:after="0" w:line="240" w:lineRule="auto"/>
              <w:ind w:right="119"/>
              <w:jc w:val="both"/>
              <w:rPr>
                <w:rFonts w:eastAsia="Times New Roman"/>
                <w:lang w:eastAsia="lv-LV"/>
              </w:rPr>
            </w:pPr>
            <w:r>
              <w:rPr>
                <w:rFonts w:eastAsia="Times New Roman"/>
                <w:lang w:eastAsia="lv-LV"/>
              </w:rPr>
              <w:t>apkopot informāciju</w:t>
            </w:r>
            <w:r w:rsidR="00BF0EA4">
              <w:rPr>
                <w:rFonts w:eastAsia="Times New Roman"/>
                <w:lang w:eastAsia="lv-LV"/>
              </w:rPr>
              <w:t xml:space="preserve">, </w:t>
            </w:r>
            <w:r>
              <w:rPr>
                <w:rFonts w:eastAsia="Times New Roman"/>
                <w:lang w:eastAsia="lv-LV"/>
              </w:rPr>
              <w:t>izveidot un uzturēt datu bāzi par pašvaldībā pieejamo resursu</w:t>
            </w:r>
            <w:r w:rsidR="00BF0EA4">
              <w:rPr>
                <w:rFonts w:eastAsia="Times New Roman"/>
                <w:lang w:eastAsia="lv-LV"/>
              </w:rPr>
              <w:t xml:space="preserve">          </w:t>
            </w:r>
            <w:r w:rsidR="00760873">
              <w:rPr>
                <w:rFonts w:eastAsia="Times New Roman"/>
                <w:lang w:eastAsia="lv-LV"/>
              </w:rPr>
              <w:t xml:space="preserve">                </w:t>
            </w:r>
            <w:r>
              <w:rPr>
                <w:rFonts w:eastAsia="Times New Roman"/>
                <w:lang w:eastAsia="lv-LV"/>
              </w:rPr>
              <w:t xml:space="preserve"> (tehnikas, darba rīku,</w:t>
            </w:r>
            <w:r w:rsidR="00BF0EA4">
              <w:rPr>
                <w:rFonts w:eastAsia="Times New Roman"/>
                <w:lang w:eastAsia="lv-LV"/>
              </w:rPr>
              <w:t xml:space="preserve"> </w:t>
            </w:r>
            <w:r>
              <w:rPr>
                <w:rFonts w:eastAsia="Times New Roman"/>
                <w:lang w:eastAsia="lv-LV"/>
              </w:rPr>
              <w:t>iekārtu, ierīču)</w:t>
            </w:r>
            <w:r w:rsidR="00BF0EA4">
              <w:rPr>
                <w:rFonts w:eastAsia="Times New Roman"/>
                <w:lang w:eastAsia="lv-LV"/>
              </w:rPr>
              <w:t xml:space="preserve"> pieejamību, kritiskās infrastruktūras</w:t>
            </w:r>
            <w:r w:rsidR="004B0DC2">
              <w:rPr>
                <w:rFonts w:eastAsia="Times New Roman"/>
                <w:lang w:eastAsia="lv-LV"/>
              </w:rPr>
              <w:t xml:space="preserve"> uzturēšanai  norīkoto</w:t>
            </w:r>
            <w:r w:rsidR="00BF0EA4">
              <w:rPr>
                <w:rFonts w:eastAsia="Times New Roman"/>
                <w:lang w:eastAsia="lv-LV"/>
              </w:rPr>
              <w:t xml:space="preserve"> atbildīgo personālu </w:t>
            </w:r>
          </w:p>
        </w:tc>
      </w:tr>
      <w:tr w14:paraId="23303606"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8F3DB70"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10.5.</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1E364636" w14:textId="77777777">
            <w:pPr>
              <w:suppressAutoHyphens/>
              <w:spacing w:after="0" w:line="240" w:lineRule="auto"/>
              <w:ind w:right="119"/>
              <w:jc w:val="both"/>
              <w:rPr>
                <w:rFonts w:eastAsia="Times New Roman"/>
                <w:lang w:eastAsia="lv-LV"/>
              </w:rPr>
            </w:pPr>
            <w:r>
              <w:rPr>
                <w:rFonts w:eastAsia="Times New Roman"/>
                <w:lang w:eastAsia="ar-SA"/>
              </w:rPr>
              <w:t>i</w:t>
            </w:r>
            <w:r w:rsidRPr="00DE4C07">
              <w:rPr>
                <w:rFonts w:eastAsia="Times New Roman"/>
                <w:lang w:eastAsia="ar-SA"/>
              </w:rPr>
              <w:t>zveidot</w:t>
            </w:r>
            <w:r>
              <w:rPr>
                <w:rFonts w:eastAsia="Times New Roman"/>
                <w:lang w:eastAsia="ar-SA"/>
              </w:rPr>
              <w:t xml:space="preserve"> un </w:t>
            </w:r>
            <w:r w:rsidRPr="00DE4C07">
              <w:rPr>
                <w:rFonts w:eastAsia="Times New Roman"/>
                <w:lang w:eastAsia="ar-SA"/>
              </w:rPr>
              <w:t>uzturēt datu bāzi</w:t>
            </w:r>
            <w:r>
              <w:rPr>
                <w:rFonts w:eastAsia="Times New Roman"/>
                <w:lang w:eastAsia="ar-SA"/>
              </w:rPr>
              <w:t>,</w:t>
            </w:r>
            <w:r w:rsidRPr="00DE4C07">
              <w:rPr>
                <w:rFonts w:eastAsia="Times New Roman"/>
                <w:lang w:eastAsia="ar-SA"/>
              </w:rPr>
              <w:t xml:space="preserve"> ar informāciju par sadarbīb</w:t>
            </w:r>
            <w:r w:rsidR="00760873">
              <w:rPr>
                <w:rFonts w:eastAsia="Times New Roman"/>
                <w:lang w:eastAsia="ar-SA"/>
              </w:rPr>
              <w:t>as iespējām</w:t>
            </w:r>
            <w:r>
              <w:rPr>
                <w:rFonts w:eastAsia="Times New Roman"/>
                <w:lang w:eastAsia="ar-SA"/>
              </w:rPr>
              <w:t xml:space="preserve"> CA ietvaros katastrofu seku likvidācijai</w:t>
            </w:r>
            <w:r w:rsidR="00760873">
              <w:rPr>
                <w:rFonts w:eastAsia="Times New Roman"/>
                <w:lang w:eastAsia="ar-SA"/>
              </w:rPr>
              <w:t>,</w:t>
            </w:r>
            <w:r w:rsidRPr="00DE4C07">
              <w:rPr>
                <w:rFonts w:eastAsia="Times New Roman"/>
                <w:lang w:eastAsia="ar-SA"/>
              </w:rPr>
              <w:t xml:space="preserve"> ar iestādēm, uzņēmējiem, zemnieku saimniecībām, privātpersonām, </w:t>
            </w:r>
            <w:r>
              <w:rPr>
                <w:rFonts w:eastAsia="Times New Roman"/>
                <w:lang w:eastAsia="ar-SA"/>
              </w:rPr>
              <w:t>p</w:t>
            </w:r>
            <w:r w:rsidR="00760873">
              <w:rPr>
                <w:rFonts w:eastAsia="Times New Roman"/>
                <w:lang w:eastAsia="ar-SA"/>
              </w:rPr>
              <w:t>ēc n</w:t>
            </w:r>
            <w:r w:rsidR="00DC130F">
              <w:rPr>
                <w:rFonts w:eastAsia="Times New Roman"/>
                <w:lang w:eastAsia="ar-SA"/>
              </w:rPr>
              <w:t>e</w:t>
            </w:r>
            <w:r w:rsidR="00760873">
              <w:rPr>
                <w:rFonts w:eastAsia="Times New Roman"/>
                <w:lang w:eastAsia="ar-SA"/>
              </w:rPr>
              <w:t>pieciešamības</w:t>
            </w:r>
            <w:r>
              <w:rPr>
                <w:rFonts w:eastAsia="Times New Roman"/>
                <w:lang w:eastAsia="ar-SA"/>
              </w:rPr>
              <w:t xml:space="preserve"> nodrošināt</w:t>
            </w:r>
            <w:r w:rsidRPr="00DE4C07">
              <w:rPr>
                <w:rFonts w:eastAsia="Times New Roman"/>
                <w:lang w:eastAsia="ar-SA"/>
              </w:rPr>
              <w:t xml:space="preserve"> personu izmitināšanas, ēdināšanas pakalpojumu, speciālās tehnikas, ūdens apgādes, sniega tīrīšanas, pasažieru pārvadājumu, medicīnisko, un citu paka</w:t>
            </w:r>
            <w:r>
              <w:rPr>
                <w:rFonts w:eastAsia="Times New Roman"/>
                <w:lang w:eastAsia="ar-SA"/>
              </w:rPr>
              <w:t>lpojumu nodrošināšanu,</w:t>
            </w:r>
            <w:r w:rsidRPr="00DE4C07">
              <w:rPr>
                <w:rFonts w:eastAsia="Times New Roman"/>
                <w:lang w:eastAsia="ar-SA"/>
              </w:rPr>
              <w:t xml:space="preserve"> nepieciešamības gadījumos  sagatavot noslēgšanai līgumus, ko</w:t>
            </w:r>
            <w:r>
              <w:rPr>
                <w:rFonts w:eastAsia="Times New Roman"/>
                <w:lang w:eastAsia="ar-SA"/>
              </w:rPr>
              <w:t>ordinēt un kontrolēt to izpildi</w:t>
            </w:r>
          </w:p>
        </w:tc>
      </w:tr>
      <w:tr w14:paraId="5A4840C1"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B9544B2"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10.6.</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8792333" w14:textId="77777777">
            <w:pPr>
              <w:suppressAutoHyphens/>
              <w:spacing w:after="0" w:line="240" w:lineRule="auto"/>
              <w:ind w:right="119"/>
              <w:jc w:val="both"/>
              <w:rPr>
                <w:rFonts w:eastAsia="Times New Roman"/>
                <w:lang w:eastAsia="lv-LV"/>
              </w:rPr>
            </w:pPr>
            <w:r w:rsidRPr="00DE4C07">
              <w:rPr>
                <w:rFonts w:eastAsia="Times New Roman"/>
                <w:lang w:eastAsia="ar-SA"/>
              </w:rPr>
              <w:t>koordinēt katastrofu seku likvidācijai vai preventīvo pasākumu ietvaros</w:t>
            </w:r>
            <w:r w:rsidR="00BF0EA4">
              <w:rPr>
                <w:rFonts w:eastAsia="Times New Roman"/>
                <w:lang w:eastAsia="ar-SA"/>
              </w:rPr>
              <w:t xml:space="preserve">  </w:t>
            </w:r>
            <w:r w:rsidRPr="00DE4C07">
              <w:rPr>
                <w:rFonts w:eastAsia="Times New Roman"/>
                <w:lang w:eastAsia="ar-SA"/>
              </w:rPr>
              <w:t xml:space="preserve"> piešķirto valsts līdzekļu, materiā</w:t>
            </w:r>
            <w:r>
              <w:rPr>
                <w:rFonts w:eastAsia="Times New Roman"/>
                <w:lang w:eastAsia="ar-SA"/>
              </w:rPr>
              <w:t>lu sadali, uzskaiti un kontroli,</w:t>
            </w:r>
            <w:r w:rsidR="004B0DC2">
              <w:rPr>
                <w:rFonts w:eastAsia="Times New Roman"/>
                <w:lang w:eastAsia="ar-SA"/>
              </w:rPr>
              <w:t xml:space="preserve"> </w:t>
            </w:r>
            <w:r>
              <w:rPr>
                <w:rFonts w:eastAsia="Times New Roman"/>
                <w:lang w:eastAsia="ar-SA"/>
              </w:rPr>
              <w:t xml:space="preserve"> s</w:t>
            </w:r>
            <w:r w:rsidRPr="00DE4C07">
              <w:rPr>
                <w:rFonts w:eastAsia="Times New Roman"/>
                <w:lang w:eastAsia="ar-SA"/>
              </w:rPr>
              <w:t xml:space="preserve">agatavot un iesniegt  nepieciešamos finanšu pārskatus institūcijām </w:t>
            </w:r>
            <w:r>
              <w:rPr>
                <w:rFonts w:eastAsia="Times New Roman"/>
                <w:lang w:eastAsia="ar-SA"/>
              </w:rPr>
              <w:t>pēc pieprasījuma</w:t>
            </w:r>
            <w:r w:rsidR="00BF0EA4">
              <w:rPr>
                <w:rFonts w:eastAsia="Times New Roman"/>
                <w:lang w:eastAsia="ar-SA"/>
              </w:rPr>
              <w:t xml:space="preserve"> </w:t>
            </w:r>
          </w:p>
        </w:tc>
      </w:tr>
      <w:tr w14:paraId="004CE2BC"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hideMark/>
          </w:tcPr>
          <w:p w:rsidR="003836E9" w:rsidRPr="00CB18B5" w:rsidP="003836E9" w14:paraId="20E9153D" w14:textId="77777777">
            <w:pPr>
              <w:suppressAutoHyphens/>
              <w:spacing w:after="0" w:line="240" w:lineRule="auto"/>
              <w:jc w:val="center"/>
              <w:rPr>
                <w:rFonts w:eastAsia="Times New Roman"/>
                <w:sz w:val="22"/>
                <w:szCs w:val="22"/>
                <w:lang w:eastAsia="lv-LV"/>
              </w:rPr>
            </w:pPr>
            <w:r w:rsidRPr="00CB18B5">
              <w:rPr>
                <w:rFonts w:eastAsia="Times New Roman"/>
                <w:sz w:val="22"/>
                <w:szCs w:val="22"/>
                <w:lang w:eastAsia="lv-LV"/>
              </w:rPr>
              <w:t>10.7.</w:t>
            </w:r>
          </w:p>
        </w:tc>
        <w:tc>
          <w:tcPr>
            <w:tcW w:w="4577" w:type="pct"/>
            <w:gridSpan w:val="3"/>
            <w:tcBorders>
              <w:top w:val="outset" w:sz="6" w:space="0" w:color="414142"/>
              <w:left w:val="outset" w:sz="6" w:space="0" w:color="414142"/>
              <w:bottom w:val="outset" w:sz="6" w:space="0" w:color="414142"/>
              <w:right w:val="outset" w:sz="6" w:space="0" w:color="414142"/>
            </w:tcBorders>
            <w:hideMark/>
          </w:tcPr>
          <w:p w:rsidR="004B0DC2" w:rsidP="003836E9" w14:paraId="28E098EF" w14:textId="32B2051A">
            <w:pPr>
              <w:suppressAutoHyphens/>
              <w:spacing w:after="0" w:line="240" w:lineRule="auto"/>
              <w:ind w:right="119"/>
              <w:jc w:val="both"/>
              <w:rPr>
                <w:rFonts w:eastAsia="Times New Roman"/>
                <w:bCs/>
                <w:lang w:eastAsia="ar-SA"/>
              </w:rPr>
            </w:pPr>
            <w:r w:rsidRPr="00DE4C07">
              <w:rPr>
                <w:rFonts w:eastAsia="Times New Roman"/>
                <w:lang w:eastAsia="ar-SA"/>
              </w:rPr>
              <w:t xml:space="preserve">sadarbībā ar </w:t>
            </w:r>
            <w:r>
              <w:rPr>
                <w:rFonts w:eastAsia="Times New Roman"/>
                <w:lang w:eastAsia="ar-SA"/>
              </w:rPr>
              <w:t>V</w:t>
            </w:r>
            <w:r w:rsidRPr="00DE4C07">
              <w:rPr>
                <w:rFonts w:eastAsia="Times New Roman"/>
                <w:lang w:eastAsia="ar-SA"/>
              </w:rPr>
              <w:t xml:space="preserve">alsts un pašvaldību institūcijām, pašvaldības </w:t>
            </w:r>
            <w:r w:rsidR="00840317">
              <w:rPr>
                <w:rFonts w:eastAsia="Times New Roman"/>
                <w:lang w:eastAsia="ar-SA"/>
              </w:rPr>
              <w:t>iestādēm</w:t>
            </w:r>
            <w:r w:rsidRPr="00DE4C07">
              <w:rPr>
                <w:rFonts w:eastAsia="Times New Roman"/>
                <w:lang w:eastAsia="ar-SA"/>
              </w:rPr>
              <w:t>, koordinēt C</w:t>
            </w:r>
            <w:r w:rsidR="00DC130F">
              <w:rPr>
                <w:rFonts w:eastAsia="Times New Roman"/>
                <w:lang w:eastAsia="ar-SA"/>
              </w:rPr>
              <w:t>A</w:t>
            </w:r>
            <w:r w:rsidRPr="00DE4C07">
              <w:rPr>
                <w:rFonts w:eastAsia="Times New Roman"/>
                <w:lang w:eastAsia="ar-SA"/>
              </w:rPr>
              <w:t xml:space="preserve"> sadarbības ietvaros iespējamo </w:t>
            </w:r>
            <w:r w:rsidRPr="00DE4C07">
              <w:rPr>
                <w:rFonts w:eastAsia="Times New Roman"/>
                <w:lang w:eastAsia="ar-SA"/>
              </w:rPr>
              <w:t>tehnogēno</w:t>
            </w:r>
            <w:r w:rsidRPr="00DE4C07">
              <w:rPr>
                <w:rFonts w:eastAsia="Times New Roman"/>
                <w:lang w:eastAsia="ar-SA"/>
              </w:rPr>
              <w:t>, pandēmiju, epizootiju, klimatisko un citu katastrofu likvidācijas procesus, sagatavot un iesniegt informācij</w:t>
            </w:r>
            <w:r>
              <w:rPr>
                <w:rFonts w:eastAsia="Times New Roman"/>
                <w:lang w:eastAsia="ar-SA"/>
              </w:rPr>
              <w:t>u institūcijām pēc pieprasījuma</w:t>
            </w:r>
          </w:p>
          <w:p w:rsidR="003836E9" w:rsidRPr="00DE4C07" w:rsidP="003836E9" w14:paraId="4B57BF26" w14:textId="77777777">
            <w:pPr>
              <w:suppressAutoHyphens/>
              <w:spacing w:after="0" w:line="240" w:lineRule="auto"/>
              <w:ind w:right="119"/>
              <w:jc w:val="both"/>
              <w:rPr>
                <w:rFonts w:eastAsia="Times New Roman"/>
                <w:lang w:eastAsia="lv-LV"/>
              </w:rPr>
            </w:pPr>
          </w:p>
        </w:tc>
      </w:tr>
      <w:tr w14:paraId="53B80AF8"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20A2F62E" w14:textId="77777777">
            <w:pPr>
              <w:suppressAutoHyphens/>
              <w:spacing w:after="0" w:line="240" w:lineRule="auto"/>
              <w:jc w:val="center"/>
              <w:rPr>
                <w:rFonts w:eastAsia="Times New Roman"/>
                <w:sz w:val="22"/>
                <w:szCs w:val="22"/>
                <w:lang w:eastAsia="lv-LV"/>
              </w:rPr>
            </w:pPr>
            <w:r w:rsidRPr="00CB18B5">
              <w:rPr>
                <w:rFonts w:eastAsia="Times New Roman"/>
                <w:sz w:val="22"/>
                <w:szCs w:val="22"/>
                <w:lang w:eastAsia="lv-LV"/>
              </w:rPr>
              <w:t>10.8.</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2E796A" w:rsidP="002E796A" w14:paraId="26CAF8D0" w14:textId="756BC23B">
            <w:pPr>
              <w:suppressAutoHyphens/>
              <w:spacing w:after="0" w:line="240" w:lineRule="auto"/>
              <w:ind w:right="119"/>
              <w:rPr>
                <w:rFonts w:eastAsia="Times New Roman"/>
                <w:lang w:eastAsia="ar-SA"/>
              </w:rPr>
            </w:pPr>
            <w:r>
              <w:rPr>
                <w:rFonts w:eastAsia="Verdana"/>
                <w:color w:val="000000"/>
                <w:kern w:val="24"/>
                <w:position w:val="1"/>
              </w:rPr>
              <w:t xml:space="preserve"> </w:t>
            </w:r>
            <w:r w:rsidRPr="00DE4C07" w:rsidR="00B63664">
              <w:rPr>
                <w:rFonts w:eastAsia="Times New Roman"/>
                <w:bCs/>
                <w:lang w:eastAsia="ar-SA"/>
              </w:rPr>
              <w:t xml:space="preserve">sadarbībā ar </w:t>
            </w:r>
            <w:r w:rsidR="00B63664">
              <w:rPr>
                <w:rFonts w:eastAsia="Times New Roman"/>
                <w:bCs/>
                <w:lang w:eastAsia="ar-SA"/>
              </w:rPr>
              <w:t>Centrālās pārvaldes vadītāju izstrādāt nolikumu Darba aizsardzības</w:t>
            </w:r>
            <w:r w:rsidR="004D03EA">
              <w:rPr>
                <w:rFonts w:eastAsia="Times New Roman"/>
                <w:bCs/>
                <w:lang w:eastAsia="ar-SA"/>
              </w:rPr>
              <w:t xml:space="preserve"> (</w:t>
            </w:r>
            <w:r w:rsidR="00840317">
              <w:rPr>
                <w:rFonts w:eastAsia="Times New Roman"/>
                <w:bCs/>
                <w:lang w:eastAsia="ar-SA"/>
              </w:rPr>
              <w:t xml:space="preserve">turpmāk - </w:t>
            </w:r>
            <w:r w:rsidR="004D03EA">
              <w:rPr>
                <w:rFonts w:eastAsia="Times New Roman"/>
                <w:bCs/>
                <w:lang w:eastAsia="ar-SA"/>
              </w:rPr>
              <w:t>DA)</w:t>
            </w:r>
            <w:r w:rsidR="00B63664">
              <w:rPr>
                <w:rFonts w:eastAsia="Times New Roman"/>
                <w:bCs/>
                <w:lang w:eastAsia="ar-SA"/>
              </w:rPr>
              <w:t xml:space="preserve"> sistēmas nodrošināšanai, </w:t>
            </w:r>
            <w:r w:rsidR="00B63664">
              <w:rPr>
                <w:rFonts w:eastAsia="Times New Roman"/>
                <w:lang w:eastAsia="lv-LV"/>
              </w:rPr>
              <w:t>izstrādāt organizatorisko   struktūras  vadības shēmu</w:t>
            </w:r>
            <w:r w:rsidRPr="00DE4C07" w:rsidR="00B63664">
              <w:rPr>
                <w:rFonts w:eastAsia="Times New Roman"/>
                <w:lang w:eastAsia="lv-LV"/>
              </w:rPr>
              <w:t xml:space="preserve"> “Darba vides iekšējā aizsardzība Rēzeknes novada pašvaldībā”</w:t>
            </w:r>
            <w:r w:rsidR="00B63664">
              <w:rPr>
                <w:rFonts w:eastAsia="Times New Roman"/>
                <w:lang w:eastAsia="lv-LV"/>
              </w:rPr>
              <w:t xml:space="preserve">,  koordinēt </w:t>
            </w:r>
            <w:r w:rsidR="004D03EA">
              <w:rPr>
                <w:rFonts w:eastAsia="Times New Roman"/>
                <w:lang w:eastAsia="lv-LV"/>
              </w:rPr>
              <w:t>DA</w:t>
            </w:r>
            <w:r w:rsidR="00B63664">
              <w:rPr>
                <w:rFonts w:eastAsia="Times New Roman"/>
                <w:lang w:eastAsia="lv-LV"/>
              </w:rPr>
              <w:t xml:space="preserve"> vispārīgo  principu nodrošināšanu Rēzeknes novada pašvaldības iestādēs</w:t>
            </w:r>
          </w:p>
        </w:tc>
      </w:tr>
      <w:tr w14:paraId="344E34BB"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689A9E7" w14:textId="77777777">
            <w:pPr>
              <w:suppressAutoHyphens/>
              <w:spacing w:after="0" w:line="240" w:lineRule="auto"/>
              <w:jc w:val="center"/>
              <w:rPr>
                <w:rFonts w:eastAsia="Times New Roman"/>
                <w:sz w:val="22"/>
                <w:szCs w:val="22"/>
                <w:lang w:eastAsia="lv-LV"/>
              </w:rPr>
            </w:pPr>
            <w:r w:rsidRPr="00CB18B5">
              <w:rPr>
                <w:rFonts w:eastAsia="Times New Roman"/>
                <w:sz w:val="22"/>
                <w:szCs w:val="22"/>
                <w:lang w:eastAsia="lv-LV"/>
              </w:rPr>
              <w:t>10.9.</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A47ECA3" w14:textId="2BF20595">
            <w:pPr>
              <w:suppressAutoHyphens/>
              <w:spacing w:after="0" w:line="240" w:lineRule="auto"/>
              <w:ind w:right="119"/>
              <w:jc w:val="both"/>
              <w:rPr>
                <w:rFonts w:eastAsia="Times New Roman"/>
                <w:bCs/>
                <w:lang w:eastAsia="ar-SA"/>
              </w:rPr>
            </w:pPr>
            <w:r w:rsidRPr="00DE4C07">
              <w:rPr>
                <w:rFonts w:eastAsia="Times New Roman"/>
                <w:lang w:eastAsia="lv-LV"/>
              </w:rPr>
              <w:t>izstrādāt nolikumu ārpakalpojuma iepirkumam “Darba vides iekšējā aizsardzība Rēzeknes novada pašvaldībā”, sagatavot  līguma projektu saskaņošanai ar ārpakalpojuma sniedzēju, organizēt līguma sl</w:t>
            </w:r>
            <w:r>
              <w:rPr>
                <w:rFonts w:eastAsia="Times New Roman"/>
                <w:lang w:eastAsia="lv-LV"/>
              </w:rPr>
              <w:t>ēgšanu  un kontrolēt tā izpildi</w:t>
            </w:r>
            <w:r w:rsidR="00CF0450">
              <w:rPr>
                <w:rFonts w:eastAsia="Times New Roman"/>
                <w:lang w:eastAsia="lv-LV"/>
              </w:rPr>
              <w:t>,</w:t>
            </w:r>
            <w:r w:rsidRPr="00DE4C07" w:rsidR="006117C4">
              <w:rPr>
                <w:rFonts w:eastAsia="Times New Roman"/>
                <w:lang w:eastAsia="ar-SA"/>
              </w:rPr>
              <w:t xml:space="preserve"> konsultēt </w:t>
            </w:r>
            <w:r w:rsidR="006117C4">
              <w:rPr>
                <w:rFonts w:eastAsia="Times New Roman"/>
                <w:lang w:eastAsia="ar-SA"/>
              </w:rPr>
              <w:t xml:space="preserve">pašvaldības </w:t>
            </w:r>
            <w:r w:rsidRPr="00DE4C07" w:rsidR="006117C4">
              <w:rPr>
                <w:rFonts w:eastAsia="Times New Roman"/>
                <w:lang w:eastAsia="ar-SA"/>
              </w:rPr>
              <w:t>iestādes  sadarbībai ar ārpakalpojuma sniedzēju noslēgtā līguma ietvaros</w:t>
            </w:r>
          </w:p>
        </w:tc>
      </w:tr>
      <w:tr w14:paraId="61D0C516" w14:textId="77777777" w:rsidTr="00CB18B5">
        <w:tblPrEx>
          <w:tblW w:w="6071" w:type="pct"/>
          <w:tblInd w:w="-859" w:type="dxa"/>
          <w:tblLayout w:type="fixed"/>
          <w:tblCellMar>
            <w:top w:w="24" w:type="dxa"/>
            <w:left w:w="24" w:type="dxa"/>
            <w:bottom w:w="24" w:type="dxa"/>
            <w:right w:w="24" w:type="dxa"/>
          </w:tblCellMar>
          <w:tblLook w:val="04A0"/>
        </w:tblPrEx>
        <w:trPr>
          <w:trHeight w:val="754"/>
        </w:trPr>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3749CC2A"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10</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252A461E" w14:textId="1728B5C3">
            <w:pPr>
              <w:suppressAutoHyphens/>
              <w:spacing w:after="0" w:line="240" w:lineRule="auto"/>
              <w:ind w:right="119"/>
              <w:jc w:val="both"/>
              <w:rPr>
                <w:rFonts w:eastAsia="Times New Roman"/>
                <w:lang w:eastAsia="ar-SA"/>
              </w:rPr>
            </w:pPr>
            <w:r>
              <w:rPr>
                <w:rFonts w:eastAsia="Times New Roman"/>
                <w:lang w:eastAsia="ar-SA"/>
              </w:rPr>
              <w:t xml:space="preserve"> </w:t>
            </w:r>
            <w:r w:rsidR="004D03EA">
              <w:rPr>
                <w:rFonts w:eastAsia="Times New Roman"/>
                <w:lang w:eastAsia="ar-SA"/>
              </w:rPr>
              <w:t>DA</w:t>
            </w:r>
            <w:r>
              <w:rPr>
                <w:rFonts w:eastAsia="Times New Roman"/>
                <w:lang w:eastAsia="ar-SA"/>
              </w:rPr>
              <w:t xml:space="preserve"> sistēmas darbības nodrošināšanai,</w:t>
            </w:r>
            <w:r w:rsidRPr="00DE4C07">
              <w:rPr>
                <w:rFonts w:eastAsia="Times New Roman"/>
                <w:lang w:eastAsia="ar-SA"/>
              </w:rPr>
              <w:t xml:space="preserve"> </w:t>
            </w:r>
            <w:r w:rsidR="006117C4">
              <w:rPr>
                <w:rFonts w:eastAsia="Times New Roman"/>
                <w:lang w:eastAsia="ar-SA"/>
              </w:rPr>
              <w:t xml:space="preserve">izstrādāt un iesniegt izpilddirektoram rīkojuma projektus, </w:t>
            </w:r>
            <w:r w:rsidRPr="00DE4C07">
              <w:rPr>
                <w:rFonts w:eastAsia="Times New Roman"/>
                <w:lang w:eastAsia="ar-SA"/>
              </w:rPr>
              <w:t xml:space="preserve">kontrolēt iestāžu atbildīgo personu un ārpakalpojuma sniedzēja </w:t>
            </w:r>
            <w:r>
              <w:rPr>
                <w:rFonts w:eastAsia="Times New Roman"/>
                <w:lang w:eastAsia="ar-SA"/>
              </w:rPr>
              <w:t xml:space="preserve"> </w:t>
            </w:r>
            <w:r w:rsidRPr="00DE4C07">
              <w:rPr>
                <w:rFonts w:eastAsia="Times New Roman"/>
                <w:lang w:eastAsia="ar-SA"/>
              </w:rPr>
              <w:t>sadarbību</w:t>
            </w:r>
            <w:r>
              <w:rPr>
                <w:rFonts w:eastAsia="Times New Roman"/>
                <w:lang w:eastAsia="ar-SA"/>
              </w:rPr>
              <w:t xml:space="preserve">, </w:t>
            </w:r>
            <w:r w:rsidRPr="00DE4C07">
              <w:rPr>
                <w:rFonts w:eastAsia="Times New Roman"/>
                <w:lang w:eastAsia="ar-SA"/>
              </w:rPr>
              <w:t xml:space="preserve"> darba aizsardzības un ugunsdrošības jautājumos,</w:t>
            </w:r>
            <w:r>
              <w:rPr>
                <w:rFonts w:eastAsia="Times New Roman"/>
                <w:lang w:eastAsia="ar-SA"/>
              </w:rPr>
              <w:t xml:space="preserve"> pēc nepieciešamības </w:t>
            </w:r>
            <w:r w:rsidRPr="00DE4C07">
              <w:rPr>
                <w:rFonts w:eastAsia="Times New Roman"/>
                <w:lang w:eastAsia="ar-SA"/>
              </w:rPr>
              <w:t xml:space="preserve"> </w:t>
            </w:r>
            <w:r>
              <w:rPr>
                <w:rFonts w:eastAsia="Times New Roman"/>
                <w:lang w:eastAsia="ar-SA"/>
              </w:rPr>
              <w:t xml:space="preserve">konsultēt iestādes jautājumos par digitālās </w:t>
            </w:r>
            <w:r w:rsidR="000F53F9">
              <w:rPr>
                <w:rFonts w:eastAsia="Times New Roman"/>
                <w:lang w:eastAsia="ar-SA"/>
              </w:rPr>
              <w:t>DA</w:t>
            </w:r>
            <w:r>
              <w:rPr>
                <w:rFonts w:eastAsia="Times New Roman"/>
                <w:lang w:eastAsia="ar-SA"/>
              </w:rPr>
              <w:t xml:space="preserve"> sistēmas izmantošanu</w:t>
            </w:r>
          </w:p>
        </w:tc>
      </w:tr>
      <w:tr w14:paraId="3BBCE0D5"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2125D52E"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11</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437006AD" w14:textId="77777777">
            <w:pPr>
              <w:suppressAutoHyphens/>
              <w:spacing w:after="0" w:line="240" w:lineRule="auto"/>
              <w:ind w:right="119"/>
              <w:jc w:val="both"/>
              <w:rPr>
                <w:rFonts w:eastAsia="Times New Roman"/>
                <w:shd w:val="clear" w:color="auto" w:fill="FFFFFF"/>
                <w:lang w:eastAsia="ar-SA"/>
              </w:rPr>
            </w:pPr>
            <w:r>
              <w:rPr>
                <w:rFonts w:eastAsia="Times New Roman"/>
                <w:shd w:val="clear" w:color="auto" w:fill="FFFFFF"/>
                <w:lang w:eastAsia="ar-SA"/>
              </w:rPr>
              <w:t xml:space="preserve"> </w:t>
            </w:r>
            <w:r w:rsidRPr="00DE4C07">
              <w:rPr>
                <w:rFonts w:eastAsia="Times New Roman"/>
                <w:shd w:val="clear" w:color="auto" w:fill="FFFFFF"/>
                <w:lang w:eastAsia="ar-SA"/>
              </w:rPr>
              <w:t xml:space="preserve">sadarbībā ar ārpakalpojuma sniedzēju, apkopot informāciju (izveidot pārskatu) par iestādēs veiktiem </w:t>
            </w:r>
            <w:r>
              <w:rPr>
                <w:rFonts w:eastAsia="Times New Roman"/>
                <w:shd w:val="clear" w:color="auto" w:fill="FFFFFF"/>
                <w:lang w:eastAsia="ar-SA"/>
              </w:rPr>
              <w:t>V</w:t>
            </w:r>
            <w:r w:rsidR="000F53F9">
              <w:rPr>
                <w:rFonts w:eastAsia="Times New Roman"/>
                <w:shd w:val="clear" w:color="auto" w:fill="FFFFFF"/>
                <w:lang w:eastAsia="ar-SA"/>
              </w:rPr>
              <w:t>UGD</w:t>
            </w:r>
            <w:r>
              <w:rPr>
                <w:rFonts w:eastAsia="Times New Roman"/>
                <w:shd w:val="clear" w:color="auto" w:fill="FFFFFF"/>
                <w:lang w:eastAsia="ar-SA"/>
              </w:rPr>
              <w:t>, Darba inspekcijas</w:t>
            </w:r>
            <w:r w:rsidRPr="00DE4C07">
              <w:rPr>
                <w:rFonts w:eastAsia="Times New Roman"/>
                <w:shd w:val="clear" w:color="auto" w:fill="FFFFFF"/>
                <w:lang w:eastAsia="ar-SA"/>
              </w:rPr>
              <w:t xml:space="preserve"> pārbaudēs konstatētiem trūkumiem un to novēršanas te</w:t>
            </w:r>
            <w:r>
              <w:rPr>
                <w:rFonts w:eastAsia="Times New Roman"/>
                <w:shd w:val="clear" w:color="auto" w:fill="FFFFFF"/>
                <w:lang w:eastAsia="ar-SA"/>
              </w:rPr>
              <w:t>rmiņiem, koordinēt to novēršanu</w:t>
            </w:r>
          </w:p>
        </w:tc>
      </w:tr>
      <w:tr w14:paraId="23187D4E"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80A17E1"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12</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1642FE0A" w14:textId="77777777">
            <w:pPr>
              <w:suppressAutoHyphens/>
              <w:spacing w:after="0" w:line="240" w:lineRule="auto"/>
              <w:ind w:right="119"/>
              <w:rPr>
                <w:rFonts w:eastAsia="Times New Roman"/>
                <w:lang w:eastAsia="ar-SA"/>
              </w:rPr>
            </w:pPr>
            <w:r>
              <w:rPr>
                <w:rFonts w:eastAsia="Times New Roman"/>
                <w:lang w:eastAsia="ar-SA"/>
              </w:rPr>
              <w:t xml:space="preserve"> pēc vajadzības </w:t>
            </w:r>
            <w:r w:rsidRPr="00DE4C07">
              <w:rPr>
                <w:rFonts w:eastAsia="Times New Roman"/>
                <w:lang w:eastAsia="ar-SA"/>
              </w:rPr>
              <w:t>pieprasīt informāciju no Rēzeknes novada pašvaldības iestādēm par darbiniekiem veiktajā</w:t>
            </w:r>
            <w:r>
              <w:rPr>
                <w:rFonts w:eastAsia="Times New Roman"/>
                <w:lang w:eastAsia="ar-SA"/>
              </w:rPr>
              <w:t>m Obligātās veselības pārbaudēm, izsniegt tās pēc nepieciešamības</w:t>
            </w:r>
          </w:p>
        </w:tc>
      </w:tr>
      <w:tr w14:paraId="7F0B0493"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D8BF199"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13</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CC079BB" w14:textId="77777777">
            <w:pPr>
              <w:suppressAutoHyphens/>
              <w:spacing w:after="0" w:line="240" w:lineRule="auto"/>
              <w:ind w:right="119"/>
              <w:rPr>
                <w:rFonts w:eastAsia="Times New Roman"/>
                <w:lang w:eastAsia="ar-SA"/>
              </w:rPr>
            </w:pPr>
            <w:r w:rsidRPr="00DE4C07">
              <w:rPr>
                <w:rFonts w:eastAsia="Times New Roman"/>
                <w:lang w:eastAsia="ar-SA"/>
              </w:rPr>
              <w:t xml:space="preserve">veikt koordinatora darbu, sadarbībai ar ārpakalpojuma sniedzēju </w:t>
            </w:r>
            <w:r>
              <w:rPr>
                <w:rFonts w:eastAsia="Times New Roman"/>
                <w:lang w:eastAsia="ar-SA"/>
              </w:rPr>
              <w:t>D</w:t>
            </w:r>
            <w:r w:rsidR="000F53F9">
              <w:rPr>
                <w:rFonts w:eastAsia="Times New Roman"/>
                <w:lang w:eastAsia="ar-SA"/>
              </w:rPr>
              <w:t>A</w:t>
            </w:r>
            <w:r>
              <w:rPr>
                <w:rFonts w:eastAsia="Times New Roman"/>
                <w:lang w:eastAsia="ar-SA"/>
              </w:rPr>
              <w:t xml:space="preserve"> </w:t>
            </w:r>
            <w:r w:rsidRPr="00DE4C07">
              <w:rPr>
                <w:rFonts w:eastAsia="Times New Roman"/>
                <w:lang w:eastAsia="ar-SA"/>
              </w:rPr>
              <w:t>un ugunsdroš</w:t>
            </w:r>
            <w:r>
              <w:rPr>
                <w:rFonts w:eastAsia="Times New Roman"/>
                <w:lang w:eastAsia="ar-SA"/>
              </w:rPr>
              <w:t>ībā Centrālajā pārvaldē, iesniegt priekšlikumus Centrālās pārvaldes vadītājam</w:t>
            </w:r>
          </w:p>
        </w:tc>
      </w:tr>
      <w:tr w14:paraId="15493E99" w14:textId="77777777" w:rsidTr="00CB18B5">
        <w:tblPrEx>
          <w:tblW w:w="6071" w:type="pct"/>
          <w:tblInd w:w="-859" w:type="dxa"/>
          <w:tblLayout w:type="fixed"/>
          <w:tblCellMar>
            <w:top w:w="24" w:type="dxa"/>
            <w:left w:w="24" w:type="dxa"/>
            <w:bottom w:w="24" w:type="dxa"/>
            <w:right w:w="24" w:type="dxa"/>
          </w:tblCellMar>
          <w:tblLook w:val="04A0"/>
        </w:tblPrEx>
        <w:trPr>
          <w:trHeight w:val="322"/>
        </w:trPr>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64BB6F2A"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14</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05A49087" w14:textId="0A0A53B0">
            <w:pPr>
              <w:suppressAutoHyphens/>
              <w:spacing w:after="0" w:line="240" w:lineRule="auto"/>
              <w:ind w:right="119"/>
              <w:rPr>
                <w:rFonts w:eastAsia="Times New Roman"/>
                <w:lang w:eastAsia="ar-SA"/>
              </w:rPr>
            </w:pPr>
            <w:r w:rsidRPr="00DE4C07">
              <w:rPr>
                <w:rFonts w:eastAsia="Times New Roman"/>
                <w:lang w:eastAsia="ar-SA"/>
              </w:rPr>
              <w:t xml:space="preserve"> </w:t>
            </w:r>
            <w:r w:rsidRPr="00DE4C07" w:rsidR="00CF0450">
              <w:rPr>
                <w:rFonts w:eastAsia="Times New Roman"/>
                <w:lang w:eastAsia="lv-LV"/>
              </w:rPr>
              <w:t xml:space="preserve">sadarbībā ar pašvaldības iestādēm, organizēt Rēzeknes novada pašvaldības </w:t>
            </w:r>
            <w:r w:rsidR="00CF0450">
              <w:rPr>
                <w:rFonts w:eastAsia="Times New Roman"/>
                <w:lang w:eastAsia="lv-LV"/>
              </w:rPr>
              <w:t>S</w:t>
            </w:r>
            <w:r w:rsidRPr="00DE4C07" w:rsidR="00CF0450">
              <w:rPr>
                <w:rFonts w:eastAsia="Times New Roman"/>
                <w:lang w:eastAsia="lv-LV"/>
              </w:rPr>
              <w:t>auszemes transportlīdzekļa īpašnieka civiltiesiskās atbildības obligāto apdrošināšanu jeb OCTA, polišu iegādi (saskaņā ar iepirkuma procedūru). Veikt Centrālās pārvaldes transporta brīvprātīgo apdrošināšanu pret visa veida nelaimes gadījumiem jeb KASKO polišu iegādi, kā arī veikt Administratīvās ēkas nekustamo īpašumu brīvprātīgo apdrošināšanu, pret visa veida riskiem. Veikt polišu līgumu izpildes kontroli Cent</w:t>
            </w:r>
            <w:r w:rsidR="00CF0450">
              <w:rPr>
                <w:rFonts w:eastAsia="Times New Roman"/>
                <w:lang w:eastAsia="lv-LV"/>
              </w:rPr>
              <w:t>rālās pārvaldes autotransportam</w:t>
            </w:r>
          </w:p>
        </w:tc>
      </w:tr>
      <w:tr w14:paraId="405EAC67"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35F325DC"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15</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4C003E31" w14:textId="6AAFC8CE">
            <w:pPr>
              <w:suppressAutoHyphens/>
              <w:spacing w:after="0" w:line="240" w:lineRule="auto"/>
              <w:ind w:right="119"/>
              <w:jc w:val="both"/>
              <w:rPr>
                <w:rFonts w:eastAsia="Times New Roman"/>
                <w:lang w:eastAsia="ar-SA"/>
              </w:rPr>
            </w:pPr>
            <w:r>
              <w:rPr>
                <w:rFonts w:eastAsia="Times New Roman"/>
                <w:lang w:eastAsia="ar-SA"/>
              </w:rPr>
              <w:t xml:space="preserve">organizēt iepirkumu, nodrošināt līguma noslēgšanu GPS </w:t>
            </w:r>
            <w:r w:rsidRPr="00322544">
              <w:rPr>
                <w:rFonts w:eastAsia="Times New Roman"/>
                <w:lang w:eastAsia="ar-SA"/>
              </w:rPr>
              <w:t>(</w:t>
            </w:r>
            <w:r w:rsidRPr="00322544">
              <w:rPr>
                <w:color w:val="4D5156"/>
                <w:shd w:val="clear" w:color="auto" w:fill="FFFFFF"/>
              </w:rPr>
              <w:t>Global</w:t>
            </w:r>
            <w:r w:rsidRPr="00322544">
              <w:rPr>
                <w:color w:val="4D5156"/>
                <w:shd w:val="clear" w:color="auto" w:fill="FFFFFF"/>
              </w:rPr>
              <w:t xml:space="preserve"> </w:t>
            </w:r>
            <w:r w:rsidRPr="00322544">
              <w:rPr>
                <w:color w:val="4D5156"/>
                <w:shd w:val="clear" w:color="auto" w:fill="FFFFFF"/>
              </w:rPr>
              <w:t>Positioning</w:t>
            </w:r>
            <w:r w:rsidRPr="00322544">
              <w:rPr>
                <w:color w:val="4D5156"/>
                <w:shd w:val="clear" w:color="auto" w:fill="FFFFFF"/>
              </w:rPr>
              <w:t xml:space="preserve"> </w:t>
            </w:r>
            <w:r w:rsidRPr="00322544">
              <w:rPr>
                <w:color w:val="4D5156"/>
                <w:shd w:val="clear" w:color="auto" w:fill="FFFFFF"/>
              </w:rPr>
              <w:t>System</w:t>
            </w:r>
            <w:r w:rsidRPr="00322544">
              <w:rPr>
                <w:color w:val="4D5156"/>
                <w:shd w:val="clear" w:color="auto" w:fill="FFFFFF"/>
              </w:rPr>
              <w:t>)</w:t>
            </w:r>
            <w:r>
              <w:rPr>
                <w:rFonts w:ascii="Arial" w:hAnsi="Arial" w:cs="Arial"/>
                <w:color w:val="4D5156"/>
                <w:sz w:val="21"/>
                <w:szCs w:val="21"/>
                <w:shd w:val="clear" w:color="auto" w:fill="FFFFFF"/>
              </w:rPr>
              <w:t xml:space="preserve"> </w:t>
            </w:r>
            <w:r>
              <w:rPr>
                <w:rFonts w:eastAsia="Times New Roman"/>
                <w:lang w:eastAsia="ar-SA"/>
              </w:rPr>
              <w:t>izsekošanas pakalpojumam Rēzeknes novada pašvaldības autotransportam, koordinēt GPS piedāvāto  pakalpojumu (degvielas, nobraukuma, maršrutu) sistēmas administrēšanu pašvaldības iestādēs, pēc nepieciešamības nodrošināt apmācības  sistēmas lietotājiem</w:t>
            </w:r>
          </w:p>
        </w:tc>
      </w:tr>
      <w:tr w14:paraId="34F3F364" w14:textId="77777777" w:rsidTr="00CB18B5">
        <w:tblPrEx>
          <w:tblW w:w="6071" w:type="pct"/>
          <w:tblInd w:w="-859" w:type="dxa"/>
          <w:tblLayout w:type="fixed"/>
          <w:tblCellMar>
            <w:top w:w="24" w:type="dxa"/>
            <w:left w:w="24" w:type="dxa"/>
            <w:bottom w:w="24" w:type="dxa"/>
            <w:right w:w="24" w:type="dxa"/>
          </w:tblCellMar>
          <w:tblLook w:val="04A0"/>
        </w:tblPrEx>
        <w:trPr>
          <w:trHeight w:val="524"/>
        </w:trPr>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B08B3A7"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63664">
              <w:rPr>
                <w:rFonts w:eastAsia="Times New Roman"/>
                <w:caps/>
                <w:sz w:val="22"/>
                <w:szCs w:val="22"/>
                <w:lang w:eastAsia="lv-LV"/>
              </w:rPr>
              <w:t>16</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67E0C50A" w14:textId="3408F413">
            <w:pPr>
              <w:suppressAutoHyphens/>
              <w:spacing w:after="0" w:line="240" w:lineRule="auto"/>
              <w:ind w:right="119"/>
              <w:jc w:val="both"/>
              <w:rPr>
                <w:rFonts w:eastAsia="Times New Roman"/>
                <w:lang w:eastAsia="ar-SA"/>
              </w:rPr>
            </w:pPr>
            <w:r>
              <w:rPr>
                <w:rFonts w:eastAsia="Times New Roman"/>
                <w:lang w:eastAsia="ar-SA"/>
              </w:rPr>
              <w:t>organizēt iepirkumu, nodrošināt līguma noslēgšanu Centrālās pārvaldes autotransporta remonta pakalpojumiem un rezerves daļu iegādei, degvielas iegādei  ( grāmatvedības vienotās norēķinu sistēmas apvienotajām iestādēm)</w:t>
            </w:r>
          </w:p>
        </w:tc>
      </w:tr>
      <w:tr w14:paraId="6453A017" w14:textId="77777777" w:rsidTr="00CB18B5">
        <w:tblPrEx>
          <w:tblW w:w="6071" w:type="pct"/>
          <w:tblInd w:w="-859" w:type="dxa"/>
          <w:tblLayout w:type="fixed"/>
          <w:tblCellMar>
            <w:top w:w="24" w:type="dxa"/>
            <w:left w:w="24" w:type="dxa"/>
            <w:bottom w:w="24" w:type="dxa"/>
            <w:right w:w="24" w:type="dxa"/>
          </w:tblCellMar>
          <w:tblLook w:val="04A0"/>
        </w:tblPrEx>
        <w:trPr>
          <w:trHeight w:val="524"/>
        </w:trPr>
        <w:tc>
          <w:tcPr>
            <w:tcW w:w="423" w:type="pct"/>
            <w:tcBorders>
              <w:top w:val="outset" w:sz="6" w:space="0" w:color="414142"/>
              <w:left w:val="outset" w:sz="6" w:space="0" w:color="414142"/>
              <w:bottom w:val="outset" w:sz="6" w:space="0" w:color="414142"/>
              <w:right w:val="outset" w:sz="6" w:space="0" w:color="414142"/>
            </w:tcBorders>
          </w:tcPr>
          <w:p w:rsidR="006F53CE" w:rsidRPr="00CB18B5" w:rsidP="003836E9" w14:paraId="0DCD063E"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10.17.</w:t>
            </w:r>
          </w:p>
        </w:tc>
        <w:tc>
          <w:tcPr>
            <w:tcW w:w="4577" w:type="pct"/>
            <w:gridSpan w:val="3"/>
            <w:tcBorders>
              <w:top w:val="outset" w:sz="6" w:space="0" w:color="414142"/>
              <w:left w:val="outset" w:sz="6" w:space="0" w:color="414142"/>
              <w:bottom w:val="outset" w:sz="6" w:space="0" w:color="414142"/>
              <w:right w:val="outset" w:sz="6" w:space="0" w:color="414142"/>
            </w:tcBorders>
          </w:tcPr>
          <w:p w:rsidR="006F53CE" w:rsidP="003836E9" w14:paraId="0D7533DF" w14:textId="2C4BF5E0">
            <w:pPr>
              <w:suppressAutoHyphens/>
              <w:spacing w:after="0" w:line="240" w:lineRule="auto"/>
              <w:ind w:right="119"/>
              <w:jc w:val="both"/>
              <w:rPr>
                <w:rFonts w:eastAsia="Times New Roman"/>
                <w:lang w:eastAsia="ar-SA"/>
              </w:rPr>
            </w:pPr>
            <w:r w:rsidRPr="00DE4C07">
              <w:rPr>
                <w:rFonts w:eastAsia="Times New Roman"/>
                <w:lang w:eastAsia="ar-SA"/>
              </w:rPr>
              <w:t>organizēt iepirkumu, nodrošināt  līguma noslēgšanu,</w:t>
            </w:r>
            <w:r>
              <w:rPr>
                <w:rFonts w:eastAsia="Times New Roman"/>
                <w:lang w:eastAsia="ar-SA"/>
              </w:rPr>
              <w:t xml:space="preserve"> “</w:t>
            </w:r>
            <w:r w:rsidRPr="00DE4C07">
              <w:rPr>
                <w:rFonts w:eastAsia="Times New Roman"/>
                <w:lang w:eastAsia="ar-SA"/>
              </w:rPr>
              <w:t xml:space="preserve"> </w:t>
            </w:r>
            <w:r>
              <w:rPr>
                <w:rFonts w:eastAsia="Times New Roman"/>
                <w:lang w:eastAsia="ar-SA"/>
              </w:rPr>
              <w:t>K</w:t>
            </w:r>
            <w:r w:rsidRPr="00DE4C07">
              <w:rPr>
                <w:rFonts w:eastAsia="Times New Roman"/>
                <w:lang w:eastAsia="ar-SA"/>
              </w:rPr>
              <w:t>laiņojošo suņu un kaķu izķeršan</w:t>
            </w:r>
            <w:r>
              <w:rPr>
                <w:rFonts w:eastAsia="Times New Roman"/>
                <w:lang w:eastAsia="ar-SA"/>
              </w:rPr>
              <w:t>a</w:t>
            </w:r>
            <w:r w:rsidRPr="00DE4C07">
              <w:rPr>
                <w:rFonts w:eastAsia="Times New Roman"/>
                <w:lang w:eastAsia="ar-SA"/>
              </w:rPr>
              <w:t xml:space="preserve"> Rēzeknes novada pašvaldības administratīvajā teritorijā un noķerto klaiņojošo suņu</w:t>
            </w:r>
            <w:r>
              <w:rPr>
                <w:rFonts w:eastAsia="Times New Roman"/>
                <w:lang w:eastAsia="ar-SA"/>
              </w:rPr>
              <w:t>,</w:t>
            </w:r>
            <w:r w:rsidRPr="00DE4C07">
              <w:rPr>
                <w:rFonts w:eastAsia="Times New Roman"/>
                <w:lang w:eastAsia="ar-SA"/>
              </w:rPr>
              <w:t xml:space="preserve"> kaķu īslaicīg</w:t>
            </w:r>
            <w:r>
              <w:rPr>
                <w:rFonts w:eastAsia="Times New Roman"/>
                <w:lang w:eastAsia="ar-SA"/>
              </w:rPr>
              <w:t>a</w:t>
            </w:r>
            <w:r w:rsidRPr="00DE4C07">
              <w:rPr>
                <w:rFonts w:eastAsia="Times New Roman"/>
                <w:lang w:eastAsia="ar-SA"/>
              </w:rPr>
              <w:t xml:space="preserve"> uzturēšan</w:t>
            </w:r>
            <w:r>
              <w:rPr>
                <w:rFonts w:eastAsia="Times New Roman"/>
                <w:lang w:eastAsia="ar-SA"/>
              </w:rPr>
              <w:t>a</w:t>
            </w:r>
            <w:r w:rsidRPr="00DE4C07">
              <w:rPr>
                <w:rFonts w:eastAsia="Times New Roman"/>
                <w:lang w:eastAsia="ar-SA"/>
              </w:rPr>
              <w:t xml:space="preserve"> dzīvnieku patv</w:t>
            </w:r>
            <w:r>
              <w:rPr>
                <w:rFonts w:eastAsia="Times New Roman"/>
                <w:lang w:eastAsia="ar-SA"/>
              </w:rPr>
              <w:t>ersmē”, administrēt līguma izpildi</w:t>
            </w:r>
          </w:p>
        </w:tc>
      </w:tr>
      <w:tr w14:paraId="79A99084" w14:textId="77777777" w:rsidTr="00CB18B5">
        <w:tblPrEx>
          <w:tblW w:w="6071" w:type="pct"/>
          <w:tblInd w:w="-859" w:type="dxa"/>
          <w:tblLayout w:type="fixed"/>
          <w:tblCellMar>
            <w:top w:w="24" w:type="dxa"/>
            <w:left w:w="24" w:type="dxa"/>
            <w:bottom w:w="24" w:type="dxa"/>
            <w:right w:w="24" w:type="dxa"/>
          </w:tblCellMar>
          <w:tblLook w:val="04A0"/>
        </w:tblPrEx>
        <w:trPr>
          <w:trHeight w:val="941"/>
        </w:trPr>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7318764"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10.18.</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4223FCE4" w14:textId="4BD389F0">
            <w:pPr>
              <w:suppressAutoHyphens/>
              <w:spacing w:after="0" w:line="240" w:lineRule="auto"/>
              <w:ind w:right="119"/>
              <w:jc w:val="both"/>
              <w:rPr>
                <w:rFonts w:eastAsia="Times New Roman"/>
                <w:lang w:eastAsia="ar-SA"/>
              </w:rPr>
            </w:pPr>
            <w:r w:rsidRPr="0010330B">
              <w:rPr>
                <w:rFonts w:eastAsia="Times New Roman"/>
                <w:lang w:eastAsia="ar-SA"/>
              </w:rPr>
              <w:t>sadarbībā ar</w:t>
            </w:r>
            <w:r>
              <w:rPr>
                <w:rFonts w:eastAsia="Times New Roman"/>
                <w:lang w:eastAsia="ar-SA"/>
              </w:rPr>
              <w:t xml:space="preserve"> </w:t>
            </w:r>
            <w:r w:rsidRPr="0010330B">
              <w:rPr>
                <w:rFonts w:eastAsia="Times New Roman"/>
                <w:lang w:eastAsia="ar-SA"/>
              </w:rPr>
              <w:t>pašvaldības iestādēm nodrošināt ūdensapgādes, kanalizācijas tīklu, notekūdeņu attīrīšanas un apkures infrastruktūras uzturēšanas un atjaunošanas procesus pašvaldības iestādēs, nodrošināt digitālās datu bāzes izveidi ūdensapgādes, kanalizācijas tīkliem ar piesaisti GPS koordinātu sistēmai izmantojot  RNP pieejamās  datu platformas, pēc nepieciešamības aktualizēt informāciju</w:t>
            </w:r>
          </w:p>
        </w:tc>
      </w:tr>
      <w:tr w14:paraId="69DB069B"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91A020C"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10.19.</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B63664" w:rsidP="003836E9" w14:paraId="75CD8E5A" w14:textId="1AF8BF00">
            <w:pPr>
              <w:suppressAutoHyphens/>
              <w:spacing w:after="0" w:line="240" w:lineRule="auto"/>
              <w:ind w:right="119"/>
              <w:jc w:val="both"/>
              <w:rPr>
                <w:rFonts w:eastAsia="Times New Roman"/>
                <w:highlight w:val="yellow"/>
                <w:lang w:eastAsia="ar-SA"/>
              </w:rPr>
            </w:pPr>
            <w:r>
              <w:rPr>
                <w:rFonts w:eastAsia="Times New Roman"/>
                <w:lang w:eastAsia="ar-SA"/>
              </w:rPr>
              <w:t>n</w:t>
            </w:r>
            <w:r w:rsidRPr="00B22C22" w:rsidR="00CF0450">
              <w:rPr>
                <w:rFonts w:eastAsia="Times New Roman"/>
                <w:lang w:eastAsia="ar-SA"/>
              </w:rPr>
              <w:t xml:space="preserve">odrošināt Medību koordinācijas komisijas darbu, veikt komisijas sekretāra noteiktās funkcijas, sadarboties ar iestādēm un medību kolektīviem lauksaimniecības platībās radīto postījumu zaudējumu noteikšanai, kā arī </w:t>
            </w:r>
            <w:r w:rsidRPr="00B22C22">
              <w:rPr>
                <w:rFonts w:eastAsia="Times New Roman"/>
                <w:lang w:eastAsia="ar-SA"/>
              </w:rPr>
              <w:t xml:space="preserve">sadarboties citu </w:t>
            </w:r>
            <w:r>
              <w:rPr>
                <w:rFonts w:eastAsia="Times New Roman"/>
                <w:lang w:eastAsia="ar-SA"/>
              </w:rPr>
              <w:t xml:space="preserve">jautājumu </w:t>
            </w:r>
            <w:r w:rsidRPr="00B22C22">
              <w:rPr>
                <w:rFonts w:eastAsia="Times New Roman"/>
                <w:lang w:eastAsia="ar-SA"/>
              </w:rPr>
              <w:t>risināšanā</w:t>
            </w:r>
            <w:r w:rsidRPr="00B22C22" w:rsidR="00CF0450">
              <w:rPr>
                <w:rFonts w:eastAsia="Times New Roman"/>
                <w:lang w:eastAsia="ar-SA"/>
              </w:rPr>
              <w:t xml:space="preserve"> </w:t>
            </w:r>
          </w:p>
        </w:tc>
      </w:tr>
      <w:tr w14:paraId="3B2D52BB"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2996884"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137307">
              <w:rPr>
                <w:rFonts w:eastAsia="Times New Roman"/>
                <w:caps/>
                <w:sz w:val="22"/>
                <w:szCs w:val="22"/>
                <w:lang w:eastAsia="lv-LV"/>
              </w:rPr>
              <w:t>20</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224B3B44" w14:textId="77777777">
            <w:pPr>
              <w:suppressAutoHyphens/>
              <w:spacing w:after="0" w:line="240" w:lineRule="auto"/>
              <w:ind w:right="119"/>
              <w:jc w:val="both"/>
              <w:rPr>
                <w:rFonts w:eastAsia="Times New Roman"/>
                <w:lang w:eastAsia="ar-SA"/>
              </w:rPr>
            </w:pPr>
            <w:r w:rsidRPr="00DE4C07">
              <w:rPr>
                <w:rFonts w:eastAsia="Times New Roman"/>
                <w:lang w:eastAsia="ar-SA"/>
              </w:rPr>
              <w:t xml:space="preserve">amata kompetences ietvaros sagatavot </w:t>
            </w:r>
            <w:r>
              <w:rPr>
                <w:rFonts w:eastAsia="Times New Roman"/>
                <w:lang w:eastAsia="ar-SA"/>
              </w:rPr>
              <w:t>D</w:t>
            </w:r>
            <w:r w:rsidRPr="00DE4C07">
              <w:rPr>
                <w:rFonts w:eastAsia="Times New Roman"/>
                <w:lang w:eastAsia="ar-SA"/>
              </w:rPr>
              <w:t xml:space="preserve">omes lēmumu, pašvaldības saistošo noteikumu un citu </w:t>
            </w:r>
            <w:r>
              <w:rPr>
                <w:rFonts w:eastAsia="Times New Roman"/>
                <w:lang w:eastAsia="ar-SA"/>
              </w:rPr>
              <w:t>rīkojumu projektus</w:t>
            </w:r>
          </w:p>
        </w:tc>
      </w:tr>
      <w:tr w14:paraId="0A2BEA49"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4CB9E28"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10.2</w:t>
            </w:r>
            <w:r w:rsidRPr="00CB18B5" w:rsidR="00137307">
              <w:rPr>
                <w:rFonts w:eastAsia="Times New Roman"/>
                <w:caps/>
                <w:sz w:val="22"/>
                <w:szCs w:val="22"/>
                <w:lang w:eastAsia="lv-LV"/>
              </w:rPr>
              <w:t>1</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227F56A6" w14:textId="289BABDC">
            <w:pPr>
              <w:suppressAutoHyphens/>
              <w:spacing w:after="0" w:line="240" w:lineRule="auto"/>
              <w:ind w:right="119"/>
              <w:jc w:val="both"/>
              <w:rPr>
                <w:rFonts w:eastAsia="Times New Roman"/>
                <w:lang w:eastAsia="ar-SA"/>
              </w:rPr>
            </w:pPr>
            <w:r w:rsidRPr="00DE4C07">
              <w:rPr>
                <w:rFonts w:eastAsia="Times New Roman"/>
                <w:lang w:eastAsia="ar-SA"/>
              </w:rPr>
              <w:t xml:space="preserve">papildināt savas zināšanas un prasmes, pastāvīgi paaugstinot savu izglītības un profesionālo zināšanu līmeni atbilstoši </w:t>
            </w:r>
            <w:r w:rsidR="00044834">
              <w:rPr>
                <w:rFonts w:eastAsia="Times New Roman"/>
                <w:lang w:eastAsia="ar-SA"/>
              </w:rPr>
              <w:t>N</w:t>
            </w:r>
            <w:r w:rsidRPr="00DE4C07">
              <w:rPr>
                <w:rFonts w:eastAsia="Times New Roman"/>
                <w:lang w:eastAsia="ar-SA"/>
              </w:rPr>
              <w:t>odaļas attīstības vajadzībām</w:t>
            </w:r>
          </w:p>
        </w:tc>
      </w:tr>
      <w:tr w14:paraId="433F06D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1C7AD0A"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10.2</w:t>
            </w:r>
            <w:r w:rsidRPr="00CB18B5" w:rsidR="00137307">
              <w:rPr>
                <w:rFonts w:eastAsia="Times New Roman"/>
                <w:caps/>
                <w:sz w:val="22"/>
                <w:szCs w:val="22"/>
                <w:lang w:eastAsia="lv-LV"/>
              </w:rPr>
              <w:t>2</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4462D26" w14:textId="1BC99121">
            <w:pPr>
              <w:suppressAutoHyphens/>
              <w:spacing w:after="0" w:line="240" w:lineRule="auto"/>
              <w:ind w:right="119"/>
              <w:jc w:val="both"/>
              <w:rPr>
                <w:rFonts w:eastAsia="Times New Roman"/>
                <w:lang w:eastAsia="ar-SA"/>
              </w:rPr>
            </w:pPr>
            <w:r w:rsidRPr="00DE4C07">
              <w:rPr>
                <w:rFonts w:eastAsia="Times New Roman"/>
                <w:lang w:eastAsia="ar-SA"/>
              </w:rPr>
              <w:t>sniegt konsultācijas pašvaldības iestādēm s</w:t>
            </w:r>
            <w:r>
              <w:rPr>
                <w:rFonts w:eastAsia="Times New Roman"/>
                <w:lang w:eastAsia="ar-SA"/>
              </w:rPr>
              <w:t>avas kompetences ietvaros</w:t>
            </w:r>
          </w:p>
        </w:tc>
      </w:tr>
      <w:tr w14:paraId="473CE12D"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63F524B7"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293768">
              <w:rPr>
                <w:rFonts w:eastAsia="Times New Roman"/>
                <w:caps/>
                <w:sz w:val="22"/>
                <w:szCs w:val="22"/>
                <w:lang w:eastAsia="lv-LV"/>
              </w:rPr>
              <w:t>2</w:t>
            </w:r>
            <w:r w:rsidRPr="00CB18B5" w:rsidR="00137307">
              <w:rPr>
                <w:rFonts w:eastAsia="Times New Roman"/>
                <w:caps/>
                <w:sz w:val="22"/>
                <w:szCs w:val="22"/>
                <w:lang w:eastAsia="lv-LV"/>
              </w:rPr>
              <w:t>3</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4E8E6170" w14:textId="2825AA5D">
            <w:pPr>
              <w:suppressAutoHyphens/>
              <w:spacing w:after="0" w:line="240" w:lineRule="auto"/>
              <w:ind w:right="119"/>
              <w:jc w:val="both"/>
              <w:rPr>
                <w:rFonts w:eastAsia="Times New Roman"/>
                <w:lang w:eastAsia="ar-SA"/>
              </w:rPr>
            </w:pPr>
            <w:r>
              <w:t>s</w:t>
            </w:r>
            <w:r w:rsidRPr="00DC0B0B">
              <w:t xml:space="preserve">avlaicīgi, precīzi </w:t>
            </w:r>
            <w:r>
              <w:t xml:space="preserve">un kvalitatīvi pildīt </w:t>
            </w:r>
            <w:r w:rsidR="00044834">
              <w:t>N</w:t>
            </w:r>
            <w:r w:rsidRPr="00DC0B0B">
              <w:t>odaļas vadītāja lēmumus, pavēles, rīkojumus, noteikumus, norādījumus un instrukcijas, šo pienākumu ietvaros</w:t>
            </w:r>
          </w:p>
        </w:tc>
      </w:tr>
      <w:tr w14:paraId="21D2F5B3"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5974CE0"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293768">
              <w:rPr>
                <w:rFonts w:eastAsia="Times New Roman"/>
                <w:caps/>
                <w:sz w:val="22"/>
                <w:szCs w:val="22"/>
                <w:lang w:eastAsia="lv-LV"/>
              </w:rPr>
              <w:t>2</w:t>
            </w:r>
            <w:r w:rsidRPr="00CB18B5" w:rsidR="00137307">
              <w:rPr>
                <w:rFonts w:eastAsia="Times New Roman"/>
                <w:caps/>
                <w:sz w:val="22"/>
                <w:szCs w:val="22"/>
                <w:lang w:eastAsia="lv-LV"/>
              </w:rPr>
              <w:t>4</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186CD278" w14:textId="77777777">
            <w:pPr>
              <w:suppressAutoHyphens/>
              <w:spacing w:after="0" w:line="240" w:lineRule="auto"/>
              <w:ind w:right="119"/>
              <w:jc w:val="both"/>
              <w:rPr>
                <w:rFonts w:eastAsia="Times New Roman"/>
                <w:lang w:eastAsia="ar-SA"/>
              </w:rPr>
            </w:pPr>
            <w:r>
              <w:rPr>
                <w:rFonts w:eastAsia="Times New Roman"/>
                <w:lang w:eastAsia="ar-SA"/>
              </w:rPr>
              <w:t xml:space="preserve"> </w:t>
            </w:r>
            <w:r w:rsidRPr="00DE4C07">
              <w:rPr>
                <w:rFonts w:eastAsia="Times New Roman"/>
                <w:lang w:eastAsia="ar-SA"/>
              </w:rPr>
              <w:t xml:space="preserve">veikt </w:t>
            </w:r>
            <w:r>
              <w:rPr>
                <w:rFonts w:eastAsia="Times New Roman"/>
                <w:lang w:eastAsia="ar-SA"/>
              </w:rPr>
              <w:t>citus vadības uzdotos uzdevumus</w:t>
            </w:r>
          </w:p>
        </w:tc>
      </w:tr>
      <w:tr w14:paraId="5F4E0FD3"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35289F08"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293768">
              <w:rPr>
                <w:rFonts w:eastAsia="Times New Roman"/>
                <w:caps/>
                <w:sz w:val="22"/>
                <w:szCs w:val="22"/>
                <w:lang w:eastAsia="lv-LV"/>
              </w:rPr>
              <w:t>2</w:t>
            </w:r>
            <w:r w:rsidRPr="00CB18B5" w:rsidR="00137307">
              <w:rPr>
                <w:rFonts w:eastAsia="Times New Roman"/>
                <w:caps/>
                <w:sz w:val="22"/>
                <w:szCs w:val="22"/>
                <w:lang w:eastAsia="lv-LV"/>
              </w:rPr>
              <w:t>5</w:t>
            </w:r>
            <w:r w:rsidRPr="00CB18B5">
              <w:rPr>
                <w:rFonts w:eastAsia="Times New Roman"/>
                <w:caps/>
                <w:sz w:val="22"/>
                <w:szCs w:val="22"/>
                <w:lang w:eastAsia="lv-LV"/>
              </w:rPr>
              <w:t>.</w:t>
            </w:r>
          </w:p>
        </w:tc>
        <w:tc>
          <w:tcPr>
            <w:tcW w:w="4577" w:type="pct"/>
            <w:gridSpan w:val="3"/>
            <w:tcBorders>
              <w:top w:val="outset" w:sz="6" w:space="0" w:color="414142"/>
              <w:left w:val="outset" w:sz="6" w:space="0" w:color="414142"/>
              <w:bottom w:val="outset" w:sz="6" w:space="0" w:color="414142"/>
              <w:right w:val="outset" w:sz="6" w:space="0" w:color="414142"/>
            </w:tcBorders>
          </w:tcPr>
          <w:p w:rsidR="003836E9" w:rsidRPr="00DE4C07" w:rsidP="003836E9" w14:paraId="7269C8ED" w14:textId="16435C63">
            <w:pPr>
              <w:autoSpaceDE w:val="0"/>
              <w:autoSpaceDN w:val="0"/>
              <w:adjustRightInd w:val="0"/>
              <w:spacing w:after="200" w:line="240" w:lineRule="auto"/>
              <w:ind w:right="100"/>
              <w:contextualSpacing/>
              <w:jc w:val="both"/>
              <w:rPr>
                <w:rFonts w:eastAsia="Times New Roman"/>
                <w:lang w:eastAsia="ar-SA"/>
              </w:rPr>
            </w:pPr>
            <w:r w:rsidRPr="00DE4C07">
              <w:rPr>
                <w:rFonts w:eastAsia="Times New Roman"/>
                <w:lang w:eastAsia="ar-SA"/>
              </w:rPr>
              <w:t xml:space="preserve">pildīt citu </w:t>
            </w:r>
            <w:r w:rsidR="00044834">
              <w:rPr>
                <w:rFonts w:eastAsia="Times New Roman"/>
                <w:lang w:eastAsia="ar-SA"/>
              </w:rPr>
              <w:t>N</w:t>
            </w:r>
            <w:r w:rsidRPr="00DE4C07">
              <w:rPr>
                <w:rFonts w:eastAsia="Times New Roman"/>
                <w:lang w:eastAsia="ar-SA"/>
              </w:rPr>
              <w:t>odaļas darbinieku pienākumus viņu prombūtnes laikā ar</w:t>
            </w:r>
            <w:r>
              <w:rPr>
                <w:rFonts w:eastAsia="Times New Roman"/>
                <w:lang w:eastAsia="ar-SA"/>
              </w:rPr>
              <w:t xml:space="preserve"> tiesībām par to saņemt samaksu</w:t>
            </w:r>
          </w:p>
        </w:tc>
      </w:tr>
    </w:tbl>
    <w:p w:rsidR="00175D29" w14:paraId="3134E231" w14:textId="77777777">
      <w:r>
        <w:br w:type="page"/>
      </w:r>
    </w:p>
    <w:tbl>
      <w:tblPr>
        <w:tblW w:w="6071"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
      <w:tblGrid>
        <w:gridCol w:w="852"/>
        <w:gridCol w:w="1985"/>
        <w:gridCol w:w="7229"/>
      </w:tblGrid>
      <w:tr w14:paraId="6DC69DF1" w14:textId="77777777" w:rsidTr="00175D29">
        <w:tblPrEx>
          <w:tblW w:w="6071"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Ex>
        <w:trPr>
          <w:trHeight w:val="258"/>
        </w:trPr>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0C208DD" w14:textId="282BBE6B">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B413B">
              <w:rPr>
                <w:rFonts w:eastAsia="Times New Roman"/>
                <w:caps/>
                <w:sz w:val="22"/>
                <w:szCs w:val="22"/>
                <w:lang w:eastAsia="lv-LV"/>
              </w:rPr>
              <w:t>2</w:t>
            </w:r>
            <w:r w:rsidRPr="00CB18B5" w:rsidR="00137307">
              <w:rPr>
                <w:rFonts w:eastAsia="Times New Roman"/>
                <w:caps/>
                <w:sz w:val="22"/>
                <w:szCs w:val="22"/>
                <w:lang w:eastAsia="lv-LV"/>
              </w:rPr>
              <w:t>6</w:t>
            </w:r>
            <w:r w:rsidRPr="00CB18B5">
              <w:rPr>
                <w:rFonts w:eastAsia="Times New Roman"/>
                <w:caps/>
                <w:sz w:val="22"/>
                <w:szCs w:val="22"/>
                <w:lang w:eastAsia="lv-LV"/>
              </w:rPr>
              <w:t>.</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3836E9" w14:paraId="3EDADFC0" w14:textId="77777777">
            <w:pPr>
              <w:suppressAutoHyphens/>
              <w:spacing w:after="0" w:line="240" w:lineRule="auto"/>
              <w:ind w:right="119"/>
              <w:jc w:val="both"/>
              <w:rPr>
                <w:rFonts w:eastAsia="Times New Roman"/>
                <w:lang w:eastAsia="ar-SA"/>
              </w:rPr>
            </w:pPr>
            <w:r w:rsidRPr="00DE4C07">
              <w:rPr>
                <w:rFonts w:eastAsia="Times New Roman"/>
                <w:lang w:eastAsia="ar-SA"/>
              </w:rPr>
              <w:t>ievērot Centrālās pārvaldes iekšējās darba kārtības noteikumus, darba drošības instrukcijas un ētikas normas, ievērot konfidencialitāti un ievērot pers</w:t>
            </w:r>
            <w:r>
              <w:rPr>
                <w:rFonts w:eastAsia="Times New Roman"/>
                <w:lang w:eastAsia="ar-SA"/>
              </w:rPr>
              <w:t>onas datu aizsardzības prasības</w:t>
            </w:r>
          </w:p>
        </w:tc>
      </w:tr>
      <w:tr w14:paraId="740DF40D"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7A6148B" w14:textId="77777777">
            <w:pPr>
              <w:suppressAutoHyphens/>
              <w:spacing w:after="0" w:line="240" w:lineRule="auto"/>
              <w:jc w:val="center"/>
              <w:rPr>
                <w:rFonts w:eastAsia="Times New Roman"/>
                <w:caps/>
                <w:sz w:val="22"/>
                <w:szCs w:val="22"/>
                <w:lang w:eastAsia="lv-LV"/>
              </w:rPr>
            </w:pPr>
            <w:r w:rsidRPr="00CB18B5">
              <w:rPr>
                <w:rFonts w:eastAsia="Times New Roman"/>
                <w:caps/>
                <w:sz w:val="22"/>
                <w:szCs w:val="22"/>
                <w:lang w:eastAsia="lv-LV"/>
              </w:rPr>
              <w:t>10.</w:t>
            </w:r>
            <w:r w:rsidRPr="00CB18B5" w:rsidR="00BB413B">
              <w:rPr>
                <w:rFonts w:eastAsia="Times New Roman"/>
                <w:caps/>
                <w:sz w:val="22"/>
                <w:szCs w:val="22"/>
                <w:lang w:eastAsia="lv-LV"/>
              </w:rPr>
              <w:t>2</w:t>
            </w:r>
            <w:r w:rsidRPr="00CB18B5" w:rsidR="00137307">
              <w:rPr>
                <w:rFonts w:eastAsia="Times New Roman"/>
                <w:caps/>
                <w:sz w:val="22"/>
                <w:szCs w:val="22"/>
                <w:lang w:eastAsia="lv-LV"/>
              </w:rPr>
              <w:t>7</w:t>
            </w:r>
            <w:r w:rsidRPr="00CB18B5">
              <w:rPr>
                <w:rFonts w:eastAsia="Times New Roman"/>
                <w:caps/>
                <w:sz w:val="22"/>
                <w:szCs w:val="22"/>
                <w:lang w:eastAsia="lv-LV"/>
              </w:rPr>
              <w:t>.</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3836E9" w14:paraId="396F0B36" w14:textId="77777777">
            <w:pPr>
              <w:suppressAutoHyphens/>
              <w:spacing w:after="0" w:line="240" w:lineRule="auto"/>
              <w:ind w:right="119"/>
              <w:jc w:val="both"/>
              <w:rPr>
                <w:rFonts w:eastAsia="Times New Roman"/>
                <w:lang w:eastAsia="ar-SA"/>
              </w:rPr>
            </w:pPr>
            <w:r w:rsidRPr="00DE4C07">
              <w:rPr>
                <w:rFonts w:eastAsia="Times New Roman"/>
                <w:lang w:eastAsia="ar-SA"/>
              </w:rPr>
              <w:t>būt lojālam pašvaldības politikai un darbības mērķiem, Rēzeknes novada pašvaldības vadībai, veicināt pašv</w:t>
            </w:r>
            <w:r>
              <w:rPr>
                <w:rFonts w:eastAsia="Times New Roman"/>
                <w:lang w:eastAsia="ar-SA"/>
              </w:rPr>
              <w:t>aldības pozitīvā tēla veidošanu</w:t>
            </w:r>
          </w:p>
        </w:tc>
      </w:tr>
      <w:tr w14:paraId="1CCB94A4"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3"/>
            <w:tcBorders>
              <w:top w:val="outset" w:sz="6" w:space="0" w:color="414142"/>
              <w:left w:val="outset" w:sz="6" w:space="0" w:color="414142"/>
              <w:bottom w:val="outset" w:sz="6" w:space="0" w:color="414142"/>
              <w:right w:val="outset" w:sz="6" w:space="0" w:color="414142"/>
            </w:tcBorders>
            <w:hideMark/>
          </w:tcPr>
          <w:p w:rsidR="003836E9" w:rsidRPr="00DE4C07" w:rsidP="003836E9" w14:paraId="565883F8" w14:textId="77777777">
            <w:pPr>
              <w:suppressAutoHyphens/>
              <w:spacing w:after="0" w:line="240" w:lineRule="auto"/>
              <w:ind w:left="402" w:hanging="284"/>
              <w:rPr>
                <w:rFonts w:eastAsia="Times New Roman"/>
                <w:lang w:eastAsia="lv-LV"/>
              </w:rPr>
            </w:pPr>
            <w:r w:rsidRPr="00DE4C07">
              <w:rPr>
                <w:rFonts w:eastAsia="Times New Roman"/>
                <w:caps/>
                <w:lang w:eastAsia="lv-LV"/>
              </w:rPr>
              <w:t xml:space="preserve">11. </w:t>
            </w:r>
            <w:r w:rsidRPr="00DE4C07">
              <w:rPr>
                <w:rFonts w:eastAsia="Times New Roman"/>
                <w:b/>
                <w:bCs/>
                <w:lang w:eastAsia="ar-SA"/>
              </w:rPr>
              <w:t>Kompetences</w:t>
            </w:r>
          </w:p>
        </w:tc>
      </w:tr>
      <w:tr w14:paraId="4924A93C"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shd w:val="clear" w:color="auto" w:fill="FFFFFF"/>
            <w:hideMark/>
          </w:tcPr>
          <w:p w:rsidR="003836E9" w:rsidRPr="00CB18B5" w:rsidP="003836E9" w14:paraId="49121F5C" w14:textId="77777777">
            <w:pPr>
              <w:suppressAutoHyphens/>
              <w:spacing w:after="0" w:line="240" w:lineRule="auto"/>
              <w:ind w:left="402" w:hanging="284"/>
              <w:rPr>
                <w:rFonts w:eastAsia="Times New Roman"/>
                <w:sz w:val="22"/>
                <w:szCs w:val="22"/>
                <w:lang w:eastAsia="lv-LV"/>
              </w:rPr>
            </w:pPr>
            <w:r w:rsidRPr="00CB18B5">
              <w:rPr>
                <w:rFonts w:eastAsia="Times New Roman"/>
                <w:caps/>
                <w:sz w:val="22"/>
                <w:szCs w:val="22"/>
                <w:lang w:eastAsia="lv-LV"/>
              </w:rPr>
              <w:t>11.1.</w:t>
            </w:r>
          </w:p>
        </w:tc>
        <w:tc>
          <w:tcPr>
            <w:tcW w:w="4577" w:type="pct"/>
            <w:gridSpan w:val="2"/>
            <w:tcBorders>
              <w:top w:val="outset" w:sz="6" w:space="0" w:color="414142"/>
              <w:left w:val="outset" w:sz="6" w:space="0" w:color="414142"/>
              <w:bottom w:val="outset" w:sz="6" w:space="0" w:color="414142"/>
              <w:right w:val="outset" w:sz="6" w:space="0" w:color="414142"/>
            </w:tcBorders>
            <w:shd w:val="clear" w:color="auto" w:fill="FFFFFF"/>
            <w:hideMark/>
          </w:tcPr>
          <w:p w:rsidR="003836E9" w:rsidRPr="00DE4C07" w:rsidP="003836E9" w14:paraId="5749E6B6" w14:textId="68663AD9">
            <w:pPr>
              <w:suppressAutoHyphens/>
              <w:spacing w:after="0" w:line="240" w:lineRule="auto"/>
              <w:rPr>
                <w:rFonts w:eastAsia="Times New Roman"/>
                <w:lang w:eastAsia="lv-LV"/>
              </w:rPr>
            </w:pPr>
            <w:r w:rsidRPr="00DE4C07">
              <w:rPr>
                <w:rFonts w:eastAsia="Times New Roman"/>
                <w:lang w:eastAsia="lv-LV"/>
              </w:rPr>
              <w:t>augsta saskarsmes kultūra, ētiskums</w:t>
            </w:r>
            <w:r w:rsidR="00990C10">
              <w:rPr>
                <w:rFonts w:eastAsia="Times New Roman"/>
                <w:lang w:eastAsia="lv-LV"/>
              </w:rPr>
              <w:t>, orientācija uz klientu</w:t>
            </w:r>
          </w:p>
        </w:tc>
      </w:tr>
      <w:tr w14:paraId="5B547976"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shd w:val="clear" w:color="auto" w:fill="FFFFFF"/>
          </w:tcPr>
          <w:p w:rsidR="00990C10" w:rsidRPr="00CB18B5" w:rsidP="003836E9" w14:paraId="2FB05D16" w14:textId="61E0B3AA">
            <w:pPr>
              <w:suppressAutoHyphens/>
              <w:spacing w:after="0" w:line="240" w:lineRule="auto"/>
              <w:ind w:left="402" w:hanging="284"/>
              <w:rPr>
                <w:rFonts w:eastAsia="Times New Roman"/>
                <w:caps/>
                <w:sz w:val="22"/>
                <w:szCs w:val="22"/>
                <w:lang w:eastAsia="lv-LV"/>
              </w:rPr>
            </w:pPr>
            <w:r w:rsidRPr="00CB18B5">
              <w:rPr>
                <w:rFonts w:eastAsia="Times New Roman"/>
                <w:caps/>
                <w:sz w:val="22"/>
                <w:szCs w:val="22"/>
                <w:lang w:eastAsia="lv-LV"/>
              </w:rPr>
              <w:t>11.2.</w:t>
            </w:r>
          </w:p>
        </w:tc>
        <w:tc>
          <w:tcPr>
            <w:tcW w:w="4577" w:type="pct"/>
            <w:gridSpan w:val="2"/>
            <w:tcBorders>
              <w:top w:val="outset" w:sz="6" w:space="0" w:color="414142"/>
              <w:left w:val="outset" w:sz="6" w:space="0" w:color="414142"/>
              <w:bottom w:val="outset" w:sz="6" w:space="0" w:color="414142"/>
              <w:right w:val="outset" w:sz="6" w:space="0" w:color="414142"/>
            </w:tcBorders>
            <w:shd w:val="clear" w:color="auto" w:fill="FFFFFF"/>
          </w:tcPr>
          <w:p w:rsidR="00990C10" w:rsidRPr="00DE4C07" w:rsidP="003836E9" w14:paraId="1BEFD894" w14:textId="5C9A6F38">
            <w:pPr>
              <w:suppressAutoHyphens/>
              <w:spacing w:after="0" w:line="240" w:lineRule="auto"/>
              <w:rPr>
                <w:rFonts w:eastAsia="Times New Roman"/>
                <w:lang w:eastAsia="lv-LV"/>
              </w:rPr>
            </w:pPr>
            <w:r>
              <w:rPr>
                <w:rFonts w:eastAsia="Times New Roman"/>
                <w:lang w:eastAsia="lv-LV"/>
              </w:rPr>
              <w:t xml:space="preserve">labas </w:t>
            </w:r>
            <w:r w:rsidRPr="00DE4C07">
              <w:rPr>
                <w:rFonts w:eastAsia="Times New Roman"/>
                <w:lang w:eastAsia="lv-LV"/>
              </w:rPr>
              <w:t>komunikācija</w:t>
            </w:r>
            <w:r>
              <w:rPr>
                <w:rFonts w:eastAsia="Times New Roman"/>
                <w:lang w:eastAsia="lv-LV"/>
              </w:rPr>
              <w:t>s spējas</w:t>
            </w:r>
            <w:r w:rsidRPr="00DE4C07">
              <w:rPr>
                <w:rFonts w:eastAsia="Times New Roman"/>
                <w:lang w:eastAsia="lv-LV"/>
              </w:rPr>
              <w:t xml:space="preserve">, </w:t>
            </w:r>
            <w:r>
              <w:rPr>
                <w:rFonts w:eastAsia="Times New Roman"/>
                <w:lang w:eastAsia="lv-LV"/>
              </w:rPr>
              <w:t>augsta atbildības sajūta, precizitāte un spēja strādāt komandā</w:t>
            </w:r>
          </w:p>
        </w:tc>
      </w:tr>
      <w:tr w14:paraId="78F34C9C" w14:textId="77777777" w:rsidTr="00CB18B5">
        <w:tblPrEx>
          <w:tblW w:w="6071" w:type="pct"/>
          <w:tblInd w:w="-859" w:type="dxa"/>
          <w:tblLayout w:type="fixed"/>
          <w:tblCellMar>
            <w:top w:w="24" w:type="dxa"/>
            <w:left w:w="24" w:type="dxa"/>
            <w:bottom w:w="24" w:type="dxa"/>
            <w:right w:w="24" w:type="dxa"/>
          </w:tblCellMar>
          <w:tblLook w:val="04A0"/>
        </w:tblPrEx>
        <w:trPr>
          <w:trHeight w:val="239"/>
        </w:trPr>
        <w:tc>
          <w:tcPr>
            <w:tcW w:w="423" w:type="pct"/>
            <w:tcBorders>
              <w:top w:val="outset" w:sz="6" w:space="0" w:color="414142"/>
              <w:left w:val="outset" w:sz="6" w:space="0" w:color="414142"/>
              <w:bottom w:val="outset" w:sz="6" w:space="0" w:color="414142"/>
              <w:right w:val="outset" w:sz="6" w:space="0" w:color="414142"/>
            </w:tcBorders>
            <w:shd w:val="clear" w:color="auto" w:fill="FFFFFF"/>
            <w:hideMark/>
          </w:tcPr>
          <w:p w:rsidR="003836E9" w:rsidRPr="00CB18B5" w:rsidP="003836E9" w14:paraId="1E7D49D3" w14:textId="5211EC1C">
            <w:pPr>
              <w:suppressAutoHyphens/>
              <w:spacing w:after="0" w:line="240" w:lineRule="auto"/>
              <w:ind w:left="402" w:hanging="284"/>
              <w:rPr>
                <w:rFonts w:eastAsia="Times New Roman"/>
                <w:sz w:val="22"/>
                <w:szCs w:val="22"/>
                <w:lang w:eastAsia="lv-LV"/>
              </w:rPr>
            </w:pPr>
            <w:r>
              <w:rPr>
                <w:rFonts w:eastAsia="Times New Roman"/>
                <w:caps/>
                <w:sz w:val="22"/>
                <w:szCs w:val="22"/>
                <w:lang w:eastAsia="lv-LV"/>
              </w:rPr>
              <w:t>11.3.</w:t>
            </w:r>
          </w:p>
        </w:tc>
        <w:tc>
          <w:tcPr>
            <w:tcW w:w="4577" w:type="pct"/>
            <w:gridSpan w:val="2"/>
            <w:tcBorders>
              <w:top w:val="outset" w:sz="6" w:space="0" w:color="414142"/>
              <w:left w:val="outset" w:sz="6" w:space="0" w:color="414142"/>
              <w:bottom w:val="outset" w:sz="6" w:space="0" w:color="414142"/>
              <w:right w:val="outset" w:sz="6" w:space="0" w:color="414142"/>
            </w:tcBorders>
            <w:shd w:val="clear" w:color="auto" w:fill="FFFFFF"/>
            <w:hideMark/>
          </w:tcPr>
          <w:p w:rsidR="003836E9" w:rsidRPr="00DE4C07" w:rsidP="003836E9" w14:paraId="4785F420" w14:textId="77777777">
            <w:pPr>
              <w:suppressAutoHyphens/>
              <w:spacing w:after="0" w:line="240" w:lineRule="auto"/>
              <w:rPr>
                <w:rFonts w:eastAsia="Times New Roman"/>
                <w:lang w:eastAsia="lv-LV"/>
              </w:rPr>
            </w:pPr>
            <w:r w:rsidRPr="00DE4C07">
              <w:rPr>
                <w:rFonts w:eastAsia="Times New Roman"/>
                <w:lang w:eastAsia="lv-LV"/>
              </w:rPr>
              <w:t>iniciatīva, spēja izdarīt objektīvus, pamatotus secinājumus, patstāvība pieņemot lēmumus</w:t>
            </w:r>
          </w:p>
        </w:tc>
      </w:tr>
      <w:tr w14:paraId="3D066DA0" w14:textId="77777777" w:rsidTr="00CB18B5">
        <w:tblPrEx>
          <w:tblW w:w="6071" w:type="pct"/>
          <w:tblInd w:w="-859" w:type="dxa"/>
          <w:tblLayout w:type="fixed"/>
          <w:tblCellMar>
            <w:top w:w="24" w:type="dxa"/>
            <w:left w:w="24" w:type="dxa"/>
            <w:bottom w:w="24" w:type="dxa"/>
            <w:right w:w="24" w:type="dxa"/>
          </w:tblCellMar>
          <w:tblLook w:val="04A0"/>
        </w:tblPrEx>
        <w:trPr>
          <w:trHeight w:val="239"/>
        </w:trPr>
        <w:tc>
          <w:tcPr>
            <w:tcW w:w="423" w:type="pct"/>
            <w:tcBorders>
              <w:top w:val="outset" w:sz="6" w:space="0" w:color="414142"/>
              <w:left w:val="outset" w:sz="6" w:space="0" w:color="414142"/>
              <w:bottom w:val="outset" w:sz="6" w:space="0" w:color="414142"/>
              <w:right w:val="outset" w:sz="6" w:space="0" w:color="414142"/>
            </w:tcBorders>
            <w:shd w:val="clear" w:color="auto" w:fill="FFFFFF"/>
          </w:tcPr>
          <w:p w:rsidR="00990C10" w:rsidRPr="00CB18B5" w:rsidP="003836E9" w14:paraId="556ED573" w14:textId="6E53E9DA">
            <w:pPr>
              <w:suppressAutoHyphens/>
              <w:spacing w:after="0" w:line="240" w:lineRule="auto"/>
              <w:ind w:left="402" w:hanging="284"/>
              <w:rPr>
                <w:rFonts w:eastAsia="Times New Roman"/>
                <w:caps/>
                <w:sz w:val="22"/>
                <w:szCs w:val="22"/>
                <w:lang w:eastAsia="lv-LV"/>
              </w:rPr>
            </w:pPr>
            <w:r w:rsidRPr="00CB18B5">
              <w:rPr>
                <w:rFonts w:eastAsia="Times New Roman"/>
                <w:caps/>
                <w:sz w:val="22"/>
                <w:szCs w:val="22"/>
                <w:lang w:eastAsia="lv-LV"/>
              </w:rPr>
              <w:t>11.3</w:t>
            </w:r>
            <w:r>
              <w:rPr>
                <w:rFonts w:eastAsia="Times New Roman"/>
                <w:caps/>
                <w:sz w:val="22"/>
                <w:szCs w:val="22"/>
                <w:lang w:eastAsia="lv-LV"/>
              </w:rPr>
              <w:t>.</w:t>
            </w:r>
          </w:p>
        </w:tc>
        <w:tc>
          <w:tcPr>
            <w:tcW w:w="4577" w:type="pct"/>
            <w:gridSpan w:val="2"/>
            <w:tcBorders>
              <w:top w:val="outset" w:sz="6" w:space="0" w:color="414142"/>
              <w:left w:val="outset" w:sz="6" w:space="0" w:color="414142"/>
              <w:bottom w:val="outset" w:sz="6" w:space="0" w:color="414142"/>
              <w:right w:val="outset" w:sz="6" w:space="0" w:color="414142"/>
            </w:tcBorders>
            <w:shd w:val="clear" w:color="auto" w:fill="FFFFFF"/>
          </w:tcPr>
          <w:p w:rsidR="00990C10" w:rsidRPr="00DE4C07" w:rsidP="003836E9" w14:paraId="17FF6D07" w14:textId="05BCBFE7">
            <w:pPr>
              <w:suppressAutoHyphens/>
              <w:spacing w:after="0" w:line="240" w:lineRule="auto"/>
              <w:rPr>
                <w:rFonts w:eastAsia="Times New Roman"/>
                <w:lang w:eastAsia="lv-LV"/>
              </w:rPr>
            </w:pPr>
            <w:r>
              <w:t>analītiska domāšana, spēja konstatēt problēmu un piedāvāt tās risināšanas variantus</w:t>
            </w:r>
          </w:p>
        </w:tc>
      </w:tr>
      <w:tr w14:paraId="6FECCB7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shd w:val="clear" w:color="auto" w:fill="FFFFFF"/>
          </w:tcPr>
          <w:p w:rsidR="003836E9" w:rsidRPr="00CB18B5" w:rsidP="003836E9" w14:paraId="28CEE679" w14:textId="2A1453A8">
            <w:pPr>
              <w:suppressAutoHyphens/>
              <w:spacing w:after="0" w:line="240" w:lineRule="auto"/>
              <w:ind w:left="402" w:hanging="284"/>
              <w:rPr>
                <w:rFonts w:eastAsia="Times New Roman"/>
                <w:caps/>
                <w:sz w:val="22"/>
                <w:szCs w:val="22"/>
                <w:lang w:eastAsia="lv-LV"/>
              </w:rPr>
            </w:pPr>
            <w:r w:rsidRPr="00CB18B5">
              <w:rPr>
                <w:rFonts w:eastAsia="Times New Roman"/>
                <w:caps/>
                <w:sz w:val="22"/>
                <w:szCs w:val="22"/>
                <w:lang w:eastAsia="lv-LV"/>
              </w:rPr>
              <w:t>11.4.</w:t>
            </w:r>
          </w:p>
        </w:tc>
        <w:tc>
          <w:tcPr>
            <w:tcW w:w="4577" w:type="pct"/>
            <w:gridSpan w:val="2"/>
            <w:tcBorders>
              <w:top w:val="outset" w:sz="6" w:space="0" w:color="414142"/>
              <w:left w:val="outset" w:sz="6" w:space="0" w:color="414142"/>
              <w:bottom w:val="outset" w:sz="6" w:space="0" w:color="414142"/>
              <w:right w:val="outset" w:sz="6" w:space="0" w:color="414142"/>
            </w:tcBorders>
            <w:shd w:val="clear" w:color="auto" w:fill="FFFFFF"/>
          </w:tcPr>
          <w:p w:rsidR="003836E9" w:rsidRPr="00DE4C07" w:rsidP="003836E9" w14:paraId="246C75B8" w14:textId="77BA52B4">
            <w:pPr>
              <w:suppressAutoHyphens/>
              <w:spacing w:after="0" w:line="240" w:lineRule="auto"/>
              <w:rPr>
                <w:rFonts w:eastAsia="Times New Roman"/>
                <w:lang w:eastAsia="lv-LV"/>
              </w:rPr>
            </w:pPr>
            <w:r w:rsidRPr="00DE4C07">
              <w:rPr>
                <w:rFonts w:eastAsia="Times New Roman"/>
                <w:lang w:eastAsia="lv-LV"/>
              </w:rPr>
              <w:t>orientācija uz rezultātu sasniegšanu</w:t>
            </w:r>
          </w:p>
        </w:tc>
      </w:tr>
      <w:tr w14:paraId="427DE4F8"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3"/>
            <w:tcBorders>
              <w:top w:val="outset" w:sz="6" w:space="0" w:color="414142"/>
              <w:left w:val="outset" w:sz="6" w:space="0" w:color="414142"/>
              <w:bottom w:val="outset" w:sz="6" w:space="0" w:color="414142"/>
              <w:right w:val="outset" w:sz="6" w:space="0" w:color="414142"/>
            </w:tcBorders>
            <w:hideMark/>
          </w:tcPr>
          <w:p w:rsidR="003836E9" w:rsidRPr="00DE4C07" w:rsidP="003836E9" w14:paraId="3CD13F80" w14:textId="77777777">
            <w:pPr>
              <w:suppressAutoHyphens/>
              <w:spacing w:after="0" w:line="240" w:lineRule="auto"/>
              <w:ind w:left="402" w:hanging="284"/>
              <w:rPr>
                <w:rFonts w:eastAsia="Times New Roman"/>
                <w:lang w:val="ru-RU" w:eastAsia="lv-LV"/>
              </w:rPr>
            </w:pPr>
            <w:r w:rsidRPr="00DE4C07">
              <w:rPr>
                <w:rFonts w:eastAsia="Times New Roman"/>
                <w:caps/>
                <w:lang w:val="ru-RU" w:eastAsia="lv-LV"/>
              </w:rPr>
              <w:t>12. </w:t>
            </w:r>
            <w:r w:rsidRPr="00DE4C07">
              <w:rPr>
                <w:rFonts w:eastAsia="Times New Roman"/>
                <w:b/>
                <w:bCs/>
                <w:lang w:val="ru-RU" w:eastAsia="ar-SA"/>
              </w:rPr>
              <w:t>Profesionālā</w:t>
            </w:r>
            <w:r w:rsidRPr="00DE4C07">
              <w:rPr>
                <w:rFonts w:eastAsia="Times New Roman"/>
                <w:b/>
                <w:bCs/>
                <w:lang w:val="ru-RU" w:eastAsia="ar-SA"/>
              </w:rPr>
              <w:t xml:space="preserve"> </w:t>
            </w:r>
            <w:r w:rsidRPr="00DE4C07">
              <w:rPr>
                <w:rFonts w:eastAsia="Times New Roman"/>
                <w:b/>
                <w:bCs/>
                <w:lang w:val="ru-RU" w:eastAsia="ar-SA"/>
              </w:rPr>
              <w:t>kvalifikācija</w:t>
            </w:r>
          </w:p>
        </w:tc>
      </w:tr>
      <w:tr w14:paraId="76DD2B10" w14:textId="77777777" w:rsidTr="00175D29">
        <w:tblPrEx>
          <w:tblW w:w="6071" w:type="pct"/>
          <w:tblInd w:w="-859" w:type="dxa"/>
          <w:tblLayout w:type="fixed"/>
          <w:tblCellMar>
            <w:top w:w="24" w:type="dxa"/>
            <w:left w:w="24" w:type="dxa"/>
            <w:bottom w:w="24" w:type="dxa"/>
            <w:right w:w="24" w:type="dxa"/>
          </w:tblCellMar>
          <w:tblLook w:val="04A0"/>
        </w:tblPrEx>
        <w:trPr>
          <w:trHeight w:val="224"/>
        </w:trPr>
        <w:tc>
          <w:tcPr>
            <w:tcW w:w="1409" w:type="pct"/>
            <w:gridSpan w:val="2"/>
            <w:tcBorders>
              <w:top w:val="outset" w:sz="6" w:space="0" w:color="414142"/>
              <w:left w:val="outset" w:sz="6" w:space="0" w:color="414142"/>
              <w:bottom w:val="outset" w:sz="6" w:space="0" w:color="414142"/>
              <w:right w:val="outset" w:sz="6" w:space="0" w:color="414142"/>
            </w:tcBorders>
            <w:hideMark/>
          </w:tcPr>
          <w:p w:rsidR="003836E9" w:rsidRPr="00DE4C07" w:rsidP="003836E9" w14:paraId="72C5E544" w14:textId="77777777">
            <w:pPr>
              <w:suppressAutoHyphens/>
              <w:spacing w:after="0" w:line="240" w:lineRule="auto"/>
              <w:ind w:left="402" w:hanging="284"/>
              <w:rPr>
                <w:rFonts w:eastAsia="Times New Roman"/>
                <w:lang w:val="ru-RU" w:eastAsia="lv-LV"/>
              </w:rPr>
            </w:pPr>
            <w:r w:rsidRPr="00DE4C07">
              <w:rPr>
                <w:rFonts w:eastAsia="Times New Roman"/>
                <w:caps/>
                <w:lang w:val="ru-RU" w:eastAsia="lv-LV"/>
              </w:rPr>
              <w:t xml:space="preserve">12.1. </w:t>
            </w:r>
            <w:r w:rsidRPr="00DE4C07">
              <w:rPr>
                <w:rFonts w:eastAsia="Times New Roman"/>
                <w:b/>
                <w:bCs/>
                <w:lang w:val="ru-RU" w:eastAsia="ar-SA"/>
              </w:rPr>
              <w:t>Izglītība</w:t>
            </w:r>
          </w:p>
        </w:tc>
        <w:tc>
          <w:tcPr>
            <w:tcW w:w="3591" w:type="pct"/>
            <w:tcBorders>
              <w:top w:val="outset" w:sz="6" w:space="0" w:color="414142"/>
              <w:left w:val="outset" w:sz="6" w:space="0" w:color="414142"/>
              <w:bottom w:val="outset" w:sz="6" w:space="0" w:color="414142"/>
              <w:right w:val="outset" w:sz="6" w:space="0" w:color="414142"/>
            </w:tcBorders>
            <w:hideMark/>
          </w:tcPr>
          <w:p w:rsidR="003836E9" w:rsidRPr="00DE4C07" w:rsidP="003836E9" w14:paraId="2CF9667A" w14:textId="2F964CB1">
            <w:pPr>
              <w:suppressAutoHyphens/>
              <w:spacing w:after="0" w:line="240" w:lineRule="auto"/>
              <w:ind w:right="119"/>
              <w:jc w:val="both"/>
              <w:rPr>
                <w:rFonts w:eastAsia="Times New Roman"/>
                <w:lang w:eastAsia="lv-LV"/>
              </w:rPr>
            </w:pPr>
            <w:r w:rsidRPr="00DE4C07">
              <w:rPr>
                <w:rFonts w:eastAsia="Times New Roman"/>
                <w:lang w:eastAsia="lv-LV"/>
              </w:rPr>
              <w:t>augstākā izg</w:t>
            </w:r>
            <w:r>
              <w:rPr>
                <w:rFonts w:eastAsia="Times New Roman"/>
                <w:lang w:eastAsia="lv-LV"/>
              </w:rPr>
              <w:t>lītība (</w:t>
            </w:r>
            <w:r w:rsidR="000F53F9">
              <w:rPr>
                <w:rFonts w:eastAsia="Times New Roman"/>
                <w:lang w:eastAsia="lv-LV"/>
              </w:rPr>
              <w:t xml:space="preserve">vēlama </w:t>
            </w:r>
            <w:r>
              <w:rPr>
                <w:rFonts w:eastAsia="Times New Roman"/>
                <w:lang w:eastAsia="lv-LV"/>
              </w:rPr>
              <w:t>ci</w:t>
            </w:r>
            <w:r w:rsidR="00A448BA">
              <w:rPr>
                <w:rFonts w:eastAsia="Times New Roman"/>
                <w:lang w:eastAsia="lv-LV"/>
              </w:rPr>
              <w:t>vi</w:t>
            </w:r>
            <w:r>
              <w:rPr>
                <w:rFonts w:eastAsia="Times New Roman"/>
                <w:lang w:eastAsia="lv-LV"/>
              </w:rPr>
              <w:t xml:space="preserve">lās aizsardzības, </w:t>
            </w:r>
            <w:r w:rsidR="000F53F9">
              <w:rPr>
                <w:rFonts w:eastAsia="Times New Roman"/>
                <w:lang w:eastAsia="lv-LV"/>
              </w:rPr>
              <w:t xml:space="preserve">darba aizsardzības, </w:t>
            </w:r>
            <w:r>
              <w:rPr>
                <w:rFonts w:eastAsia="Times New Roman"/>
                <w:lang w:eastAsia="lv-LV"/>
              </w:rPr>
              <w:t>siltuma vai ūdens apgādes inženierzinātnēs,  kas var tik</w:t>
            </w:r>
            <w:r w:rsidR="00A14F1C">
              <w:rPr>
                <w:rFonts w:eastAsia="Times New Roman"/>
                <w:lang w:eastAsia="lv-LV"/>
              </w:rPr>
              <w:t>t</w:t>
            </w:r>
            <w:r>
              <w:rPr>
                <w:rFonts w:eastAsia="Times New Roman"/>
                <w:lang w:eastAsia="lv-LV"/>
              </w:rPr>
              <w:t xml:space="preserve"> uzskatīta par priekšrocību</w:t>
            </w:r>
            <w:r w:rsidRPr="00DE4C07">
              <w:rPr>
                <w:rFonts w:eastAsia="Times New Roman"/>
                <w:lang w:eastAsia="lv-LV"/>
              </w:rPr>
              <w:t>)</w:t>
            </w:r>
          </w:p>
        </w:tc>
      </w:tr>
      <w:tr w14:paraId="3109A06E" w14:textId="77777777" w:rsidTr="00175D29">
        <w:tblPrEx>
          <w:tblW w:w="6071" w:type="pct"/>
          <w:tblInd w:w="-859" w:type="dxa"/>
          <w:tblLayout w:type="fixed"/>
          <w:tblCellMar>
            <w:top w:w="24" w:type="dxa"/>
            <w:left w:w="24" w:type="dxa"/>
            <w:bottom w:w="24" w:type="dxa"/>
            <w:right w:w="24" w:type="dxa"/>
          </w:tblCellMar>
          <w:tblLook w:val="04A0"/>
        </w:tblPrEx>
        <w:trPr>
          <w:trHeight w:val="224"/>
        </w:trPr>
        <w:tc>
          <w:tcPr>
            <w:tcW w:w="1409" w:type="pct"/>
            <w:gridSpan w:val="2"/>
            <w:tcBorders>
              <w:top w:val="outset" w:sz="6" w:space="0" w:color="414142"/>
              <w:left w:val="outset" w:sz="6" w:space="0" w:color="414142"/>
              <w:bottom w:val="outset" w:sz="6" w:space="0" w:color="414142"/>
              <w:right w:val="outset" w:sz="6" w:space="0" w:color="414142"/>
            </w:tcBorders>
          </w:tcPr>
          <w:p w:rsidR="00C30BAB" w:rsidRPr="00DE4C07" w:rsidP="003836E9" w14:paraId="44B38A12" w14:textId="77777777">
            <w:pPr>
              <w:suppressAutoHyphens/>
              <w:spacing w:after="0" w:line="240" w:lineRule="auto"/>
              <w:ind w:left="402" w:hanging="284"/>
              <w:rPr>
                <w:rFonts w:eastAsia="Times New Roman"/>
                <w:caps/>
                <w:lang w:val="ru-RU" w:eastAsia="lv-LV"/>
              </w:rPr>
            </w:pPr>
          </w:p>
        </w:tc>
        <w:tc>
          <w:tcPr>
            <w:tcW w:w="3591" w:type="pct"/>
            <w:tcBorders>
              <w:top w:val="outset" w:sz="6" w:space="0" w:color="414142"/>
              <w:left w:val="outset" w:sz="6" w:space="0" w:color="414142"/>
              <w:bottom w:val="outset" w:sz="6" w:space="0" w:color="414142"/>
              <w:right w:val="outset" w:sz="6" w:space="0" w:color="414142"/>
            </w:tcBorders>
          </w:tcPr>
          <w:p w:rsidR="00C30BAB" w:rsidRPr="00DE4C07" w:rsidP="003836E9" w14:paraId="36C4A563" w14:textId="7A56F5F8">
            <w:pPr>
              <w:suppressAutoHyphens/>
              <w:spacing w:after="0" w:line="240" w:lineRule="auto"/>
              <w:ind w:right="119"/>
              <w:jc w:val="both"/>
              <w:rPr>
                <w:rFonts w:eastAsia="Times New Roman"/>
                <w:lang w:eastAsia="lv-LV"/>
              </w:rPr>
            </w:pPr>
            <w:r w:rsidRPr="005F49BF">
              <w:rPr>
                <w:rFonts w:eastAsia="Times New Roman"/>
                <w:lang w:eastAsia="lv-LV"/>
              </w:rPr>
              <w:t>profesionālās pilnveides apliecības Darba aizsardzības, Ugunsdrošības vai Civilās aizsardzības 160 stundu apmācību programmā, ja nav augstākās izglītības šajās jomās</w:t>
            </w:r>
          </w:p>
        </w:tc>
      </w:tr>
      <w:tr w14:paraId="33AAA65B" w14:textId="77777777" w:rsidTr="00175D29">
        <w:tblPrEx>
          <w:tblW w:w="6071" w:type="pct"/>
          <w:tblInd w:w="-859" w:type="dxa"/>
          <w:tblLayout w:type="fixed"/>
          <w:tblCellMar>
            <w:top w:w="24" w:type="dxa"/>
            <w:left w:w="24" w:type="dxa"/>
            <w:bottom w:w="24" w:type="dxa"/>
            <w:right w:w="24" w:type="dxa"/>
          </w:tblCellMar>
          <w:tblLook w:val="04A0"/>
        </w:tblPrEx>
        <w:trPr>
          <w:trHeight w:val="634"/>
        </w:trPr>
        <w:tc>
          <w:tcPr>
            <w:tcW w:w="1409" w:type="pct"/>
            <w:gridSpan w:val="2"/>
            <w:tcBorders>
              <w:top w:val="outset" w:sz="6" w:space="0" w:color="414142"/>
              <w:left w:val="outset" w:sz="6" w:space="0" w:color="414142"/>
              <w:right w:val="outset" w:sz="6" w:space="0" w:color="414142"/>
            </w:tcBorders>
            <w:hideMark/>
          </w:tcPr>
          <w:p w:rsidR="00872263" w:rsidRPr="00DE4C07" w:rsidP="003836E9" w14:paraId="1DC9EF5D" w14:textId="77777777">
            <w:pPr>
              <w:suppressAutoHyphens/>
              <w:spacing w:after="0" w:line="240" w:lineRule="auto"/>
              <w:ind w:left="402" w:hanging="284"/>
              <w:rPr>
                <w:rFonts w:eastAsia="Times New Roman"/>
                <w:lang w:val="ru-RU" w:eastAsia="lv-LV"/>
              </w:rPr>
            </w:pPr>
            <w:bookmarkStart w:id="0" w:name="_Hlk125630112"/>
            <w:r w:rsidRPr="00DE4C07">
              <w:rPr>
                <w:rFonts w:eastAsia="Times New Roman"/>
                <w:caps/>
                <w:lang w:val="ru-RU" w:eastAsia="lv-LV"/>
              </w:rPr>
              <w:t>12.2. </w:t>
            </w:r>
            <w:r w:rsidRPr="00DE4C07">
              <w:rPr>
                <w:rFonts w:eastAsia="Times New Roman"/>
                <w:b/>
                <w:bCs/>
                <w:lang w:val="ru-RU" w:eastAsia="ar-SA"/>
              </w:rPr>
              <w:t>Profesionālā</w:t>
            </w:r>
            <w:r w:rsidRPr="00DE4C07">
              <w:rPr>
                <w:rFonts w:eastAsia="Times New Roman"/>
                <w:b/>
                <w:bCs/>
                <w:lang w:val="ru-RU" w:eastAsia="ar-SA"/>
              </w:rPr>
              <w:t xml:space="preserve"> </w:t>
            </w:r>
            <w:r w:rsidRPr="00DE4C07">
              <w:rPr>
                <w:rFonts w:eastAsia="Times New Roman"/>
                <w:b/>
                <w:bCs/>
                <w:lang w:val="ru-RU" w:eastAsia="ar-SA"/>
              </w:rPr>
              <w:t>pieredze</w:t>
            </w:r>
          </w:p>
        </w:tc>
        <w:tc>
          <w:tcPr>
            <w:tcW w:w="3591" w:type="pct"/>
            <w:tcBorders>
              <w:top w:val="outset" w:sz="6" w:space="0" w:color="414142"/>
              <w:left w:val="outset" w:sz="6" w:space="0" w:color="414142"/>
              <w:right w:val="outset" w:sz="6" w:space="0" w:color="414142"/>
            </w:tcBorders>
            <w:hideMark/>
          </w:tcPr>
          <w:p w:rsidR="00872263" w:rsidRPr="00DE4C07" w:rsidP="003836E9" w14:paraId="66F081A6"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 vismaz 3(triju) </w:t>
            </w:r>
            <w:r>
              <w:rPr>
                <w:rFonts w:eastAsia="Times New Roman"/>
                <w:lang w:eastAsia="ar-SA"/>
              </w:rPr>
              <w:t>gadu darba pieredze attiecīgi iegūtajai izglītībai,</w:t>
            </w:r>
            <w:r w:rsidRPr="00DE4C07">
              <w:rPr>
                <w:rFonts w:eastAsia="Times New Roman"/>
                <w:lang w:eastAsia="ar-SA"/>
              </w:rPr>
              <w:t xml:space="preserve"> </w:t>
            </w:r>
            <w:r>
              <w:rPr>
                <w:rFonts w:eastAsia="Times New Roman"/>
                <w:lang w:eastAsia="ar-SA"/>
              </w:rPr>
              <w:t>(</w:t>
            </w:r>
            <w:r w:rsidRPr="00DE4C07">
              <w:rPr>
                <w:rFonts w:eastAsia="Times New Roman"/>
                <w:lang w:eastAsia="ar-SA"/>
              </w:rPr>
              <w:t>vēlama valsts vai pašvaldības institūcijā</w:t>
            </w:r>
            <w:r>
              <w:rPr>
                <w:rFonts w:eastAsia="Times New Roman"/>
                <w:lang w:eastAsia="ar-SA"/>
              </w:rPr>
              <w:t xml:space="preserve">, </w:t>
            </w:r>
            <w:r>
              <w:rPr>
                <w:rFonts w:eastAsia="Times New Roman"/>
                <w:lang w:eastAsia="lv-LV"/>
              </w:rPr>
              <w:t>kas var tik uzskatīta par priekšrocību</w:t>
            </w:r>
            <w:r w:rsidRPr="00DE4C07">
              <w:rPr>
                <w:rFonts w:eastAsia="Times New Roman"/>
                <w:lang w:eastAsia="lv-LV"/>
              </w:rPr>
              <w:t>)</w:t>
            </w:r>
          </w:p>
        </w:tc>
      </w:tr>
      <w:bookmarkEnd w:id="0"/>
      <w:tr w14:paraId="6DF73A36"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val="restart"/>
            <w:tcBorders>
              <w:top w:val="outset" w:sz="6" w:space="0" w:color="414142"/>
              <w:left w:val="outset" w:sz="6" w:space="0" w:color="414142"/>
              <w:right w:val="outset" w:sz="6" w:space="0" w:color="414142"/>
            </w:tcBorders>
            <w:hideMark/>
          </w:tcPr>
          <w:p w:rsidR="003836E9" w:rsidRPr="00DE4C07" w:rsidP="003836E9" w14:paraId="22145ED0" w14:textId="77777777">
            <w:pPr>
              <w:suppressAutoHyphens/>
              <w:spacing w:after="0" w:line="240" w:lineRule="auto"/>
              <w:ind w:left="402" w:right="117" w:hanging="284"/>
              <w:rPr>
                <w:rFonts w:eastAsia="Times New Roman"/>
                <w:lang w:val="ru-RU" w:eastAsia="lv-LV"/>
              </w:rPr>
            </w:pPr>
            <w:r>
              <w:rPr>
                <w:rFonts w:eastAsia="Times New Roman"/>
                <w:caps/>
                <w:lang w:val="ru-RU" w:eastAsia="lv-LV"/>
              </w:rPr>
              <w:t>12.3</w:t>
            </w:r>
            <w:r w:rsidRPr="00DE4C07">
              <w:rPr>
                <w:rFonts w:eastAsia="Times New Roman"/>
                <w:caps/>
                <w:lang w:val="ru-RU" w:eastAsia="lv-LV"/>
              </w:rPr>
              <w:t xml:space="preserve">. </w:t>
            </w:r>
            <w:r w:rsidRPr="00DE4C07">
              <w:rPr>
                <w:rFonts w:eastAsia="Times New Roman"/>
                <w:b/>
                <w:bCs/>
                <w:lang w:val="ru-RU" w:eastAsia="ar-SA"/>
              </w:rPr>
              <w:t>Vispārējās</w:t>
            </w:r>
            <w:r w:rsidRPr="00DE4C07">
              <w:rPr>
                <w:rFonts w:eastAsia="Times New Roman"/>
                <w:b/>
                <w:bCs/>
                <w:lang w:val="ru-RU" w:eastAsia="ar-SA"/>
              </w:rPr>
              <w:t xml:space="preserve"> </w:t>
            </w:r>
            <w:r w:rsidRPr="00DE4C07">
              <w:rPr>
                <w:rFonts w:eastAsia="Times New Roman"/>
                <w:b/>
                <w:bCs/>
                <w:lang w:val="ru-RU" w:eastAsia="ar-SA"/>
              </w:rPr>
              <w:t>zināšanas</w:t>
            </w:r>
            <w:r w:rsidRPr="00DE4C07">
              <w:rPr>
                <w:rFonts w:eastAsia="Times New Roman"/>
                <w:b/>
                <w:bCs/>
                <w:lang w:val="ru-RU" w:eastAsia="ar-SA"/>
              </w:rPr>
              <w:t xml:space="preserve"> </w:t>
            </w:r>
            <w:r w:rsidRPr="00DE4C07">
              <w:rPr>
                <w:rFonts w:eastAsia="Times New Roman"/>
                <w:b/>
                <w:bCs/>
                <w:lang w:val="ru-RU" w:eastAsia="ar-SA"/>
              </w:rPr>
              <w:t>un</w:t>
            </w:r>
            <w:r w:rsidRPr="00DE4C07">
              <w:rPr>
                <w:rFonts w:eastAsia="Times New Roman"/>
                <w:b/>
                <w:bCs/>
                <w:lang w:val="ru-RU" w:eastAsia="ar-SA"/>
              </w:rPr>
              <w:t xml:space="preserve"> </w:t>
            </w:r>
            <w:r w:rsidRPr="00DE4C07">
              <w:rPr>
                <w:rFonts w:eastAsia="Times New Roman"/>
                <w:b/>
                <w:bCs/>
                <w:lang w:val="ru-RU" w:eastAsia="ar-SA"/>
              </w:rPr>
              <w:t>prasmes</w:t>
            </w:r>
          </w:p>
        </w:tc>
        <w:tc>
          <w:tcPr>
            <w:tcW w:w="3591" w:type="pct"/>
            <w:tcBorders>
              <w:top w:val="outset" w:sz="6" w:space="0" w:color="414142"/>
              <w:left w:val="outset" w:sz="6" w:space="0" w:color="414142"/>
              <w:bottom w:val="outset" w:sz="6" w:space="0" w:color="414142"/>
              <w:right w:val="outset" w:sz="6" w:space="0" w:color="414142"/>
            </w:tcBorders>
            <w:hideMark/>
          </w:tcPr>
          <w:p w:rsidR="003836E9" w:rsidRPr="00DE4C07" w:rsidP="003836E9" w14:paraId="02861C45" w14:textId="77777777">
            <w:pPr>
              <w:suppressAutoHyphens/>
              <w:spacing w:after="0" w:line="240" w:lineRule="auto"/>
              <w:ind w:right="119"/>
              <w:jc w:val="both"/>
              <w:rPr>
                <w:rFonts w:eastAsia="Times New Roman"/>
                <w:lang w:val="ru-RU" w:eastAsia="lv-LV"/>
              </w:rPr>
            </w:pPr>
            <w:r w:rsidRPr="00DE4C07">
              <w:rPr>
                <w:rFonts w:eastAsia="Times New Roman"/>
                <w:lang w:eastAsia="lv-LV"/>
              </w:rPr>
              <w:t>ar pašvaldības darbu saistītā normatīvā regulējuma pārzināšana un izmantošana pienākumu veikšanā</w:t>
            </w:r>
          </w:p>
        </w:tc>
      </w:tr>
      <w:tr w14:paraId="7D45F1DC"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tcBorders>
              <w:top w:val="outset" w:sz="6" w:space="0" w:color="414142"/>
              <w:left w:val="outset" w:sz="6" w:space="0" w:color="414142"/>
              <w:right w:val="outset" w:sz="6" w:space="0" w:color="414142"/>
            </w:tcBorders>
          </w:tcPr>
          <w:p w:rsidR="005B2E9F" w:rsidP="003836E9" w14:paraId="5EAA9E2B" w14:textId="77777777">
            <w:pPr>
              <w:suppressAutoHyphens/>
              <w:spacing w:after="0" w:line="240" w:lineRule="auto"/>
              <w:ind w:left="402" w:right="117" w:hanging="284"/>
              <w:rPr>
                <w:rFonts w:eastAsia="Times New Roman"/>
                <w:caps/>
                <w:lang w:val="ru-RU" w:eastAsia="lv-LV"/>
              </w:rPr>
            </w:pPr>
          </w:p>
        </w:tc>
        <w:tc>
          <w:tcPr>
            <w:tcW w:w="3591" w:type="pct"/>
            <w:tcBorders>
              <w:top w:val="outset" w:sz="6" w:space="0" w:color="414142"/>
              <w:left w:val="outset" w:sz="6" w:space="0" w:color="414142"/>
              <w:bottom w:val="outset" w:sz="6" w:space="0" w:color="414142"/>
              <w:right w:val="outset" w:sz="6" w:space="0" w:color="414142"/>
            </w:tcBorders>
          </w:tcPr>
          <w:p w:rsidR="005B2E9F" w:rsidRPr="00DE4C07" w:rsidP="003836E9" w14:paraId="5282C17E" w14:textId="35EACA43">
            <w:pPr>
              <w:suppressAutoHyphens/>
              <w:spacing w:after="0" w:line="240" w:lineRule="auto"/>
              <w:ind w:right="119"/>
              <w:jc w:val="both"/>
              <w:rPr>
                <w:rFonts w:eastAsia="Times New Roman"/>
                <w:lang w:eastAsia="lv-LV"/>
              </w:rPr>
            </w:pPr>
            <w:r w:rsidRPr="000374E7">
              <w:rPr>
                <w:rFonts w:eastAsia="Times New Roman"/>
                <w:lang w:eastAsia="lv-LV"/>
              </w:rPr>
              <w:t>iemaņas budžeta plāna (savas kompetences ietvaros) sastādīšanā un tā izpildes organizēšanā</w:t>
            </w:r>
          </w:p>
        </w:tc>
      </w:tr>
      <w:tr w14:paraId="3C3CB68C"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tcBorders>
              <w:top w:val="outset" w:sz="6" w:space="0" w:color="414142"/>
              <w:left w:val="outset" w:sz="6" w:space="0" w:color="414142"/>
              <w:right w:val="outset" w:sz="6" w:space="0" w:color="414142"/>
            </w:tcBorders>
          </w:tcPr>
          <w:p w:rsidR="003836E9" w:rsidRPr="006117C4" w:rsidP="003836E9" w14:paraId="40811DD5" w14:textId="77777777">
            <w:pPr>
              <w:suppressAutoHyphens/>
              <w:spacing w:after="0" w:line="240" w:lineRule="auto"/>
              <w:ind w:left="402" w:right="117" w:hanging="284"/>
              <w:rPr>
                <w:rFonts w:eastAsia="Times New Roman"/>
                <w:caps/>
                <w:lang w:val="en-US" w:eastAsia="lv-LV"/>
              </w:rPr>
            </w:pPr>
          </w:p>
        </w:tc>
        <w:tc>
          <w:tcPr>
            <w:tcW w:w="3591" w:type="pct"/>
            <w:tcBorders>
              <w:top w:val="outset" w:sz="6" w:space="0" w:color="414142"/>
              <w:left w:val="outset" w:sz="6" w:space="0" w:color="414142"/>
              <w:bottom w:val="outset" w:sz="6" w:space="0" w:color="414142"/>
              <w:right w:val="outset" w:sz="6" w:space="0" w:color="414142"/>
            </w:tcBorders>
          </w:tcPr>
          <w:p w:rsidR="003836E9" w:rsidRPr="00DE4C07" w:rsidP="003836E9" w14:paraId="34625AA8" w14:textId="77777777">
            <w:pPr>
              <w:suppressAutoHyphens/>
              <w:spacing w:after="0" w:line="240" w:lineRule="auto"/>
              <w:ind w:right="119"/>
              <w:jc w:val="both"/>
              <w:rPr>
                <w:rFonts w:eastAsia="Times New Roman"/>
                <w:lang w:eastAsia="lv-LV"/>
              </w:rPr>
            </w:pPr>
            <w:r w:rsidRPr="00DE4C07">
              <w:rPr>
                <w:rFonts w:eastAsia="Times New Roman"/>
                <w:lang w:val="en-US" w:eastAsia="lv-LV"/>
              </w:rPr>
              <w:t>valsts</w:t>
            </w:r>
            <w:r w:rsidRPr="00DE4C07">
              <w:rPr>
                <w:rFonts w:eastAsia="Times New Roman"/>
                <w:lang w:val="en-US" w:eastAsia="lv-LV"/>
              </w:rPr>
              <w:t xml:space="preserve"> </w:t>
            </w:r>
            <w:r w:rsidRPr="00DE4C07">
              <w:rPr>
                <w:rFonts w:eastAsia="Times New Roman"/>
                <w:lang w:val="en-US" w:eastAsia="lv-LV"/>
              </w:rPr>
              <w:t>valodas</w:t>
            </w:r>
            <w:r w:rsidRPr="00DE4C07">
              <w:rPr>
                <w:rFonts w:eastAsia="Times New Roman"/>
                <w:lang w:val="en-US" w:eastAsia="lv-LV"/>
              </w:rPr>
              <w:t xml:space="preserve"> </w:t>
            </w:r>
            <w:r w:rsidRPr="00DE4C07">
              <w:rPr>
                <w:rFonts w:eastAsia="Times New Roman"/>
                <w:lang w:val="en-US" w:eastAsia="lv-LV"/>
              </w:rPr>
              <w:t>prasme</w:t>
            </w:r>
            <w:r w:rsidRPr="00DE4C07">
              <w:rPr>
                <w:rFonts w:eastAsia="Times New Roman"/>
                <w:lang w:val="en-US" w:eastAsia="lv-LV"/>
              </w:rPr>
              <w:t xml:space="preserve"> </w:t>
            </w:r>
            <w:r w:rsidRPr="00DE4C07">
              <w:rPr>
                <w:rFonts w:eastAsia="Times New Roman"/>
                <w:lang w:val="en-US" w:eastAsia="lv-LV"/>
              </w:rPr>
              <w:t>augstākajā</w:t>
            </w:r>
            <w:r w:rsidRPr="00DE4C07">
              <w:rPr>
                <w:rFonts w:eastAsia="Times New Roman"/>
                <w:lang w:val="en-US" w:eastAsia="lv-LV"/>
              </w:rPr>
              <w:t xml:space="preserve"> </w:t>
            </w:r>
            <w:r w:rsidRPr="00DE4C07">
              <w:rPr>
                <w:rFonts w:eastAsia="Times New Roman"/>
                <w:lang w:val="en-US" w:eastAsia="lv-LV"/>
              </w:rPr>
              <w:t>pakāpē</w:t>
            </w:r>
          </w:p>
        </w:tc>
      </w:tr>
      <w:tr w14:paraId="615A59AB"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tcBorders>
              <w:top w:val="outset" w:sz="6" w:space="0" w:color="414142"/>
              <w:left w:val="outset" w:sz="6" w:space="0" w:color="414142"/>
              <w:right w:val="outset" w:sz="6" w:space="0" w:color="414142"/>
            </w:tcBorders>
          </w:tcPr>
          <w:p w:rsidR="003836E9" w:rsidRPr="00DE4C07" w:rsidP="003836E9" w14:paraId="0033F8B2" w14:textId="77777777">
            <w:pPr>
              <w:suppressAutoHyphens/>
              <w:spacing w:after="0" w:line="240" w:lineRule="auto"/>
              <w:ind w:left="402" w:right="117" w:hanging="284"/>
              <w:rPr>
                <w:rFonts w:eastAsia="Times New Roman"/>
                <w:caps/>
                <w:lang w:val="en-US" w:eastAsia="lv-LV"/>
              </w:rPr>
            </w:pPr>
          </w:p>
        </w:tc>
        <w:tc>
          <w:tcPr>
            <w:tcW w:w="3591" w:type="pct"/>
            <w:tcBorders>
              <w:top w:val="outset" w:sz="6" w:space="0" w:color="414142"/>
              <w:left w:val="outset" w:sz="6" w:space="0" w:color="414142"/>
              <w:bottom w:val="outset" w:sz="6" w:space="0" w:color="414142"/>
              <w:right w:val="outset" w:sz="6" w:space="0" w:color="414142"/>
            </w:tcBorders>
          </w:tcPr>
          <w:p w:rsidR="003836E9" w:rsidRPr="00DE4C07" w:rsidP="003836E9" w14:paraId="64D8845A" w14:textId="705FDD4E">
            <w:pPr>
              <w:suppressAutoHyphens/>
              <w:spacing w:after="0" w:line="240" w:lineRule="auto"/>
              <w:ind w:right="119"/>
              <w:jc w:val="both"/>
              <w:rPr>
                <w:rFonts w:eastAsia="Times New Roman"/>
                <w:lang w:eastAsia="lv-LV"/>
              </w:rPr>
            </w:pPr>
            <w:r w:rsidRPr="00DE4C07">
              <w:rPr>
                <w:rFonts w:eastAsia="Times New Roman"/>
                <w:lang w:eastAsia="lv-LV"/>
              </w:rPr>
              <w:t xml:space="preserve">prasme rīkoties ar informācijas tehnoloģijām, elektroniskajiem saziņas līdzekļiem un biroja tehniku, </w:t>
            </w:r>
            <w:r w:rsidRPr="00DE4C07">
              <w:rPr>
                <w:rFonts w:eastAsia="Times New Roman"/>
                <w:lang w:eastAsia="ar-SA"/>
              </w:rPr>
              <w:t xml:space="preserve">labas iemaņas darbā ar datoru, lietojumprogrammām un citu biroja tehniku, </w:t>
            </w:r>
            <w:r w:rsidRPr="000374E7">
              <w:rPr>
                <w:rFonts w:eastAsia="Times New Roman"/>
                <w:lang w:eastAsia="ar-SA"/>
              </w:rPr>
              <w:t>vēlamas pastiprinātas Excel</w:t>
            </w:r>
            <w:r w:rsidRPr="000374E7" w:rsidR="008A13CB">
              <w:rPr>
                <w:rFonts w:eastAsia="Times New Roman"/>
                <w:lang w:eastAsia="ar-SA"/>
              </w:rPr>
              <w:t>, MS Word</w:t>
            </w:r>
            <w:r w:rsidRPr="000374E7" w:rsidR="000B58D6">
              <w:rPr>
                <w:rFonts w:eastAsia="Times New Roman"/>
                <w:lang w:eastAsia="ar-SA"/>
              </w:rPr>
              <w:t xml:space="preserve"> zināšanas</w:t>
            </w:r>
          </w:p>
        </w:tc>
      </w:tr>
      <w:tr w14:paraId="711D6C3D"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tcBorders>
              <w:top w:val="outset" w:sz="6" w:space="0" w:color="414142"/>
              <w:left w:val="outset" w:sz="6" w:space="0" w:color="414142"/>
              <w:right w:val="outset" w:sz="6" w:space="0" w:color="414142"/>
            </w:tcBorders>
          </w:tcPr>
          <w:p w:rsidR="003836E9" w:rsidRPr="00DE4C07" w:rsidP="003836E9" w14:paraId="622EEFB4"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3836E9" w:rsidRPr="00DE4C07" w:rsidP="003836E9" w14:paraId="3DAEAC86" w14:textId="77777777">
            <w:pPr>
              <w:suppressAutoHyphens/>
              <w:spacing w:after="0" w:line="240" w:lineRule="auto"/>
              <w:ind w:right="119"/>
              <w:jc w:val="both"/>
              <w:rPr>
                <w:rFonts w:eastAsia="Times New Roman"/>
                <w:lang w:eastAsia="lv-LV"/>
              </w:rPr>
            </w:pPr>
            <w:r w:rsidRPr="00DE4C07">
              <w:rPr>
                <w:rFonts w:eastAsia="Times New Roman"/>
                <w:lang w:eastAsia="lv-LV"/>
              </w:rPr>
              <w:t>zināšanas par dokumentu izstrādi, noformēšanu un    uzglabāšanu</w:t>
            </w:r>
          </w:p>
        </w:tc>
      </w:tr>
      <w:tr w14:paraId="5A754CBB"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vMerge/>
            <w:tcBorders>
              <w:left w:val="outset" w:sz="6" w:space="0" w:color="414142"/>
              <w:right w:val="outset" w:sz="6" w:space="0" w:color="414142"/>
            </w:tcBorders>
          </w:tcPr>
          <w:p w:rsidR="003836E9" w:rsidRPr="00DE4C07" w:rsidP="003836E9" w14:paraId="10CE5F04"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3836E9" w:rsidRPr="00DE4C07" w:rsidP="003836E9" w14:paraId="581FE3DC" w14:textId="77777777">
            <w:pPr>
              <w:suppressAutoHyphens/>
              <w:spacing w:after="0" w:line="240" w:lineRule="auto"/>
              <w:ind w:right="119"/>
              <w:jc w:val="both"/>
              <w:rPr>
                <w:rFonts w:eastAsia="Times New Roman"/>
                <w:lang w:eastAsia="lv-LV"/>
              </w:rPr>
            </w:pPr>
            <w:r>
              <w:rPr>
                <w:rFonts w:eastAsia="Times New Roman"/>
                <w:lang w:eastAsia="lv-LV"/>
              </w:rPr>
              <w:t>autovadītāja apliecība-</w:t>
            </w:r>
            <w:r w:rsidRPr="00DE4C07">
              <w:rPr>
                <w:rFonts w:eastAsia="Times New Roman"/>
                <w:lang w:eastAsia="lv-LV"/>
              </w:rPr>
              <w:t>B kategorija</w:t>
            </w:r>
          </w:p>
        </w:tc>
      </w:tr>
      <w:tr w14:paraId="3D757C74"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tcBorders>
              <w:left w:val="outset" w:sz="6" w:space="0" w:color="414142"/>
              <w:right w:val="outset" w:sz="6" w:space="0" w:color="414142"/>
            </w:tcBorders>
          </w:tcPr>
          <w:p w:rsidR="002D4B12" w:rsidRPr="00DE4C07" w:rsidP="003836E9" w14:paraId="0175EA8C"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2D4B12" w:rsidP="003836E9" w14:paraId="23B3A2B3" w14:textId="409AAFE7">
            <w:pPr>
              <w:suppressAutoHyphens/>
              <w:spacing w:after="0" w:line="240" w:lineRule="auto"/>
              <w:ind w:right="119"/>
              <w:jc w:val="both"/>
              <w:rPr>
                <w:rFonts w:eastAsia="Times New Roman"/>
                <w:lang w:eastAsia="lv-LV"/>
              </w:rPr>
            </w:pPr>
            <w:r>
              <w:t>spēja patstāvīgi iegūt informāciju civilās aizsardzības, darba aizsardzības, ugunsdrošības,   kā arī citu inženiertehnisko risinājumu jautājumos</w:t>
            </w:r>
          </w:p>
        </w:tc>
      </w:tr>
      <w:tr w14:paraId="07178828"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tcBorders>
              <w:left w:val="outset" w:sz="6" w:space="0" w:color="414142"/>
              <w:right w:val="outset" w:sz="6" w:space="0" w:color="414142"/>
            </w:tcBorders>
          </w:tcPr>
          <w:p w:rsidR="002D4B12" w:rsidRPr="00DE4C07" w:rsidP="003836E9" w14:paraId="164A6AD0"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2D4B12" w:rsidP="003836E9" w14:paraId="3FF07724" w14:textId="4436BBB7">
            <w:pPr>
              <w:suppressAutoHyphens/>
              <w:spacing w:after="0" w:line="240" w:lineRule="auto"/>
              <w:ind w:right="119"/>
              <w:jc w:val="both"/>
            </w:pPr>
            <w:r>
              <w:t>spēja izstrādāt uz attīstību virzītus ar darba pienākumiem saistīto jautājumu  risinājumus, izveidot un sistematizēt datu reģistrus</w:t>
            </w:r>
          </w:p>
        </w:tc>
      </w:tr>
      <w:tr w14:paraId="00A0C565"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tcBorders>
              <w:left w:val="outset" w:sz="6" w:space="0" w:color="414142"/>
              <w:right w:val="outset" w:sz="6" w:space="0" w:color="414142"/>
            </w:tcBorders>
          </w:tcPr>
          <w:p w:rsidR="002D4B12" w:rsidRPr="00DE4C07" w:rsidP="003836E9" w14:paraId="72431A2C"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2D4B12" w:rsidP="003836E9" w14:paraId="13500A1D" w14:textId="1263FF93">
            <w:pPr>
              <w:suppressAutoHyphens/>
              <w:spacing w:after="0" w:line="240" w:lineRule="auto"/>
              <w:ind w:right="119"/>
              <w:jc w:val="both"/>
            </w:pPr>
            <w:r>
              <w:t>spēja plānot, organizēt darba izpildi, patstāvīgi pilnveidot amata kompetenci</w:t>
            </w:r>
          </w:p>
        </w:tc>
      </w:tr>
      <w:tr w14:paraId="6F667E60" w14:textId="77777777" w:rsidTr="00175D29">
        <w:tblPrEx>
          <w:tblW w:w="6071" w:type="pct"/>
          <w:tblInd w:w="-859" w:type="dxa"/>
          <w:tblLayout w:type="fixed"/>
          <w:tblCellMar>
            <w:top w:w="24" w:type="dxa"/>
            <w:left w:w="24" w:type="dxa"/>
            <w:bottom w:w="24" w:type="dxa"/>
            <w:right w:w="24" w:type="dxa"/>
          </w:tblCellMar>
          <w:tblLook w:val="04A0"/>
        </w:tblPrEx>
        <w:trPr>
          <w:trHeight w:val="304"/>
        </w:trPr>
        <w:tc>
          <w:tcPr>
            <w:tcW w:w="1409" w:type="pct"/>
            <w:gridSpan w:val="2"/>
            <w:tcBorders>
              <w:left w:val="outset" w:sz="6" w:space="0" w:color="414142"/>
              <w:right w:val="outset" w:sz="6" w:space="0" w:color="414142"/>
            </w:tcBorders>
          </w:tcPr>
          <w:p w:rsidR="002D4B12" w:rsidRPr="00DE4C07" w:rsidP="003836E9" w14:paraId="13E2839D" w14:textId="77777777">
            <w:pPr>
              <w:suppressAutoHyphens/>
              <w:spacing w:after="0" w:line="240" w:lineRule="auto"/>
              <w:ind w:left="402" w:right="117" w:hanging="284"/>
              <w:rPr>
                <w:rFonts w:eastAsia="Times New Roman"/>
                <w:caps/>
                <w:lang w:eastAsia="lv-LV"/>
              </w:rPr>
            </w:pPr>
          </w:p>
        </w:tc>
        <w:tc>
          <w:tcPr>
            <w:tcW w:w="3591" w:type="pct"/>
            <w:tcBorders>
              <w:top w:val="outset" w:sz="6" w:space="0" w:color="414142"/>
              <w:left w:val="outset" w:sz="6" w:space="0" w:color="414142"/>
              <w:bottom w:val="outset" w:sz="6" w:space="0" w:color="414142"/>
              <w:right w:val="outset" w:sz="6" w:space="0" w:color="414142"/>
            </w:tcBorders>
          </w:tcPr>
          <w:p w:rsidR="002D4B12" w:rsidP="003836E9" w14:paraId="73DFE524" w14:textId="49D95A32">
            <w:pPr>
              <w:suppressAutoHyphens/>
              <w:spacing w:after="0" w:line="240" w:lineRule="auto"/>
              <w:ind w:right="119"/>
              <w:jc w:val="both"/>
            </w:pPr>
            <w:r>
              <w:t>spēja kontrolēt, pakalpojumu sniedzēju saistību izpildi līgumu ietvaros</w:t>
            </w:r>
          </w:p>
        </w:tc>
      </w:tr>
      <w:tr w14:paraId="5FB3912F"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3"/>
            <w:tcBorders>
              <w:top w:val="outset" w:sz="6" w:space="0" w:color="414142"/>
              <w:left w:val="outset" w:sz="6" w:space="0" w:color="414142"/>
              <w:bottom w:val="outset" w:sz="6" w:space="0" w:color="414142"/>
              <w:right w:val="outset" w:sz="6" w:space="0" w:color="414142"/>
            </w:tcBorders>
            <w:hideMark/>
          </w:tcPr>
          <w:p w:rsidR="003836E9" w:rsidRPr="00DE4C07" w:rsidP="003836E9" w14:paraId="610D8BA8" w14:textId="77777777">
            <w:pPr>
              <w:suppressAutoHyphens/>
              <w:spacing w:after="0" w:line="240" w:lineRule="auto"/>
              <w:ind w:left="402" w:hanging="284"/>
              <w:rPr>
                <w:rFonts w:eastAsia="Times New Roman"/>
                <w:lang w:val="ru-RU" w:eastAsia="lv-LV"/>
              </w:rPr>
            </w:pPr>
            <w:r w:rsidRPr="00DE4C07">
              <w:rPr>
                <w:rFonts w:eastAsia="Times New Roman"/>
                <w:lang w:val="ru-RU" w:eastAsia="lv-LV"/>
              </w:rPr>
              <w:t>13. </w:t>
            </w:r>
            <w:r w:rsidRPr="00DE4C07">
              <w:rPr>
                <w:rFonts w:eastAsia="Times New Roman"/>
                <w:b/>
                <w:lang w:val="ru-RU" w:eastAsia="lv-LV"/>
              </w:rPr>
              <w:t>Amata</w:t>
            </w:r>
            <w:r w:rsidRPr="00DE4C07">
              <w:rPr>
                <w:rFonts w:eastAsia="Times New Roman"/>
                <w:b/>
                <w:lang w:val="ru-RU" w:eastAsia="lv-LV"/>
              </w:rPr>
              <w:t xml:space="preserve"> </w:t>
            </w:r>
            <w:r w:rsidRPr="00DE4C07">
              <w:rPr>
                <w:rFonts w:eastAsia="Times New Roman"/>
                <w:b/>
                <w:lang w:val="ru-RU" w:eastAsia="lv-LV"/>
              </w:rPr>
              <w:t>atbildība</w:t>
            </w:r>
            <w:r w:rsidRPr="00DE4C07">
              <w:rPr>
                <w:rFonts w:eastAsia="Times New Roman"/>
                <w:b/>
                <w:lang w:val="ru-RU" w:eastAsia="lv-LV"/>
              </w:rPr>
              <w:t>:</w:t>
            </w:r>
          </w:p>
        </w:tc>
      </w:tr>
      <w:tr w14:paraId="32155F93"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6D59A29" w14:textId="77777777">
            <w:pPr>
              <w:suppressAutoHyphens/>
              <w:spacing w:after="0" w:line="240" w:lineRule="auto"/>
              <w:ind w:left="402" w:hanging="284"/>
              <w:rPr>
                <w:rFonts w:eastAsia="Times New Roman"/>
                <w:sz w:val="22"/>
                <w:szCs w:val="22"/>
                <w:lang w:val="ru-RU" w:eastAsia="lv-LV"/>
              </w:rPr>
            </w:pPr>
            <w:r w:rsidRPr="00CB18B5">
              <w:rPr>
                <w:rFonts w:eastAsia="Times New Roman"/>
                <w:sz w:val="22"/>
                <w:szCs w:val="22"/>
                <w:lang w:val="ru-RU" w:eastAsia="lv-LV"/>
              </w:rPr>
              <w:t>13.1.</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4B87C174" w14:textId="77777777">
            <w:pPr>
              <w:suppressAutoHyphens/>
              <w:spacing w:after="0" w:line="240" w:lineRule="auto"/>
              <w:ind w:right="119"/>
              <w:jc w:val="both"/>
              <w:rPr>
                <w:rFonts w:eastAsia="Times New Roman"/>
                <w:lang w:val="ru-RU" w:eastAsia="lv-LV"/>
              </w:rPr>
            </w:pPr>
            <w:r w:rsidRPr="00DE4C07">
              <w:rPr>
                <w:rFonts w:eastAsia="Times New Roman"/>
                <w:lang w:eastAsia="ar-SA"/>
              </w:rPr>
              <w:t>atbild par pieņemtajiem lēmumiem, veiktajām darbībām un rezultātiem, t. sk., bezdarbību</w:t>
            </w:r>
          </w:p>
        </w:tc>
      </w:tr>
      <w:tr w14:paraId="3B38A26C"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9005B79" w14:textId="77777777">
            <w:pPr>
              <w:suppressAutoHyphens/>
              <w:spacing w:after="0" w:line="240" w:lineRule="auto"/>
              <w:ind w:left="402" w:hanging="284"/>
              <w:rPr>
                <w:rFonts w:eastAsia="Times New Roman"/>
                <w:sz w:val="22"/>
                <w:szCs w:val="22"/>
                <w:lang w:val="ru-RU" w:eastAsia="lv-LV"/>
              </w:rPr>
            </w:pPr>
            <w:r w:rsidRPr="00CB18B5">
              <w:rPr>
                <w:rFonts w:eastAsia="Times New Roman"/>
                <w:sz w:val="22"/>
                <w:szCs w:val="22"/>
                <w:lang w:val="ru-RU" w:eastAsia="lv-LV"/>
              </w:rPr>
              <w:t>13.2.</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1DC21F54" w14:textId="77777777">
            <w:pPr>
              <w:suppressAutoHyphens/>
              <w:spacing w:after="0" w:line="240" w:lineRule="auto"/>
              <w:ind w:right="119"/>
              <w:jc w:val="both"/>
              <w:rPr>
                <w:rFonts w:eastAsia="Times New Roman"/>
                <w:lang w:val="en-US" w:eastAsia="lv-LV"/>
              </w:rPr>
            </w:pPr>
            <w:r w:rsidRPr="00DE4C07">
              <w:rPr>
                <w:rFonts w:eastAsia="Times New Roman"/>
                <w:lang w:eastAsia="ar-SA"/>
              </w:rPr>
              <w:t>par precīzas, ticamas informācijas uzskaiti un nekavējošu kļūdainas informācijas labošanu</w:t>
            </w:r>
          </w:p>
        </w:tc>
      </w:tr>
      <w:tr w14:paraId="790A068D"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6BBD8F6"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13.3.</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6F7F1308" w14:textId="77777777">
            <w:pPr>
              <w:suppressAutoHyphens/>
              <w:spacing w:after="0" w:line="240" w:lineRule="auto"/>
              <w:ind w:right="119"/>
              <w:jc w:val="both"/>
              <w:rPr>
                <w:rFonts w:eastAsia="Times New Roman"/>
                <w:lang w:eastAsia="lv-LV"/>
              </w:rPr>
            </w:pPr>
            <w:r w:rsidRPr="00DE4C07">
              <w:rPr>
                <w:rFonts w:eastAsia="Times New Roman"/>
                <w:lang w:eastAsia="ar-SA"/>
              </w:rPr>
              <w:t>par amata pienākumu savlaicīgu un kvalitatīvu izpildi, amata pienākumu izpildes rezultātiem, par lēmumu, kurus nepieciešams pieņemt, veicot amata pienākumus, tiesiskumu un izpildi, par tiesiski izdotu rīkojumu izpildi</w:t>
            </w:r>
          </w:p>
        </w:tc>
      </w:tr>
      <w:tr w14:paraId="6C9B8CE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0AA37C0"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13.4.</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6D298335" w14:textId="77777777">
            <w:pPr>
              <w:suppressAutoHyphens/>
              <w:spacing w:after="0" w:line="240" w:lineRule="auto"/>
              <w:ind w:right="119"/>
              <w:jc w:val="both"/>
              <w:rPr>
                <w:rFonts w:eastAsia="Times New Roman"/>
                <w:lang w:eastAsia="lv-LV"/>
              </w:rPr>
            </w:pPr>
            <w:r w:rsidRPr="00DE4C07">
              <w:rPr>
                <w:rFonts w:eastAsia="Times New Roman"/>
                <w:lang w:eastAsia="ar-SA"/>
              </w:rPr>
              <w:t>par ierobežotas pieejamības informācijas, personas datu u.c. informācijas, kas iegūta veicot amata pienākumus, glabāšanu tā, lai tā nebūtu tieši vai netieši pieejama trešajām personām</w:t>
            </w:r>
          </w:p>
        </w:tc>
      </w:tr>
      <w:tr w14:paraId="0B677D81"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26785AB3"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13.5.</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723C391A" w14:textId="77777777">
            <w:pPr>
              <w:suppressAutoHyphens/>
              <w:spacing w:after="0" w:line="240" w:lineRule="auto"/>
              <w:ind w:right="119"/>
              <w:jc w:val="both"/>
              <w:rPr>
                <w:rFonts w:eastAsia="Times New Roman"/>
                <w:lang w:eastAsia="lv-LV"/>
              </w:rPr>
            </w:pPr>
            <w:r w:rsidRPr="00DE4C07">
              <w:rPr>
                <w:rFonts w:eastAsia="Times New Roman"/>
                <w:lang w:eastAsia="ar-SA"/>
              </w:rPr>
              <w:t>par glabāšanā vai lietošanā nodotajiem resursiem, to efektīvu, tiesisku un ekonomisku izlietošanu piešķirtajā apjomā un atbilstoši paredzētajiem mērķiem</w:t>
            </w:r>
          </w:p>
        </w:tc>
      </w:tr>
      <w:tr w14:paraId="186DE5C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C467670"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13.6.</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563A5F7B" w14:textId="77777777">
            <w:pPr>
              <w:suppressAutoHyphens/>
              <w:spacing w:after="0" w:line="240" w:lineRule="auto"/>
              <w:ind w:right="119"/>
              <w:jc w:val="both"/>
              <w:rPr>
                <w:rFonts w:eastAsia="Times New Roman"/>
                <w:lang w:eastAsia="lv-LV"/>
              </w:rPr>
            </w:pPr>
            <w:r w:rsidRPr="00DE4C07">
              <w:rPr>
                <w:rFonts w:eastAsia="Times New Roman"/>
                <w:lang w:eastAsia="ar-SA"/>
              </w:rPr>
              <w:t>par iepazīšanos ar Latvijas Republikā spēkā esošajiem ārējiem normatīvajiem aktiem, kas reglamentē amata pienākumu izpildi, un to ievērošanu</w:t>
            </w:r>
          </w:p>
        </w:tc>
      </w:tr>
      <w:tr w14:paraId="211A8C3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4B13B816"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13.7.</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4E8A0CD1" w14:textId="77777777">
            <w:pPr>
              <w:suppressAutoHyphens/>
              <w:spacing w:after="0" w:line="240" w:lineRule="auto"/>
              <w:ind w:right="119"/>
              <w:jc w:val="both"/>
              <w:rPr>
                <w:rFonts w:eastAsia="Times New Roman"/>
                <w:lang w:eastAsia="lv-LV"/>
              </w:rPr>
            </w:pPr>
            <w:r w:rsidRPr="00DE4C07">
              <w:rPr>
                <w:rFonts w:eastAsia="Times New Roman"/>
                <w:lang w:eastAsia="ar-SA"/>
              </w:rPr>
              <w:t>par iepazīšanos ar Rēzeknes novada pašvaldības un tās amatpersonu izdotajiem normatīvajiem aktiem, kas saistīti ar amata pienākumu izpildi (instrukcijas, kārtības, rīkojumi, lēmumi), un to ievērošanu</w:t>
            </w:r>
          </w:p>
        </w:tc>
      </w:tr>
      <w:tr w14:paraId="0EE57E65"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280D43F"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13.8.</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735B4150" w14:textId="77777777">
            <w:pPr>
              <w:suppressAutoHyphens/>
              <w:spacing w:after="0" w:line="240" w:lineRule="auto"/>
              <w:ind w:right="119"/>
              <w:jc w:val="both"/>
              <w:rPr>
                <w:rFonts w:eastAsia="Times New Roman"/>
                <w:lang w:eastAsia="lv-LV"/>
              </w:rPr>
            </w:pPr>
            <w:r w:rsidRPr="00DE4C07">
              <w:rPr>
                <w:rFonts w:eastAsia="Times New Roman"/>
                <w:lang w:eastAsia="ar-SA"/>
              </w:rPr>
              <w:t>par iepazīšanos ar vispārīgajiem iestādes iekšējiem normatīvajiem aktiem (iestādes darba kārtības noteikumi, darba aizsardzības noteikumi, ierobežotas pieejamības informācijas saraksts,  dokumentu aprites kārtība, IT drošības noteikumi, u.c.) un to ievērošanu</w:t>
            </w:r>
          </w:p>
        </w:tc>
      </w:tr>
      <w:tr w14:paraId="7A9C3D63"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52EA490"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13.9.</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396BE0CF" w14:textId="77777777">
            <w:pPr>
              <w:suppressAutoHyphens/>
              <w:spacing w:after="0" w:line="240" w:lineRule="auto"/>
              <w:ind w:right="119"/>
              <w:jc w:val="both"/>
              <w:rPr>
                <w:rFonts w:eastAsia="Times New Roman"/>
                <w:lang w:eastAsia="lv-LV"/>
              </w:rPr>
            </w:pPr>
            <w:r w:rsidRPr="00DE4C07">
              <w:rPr>
                <w:rFonts w:eastAsia="Times New Roman"/>
                <w:lang w:eastAsia="ar-SA"/>
              </w:rPr>
              <w:t>par sekām un darba devējam vai trešajām pusēm nodarītajiem zaudējumiem, kas radušies darbinieka  normatīvo aktu pārkāpumu vai neievērošanas dēļ</w:t>
            </w:r>
          </w:p>
        </w:tc>
      </w:tr>
      <w:tr w14:paraId="71296255"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6EBF726"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13.10.</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35755422"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par dokumentu sagatavošanu un glabāšanu atbilstoši Latvijas Republikā spēkā esošajiem normatīvajiem aktiem, iestādes lietvedības noteikumiem. </w:t>
            </w:r>
          </w:p>
        </w:tc>
      </w:tr>
      <w:tr w14:paraId="3CB9ACB2"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BAE49BE"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13.11.</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484FE965"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 par savā pārziņā nodoto materiālo vērtību saglabāšanu</w:t>
            </w:r>
          </w:p>
        </w:tc>
      </w:tr>
      <w:tr w14:paraId="7A825177"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3A22FCCF"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13.12.</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6B496A5D"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 par darba disciplīnas ievērošanu darba vietā, darba drošības, ugunsdrošības noteikumu un sanitāri higiēnisko normu ievērošanu</w:t>
            </w:r>
          </w:p>
        </w:tc>
      </w:tr>
      <w:tr w14:paraId="4A376F60"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747C40C8"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13.13.</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5DCE30EA"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 par Centrālās pārvaldes darba kārtības noteikumu ievērošanu un izpildi</w:t>
            </w:r>
          </w:p>
        </w:tc>
      </w:tr>
      <w:tr w14:paraId="1CC46166"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4BB8A511"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13.14.</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05A16C4C" w14:textId="77777777">
            <w:pPr>
              <w:suppressAutoHyphens/>
              <w:spacing w:after="0" w:line="240" w:lineRule="auto"/>
              <w:ind w:right="119"/>
              <w:jc w:val="both"/>
              <w:rPr>
                <w:rFonts w:eastAsia="Times New Roman"/>
                <w:lang w:eastAsia="lv-LV"/>
              </w:rPr>
            </w:pPr>
            <w:r w:rsidRPr="00DE4C07">
              <w:rPr>
                <w:rFonts w:eastAsia="Times New Roman"/>
                <w:lang w:eastAsia="ar-SA"/>
              </w:rPr>
              <w:t>darba patstāvības pakāpe - spēj plānot un veikt amata pienākumus patstāvīgi - augstākā patstāvības pakāpe</w:t>
            </w:r>
          </w:p>
        </w:tc>
      </w:tr>
      <w:tr w14:paraId="0F440844"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3"/>
            <w:tcBorders>
              <w:top w:val="outset" w:sz="6" w:space="0" w:color="414142"/>
              <w:left w:val="outset" w:sz="6" w:space="0" w:color="414142"/>
              <w:bottom w:val="outset" w:sz="6" w:space="0" w:color="414142"/>
              <w:right w:val="outset" w:sz="6" w:space="0" w:color="414142"/>
            </w:tcBorders>
            <w:hideMark/>
          </w:tcPr>
          <w:p w:rsidR="003836E9" w:rsidRPr="00CB18B5" w:rsidP="003836E9" w14:paraId="34D94BF7" w14:textId="77777777">
            <w:pPr>
              <w:suppressAutoHyphens/>
              <w:spacing w:after="0" w:line="240" w:lineRule="auto"/>
              <w:ind w:left="402" w:hanging="284"/>
              <w:rPr>
                <w:rFonts w:eastAsia="Times New Roman"/>
                <w:sz w:val="22"/>
                <w:szCs w:val="22"/>
                <w:lang w:val="ru-RU" w:eastAsia="lv-LV"/>
              </w:rPr>
            </w:pPr>
            <w:r w:rsidRPr="00CB18B5">
              <w:rPr>
                <w:rFonts w:eastAsia="Times New Roman"/>
                <w:sz w:val="22"/>
                <w:szCs w:val="22"/>
                <w:lang w:val="ru-RU" w:eastAsia="lv-LV"/>
              </w:rPr>
              <w:t>14. </w:t>
            </w:r>
            <w:r w:rsidRPr="00CB18B5">
              <w:rPr>
                <w:rFonts w:eastAsia="Times New Roman"/>
                <w:b/>
                <w:sz w:val="22"/>
                <w:szCs w:val="22"/>
                <w:lang w:val="ru-RU" w:eastAsia="lv-LV"/>
              </w:rPr>
              <w:t>Amata tiesības:</w:t>
            </w:r>
          </w:p>
        </w:tc>
      </w:tr>
      <w:tr w14:paraId="3F60F381"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3FFDE1C2" w14:textId="77777777">
            <w:pPr>
              <w:suppressAutoHyphens/>
              <w:spacing w:after="0" w:line="240" w:lineRule="auto"/>
              <w:ind w:left="402" w:hanging="284"/>
              <w:rPr>
                <w:rFonts w:eastAsia="Times New Roman"/>
                <w:sz w:val="22"/>
                <w:szCs w:val="22"/>
                <w:lang w:val="ru-RU" w:eastAsia="lv-LV"/>
              </w:rPr>
            </w:pPr>
            <w:r w:rsidRPr="00CB18B5">
              <w:rPr>
                <w:rFonts w:eastAsia="Times New Roman"/>
                <w:sz w:val="22"/>
                <w:szCs w:val="22"/>
                <w:lang w:val="ru-RU" w:eastAsia="lv-LV"/>
              </w:rPr>
              <w:t>14.1.</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09CAAD24" w14:textId="67B35A26">
            <w:pPr>
              <w:suppressAutoHyphens/>
              <w:spacing w:after="0" w:line="240" w:lineRule="auto"/>
              <w:ind w:right="119"/>
              <w:jc w:val="both"/>
              <w:rPr>
                <w:rFonts w:eastAsia="Times New Roman"/>
                <w:lang w:val="ru-RU" w:eastAsia="lv-LV"/>
              </w:rPr>
            </w:pPr>
            <w:r w:rsidRPr="00DE4C07">
              <w:rPr>
                <w:rFonts w:eastAsia="Times New Roman"/>
                <w:lang w:eastAsia="ar-SA"/>
              </w:rPr>
              <w:t xml:space="preserve">  piedalīties </w:t>
            </w:r>
            <w:r w:rsidR="00044834">
              <w:rPr>
                <w:rFonts w:eastAsia="Times New Roman"/>
                <w:lang w:eastAsia="ar-SA"/>
              </w:rPr>
              <w:t>N</w:t>
            </w:r>
            <w:r w:rsidRPr="00DE4C07">
              <w:rPr>
                <w:rFonts w:eastAsia="Times New Roman"/>
                <w:lang w:eastAsia="ar-SA"/>
              </w:rPr>
              <w:t>odaļas darbinieku, pašvaldības administrācijas vai Centrālās pārvaldes darbinieku sapulcēs, kurās tiek risināti darba jautājumi</w:t>
            </w:r>
          </w:p>
        </w:tc>
      </w:tr>
      <w:tr w14:paraId="659308A5"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56A62E6" w14:textId="77777777">
            <w:pPr>
              <w:suppressAutoHyphens/>
              <w:spacing w:after="0" w:line="240" w:lineRule="auto"/>
              <w:ind w:left="402" w:hanging="284"/>
              <w:rPr>
                <w:rFonts w:eastAsia="Times New Roman"/>
                <w:sz w:val="22"/>
                <w:szCs w:val="22"/>
                <w:lang w:val="ru-RU" w:eastAsia="lv-LV"/>
              </w:rPr>
            </w:pPr>
            <w:r w:rsidRPr="00CB18B5">
              <w:rPr>
                <w:rFonts w:eastAsia="Times New Roman"/>
                <w:sz w:val="22"/>
                <w:szCs w:val="22"/>
                <w:lang w:val="ru-RU" w:eastAsia="lv-LV"/>
              </w:rPr>
              <w:t>14.2.</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5D60CC86" w14:textId="082723FE">
            <w:pPr>
              <w:suppressAutoHyphens/>
              <w:spacing w:after="0" w:line="240" w:lineRule="auto"/>
              <w:ind w:right="119"/>
              <w:jc w:val="both"/>
              <w:rPr>
                <w:rFonts w:eastAsia="Times New Roman"/>
                <w:lang w:val="ru-RU" w:eastAsia="lv-LV"/>
              </w:rPr>
            </w:pPr>
            <w:r w:rsidRPr="00DE4C07">
              <w:rPr>
                <w:rFonts w:eastAsia="Times New Roman"/>
                <w:lang w:eastAsia="ar-SA"/>
              </w:rPr>
              <w:t xml:space="preserve"> informēt Centrālās pārvaldes vadītāju par </w:t>
            </w:r>
            <w:r w:rsidR="00044834">
              <w:rPr>
                <w:rFonts w:eastAsia="Times New Roman"/>
                <w:lang w:eastAsia="ar-SA"/>
              </w:rPr>
              <w:t>N</w:t>
            </w:r>
            <w:r w:rsidRPr="00DE4C07">
              <w:rPr>
                <w:rFonts w:eastAsia="Times New Roman"/>
                <w:lang w:eastAsia="ar-SA"/>
              </w:rPr>
              <w:t xml:space="preserve">odaļas un </w:t>
            </w:r>
            <w:r w:rsidR="00044834">
              <w:rPr>
                <w:rFonts w:eastAsia="Times New Roman"/>
                <w:lang w:eastAsia="ar-SA"/>
              </w:rPr>
              <w:t>N</w:t>
            </w:r>
            <w:r w:rsidRPr="00DE4C07">
              <w:rPr>
                <w:rFonts w:eastAsia="Times New Roman"/>
                <w:lang w:eastAsia="ar-SA"/>
              </w:rPr>
              <w:t>odaļas darbinieku interesēm un vajadzībām</w:t>
            </w:r>
          </w:p>
        </w:tc>
      </w:tr>
      <w:tr w14:paraId="476F8321"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4BF8538"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14.3.</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5266A908" w14:textId="6ED5E124">
            <w:pPr>
              <w:suppressAutoHyphens/>
              <w:spacing w:after="0" w:line="240" w:lineRule="auto"/>
              <w:ind w:right="119"/>
              <w:jc w:val="both"/>
              <w:rPr>
                <w:rFonts w:eastAsia="Times New Roman"/>
                <w:lang w:eastAsia="lv-LV"/>
              </w:rPr>
            </w:pPr>
            <w:r w:rsidRPr="00DE4C07">
              <w:rPr>
                <w:rFonts w:eastAsia="Times New Roman"/>
                <w:lang w:eastAsia="ar-SA"/>
              </w:rPr>
              <w:t xml:space="preserve"> iesniegt priekšlikumus Centrālās pārvaldes vadītājam par </w:t>
            </w:r>
            <w:r w:rsidR="00044834">
              <w:rPr>
                <w:rFonts w:eastAsia="Times New Roman"/>
                <w:lang w:eastAsia="ar-SA"/>
              </w:rPr>
              <w:t>N</w:t>
            </w:r>
            <w:r w:rsidRPr="00DE4C07">
              <w:rPr>
                <w:rFonts w:eastAsia="Times New Roman"/>
                <w:lang w:eastAsia="ar-SA"/>
              </w:rPr>
              <w:t>odaļas darba uzlabošanu</w:t>
            </w:r>
          </w:p>
        </w:tc>
      </w:tr>
      <w:tr w14:paraId="7DCD5B5E"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1C06600F"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14.4.</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3B9FD579" w14:textId="77777777">
            <w:pPr>
              <w:suppressAutoHyphens/>
              <w:spacing w:after="0" w:line="240" w:lineRule="auto"/>
              <w:ind w:right="119"/>
              <w:jc w:val="both"/>
              <w:rPr>
                <w:rFonts w:eastAsia="Times New Roman"/>
                <w:lang w:eastAsia="lv-LV"/>
              </w:rPr>
            </w:pPr>
            <w:r w:rsidRPr="00DE4C07">
              <w:rPr>
                <w:rFonts w:eastAsia="Times New Roman"/>
                <w:lang w:eastAsia="ar-SA"/>
              </w:rPr>
              <w:t>ierosināt jautājumu izskatīšanu saistībā ar amata pienākumos esošajiem jautājumiem</w:t>
            </w:r>
          </w:p>
        </w:tc>
      </w:tr>
      <w:tr w14:paraId="092C579B"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4A37323D"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14.5.</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428F2933" w14:textId="77777777">
            <w:pPr>
              <w:suppressAutoHyphens/>
              <w:spacing w:after="0" w:line="240" w:lineRule="auto"/>
              <w:ind w:right="119"/>
              <w:jc w:val="both"/>
              <w:rPr>
                <w:rFonts w:eastAsia="Times New Roman"/>
                <w:lang w:eastAsia="lv-LV"/>
              </w:rPr>
            </w:pPr>
            <w:r w:rsidRPr="00DE4C07">
              <w:rPr>
                <w:rFonts w:eastAsia="Times New Roman"/>
                <w:lang w:eastAsia="ar-SA"/>
              </w:rPr>
              <w:t>pieprasīt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nepieciešamās kvalifikācijas celšanu), kas nepieciešama amata pienākumu pildīšanai</w:t>
            </w:r>
          </w:p>
        </w:tc>
      </w:tr>
      <w:tr w14:paraId="7A596C99"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05299321"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14.6.</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26FE06D9" w14:textId="77777777">
            <w:pPr>
              <w:suppressAutoHyphens/>
              <w:spacing w:after="0" w:line="240" w:lineRule="auto"/>
              <w:ind w:right="119"/>
              <w:jc w:val="both"/>
              <w:rPr>
                <w:rFonts w:eastAsia="Times New Roman"/>
                <w:lang w:eastAsia="lv-LV"/>
              </w:rPr>
            </w:pPr>
            <w:r w:rsidRPr="00DE4C07">
              <w:rPr>
                <w:rFonts w:eastAsia="Times New Roman"/>
                <w:lang w:eastAsia="ar-SA"/>
              </w:rPr>
              <w:t xml:space="preserve"> nekavējoties ziņot tiešajam vadītājam par jebkādiem trešo personu centieniem iegūt informāciju, kas ir  atzīta par ierobežotas pieejamības informāciju, vai trešo personu centieniem ietekmēt Darbinieka rīcību vai lēmuma pieņemšanu, vai par apstākļiem vai faktiem, kas traucē (vai var traucēt), apdraud (vai var apdraudēt) Darbinieka drošību, Darba pienākumu izpildi, pašvaldības īpašuma saglabāšanu</w:t>
            </w:r>
          </w:p>
        </w:tc>
      </w:tr>
      <w:tr w14:paraId="2E0703EB"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3A82B82"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14.7.</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7599F2DD" w14:textId="7875AE66">
            <w:pPr>
              <w:suppressAutoHyphens/>
              <w:spacing w:after="0" w:line="240" w:lineRule="auto"/>
              <w:ind w:right="119"/>
              <w:jc w:val="both"/>
              <w:rPr>
                <w:rFonts w:eastAsia="Times New Roman"/>
                <w:lang w:eastAsia="ar-SA"/>
              </w:rPr>
            </w:pPr>
            <w:r w:rsidRPr="00DE4C07">
              <w:rPr>
                <w:rFonts w:eastAsia="Times New Roman"/>
                <w:lang w:eastAsia="ar-SA"/>
              </w:rPr>
              <w:t xml:space="preserve">amata pienākumu ietvaros </w:t>
            </w:r>
            <w:r w:rsidR="00044834">
              <w:rPr>
                <w:rFonts w:eastAsia="Times New Roman"/>
                <w:lang w:eastAsia="ar-SA"/>
              </w:rPr>
              <w:t>N</w:t>
            </w:r>
            <w:r w:rsidRPr="00DE4C07">
              <w:rPr>
                <w:rFonts w:eastAsia="Times New Roman"/>
                <w:lang w:eastAsia="ar-SA"/>
              </w:rPr>
              <w:t>odaļas uzdevumu veikšanai izmantot nepieciešamās informācijas sistēmas</w:t>
            </w:r>
          </w:p>
        </w:tc>
      </w:tr>
      <w:tr w14:paraId="2956C575" w14:textId="77777777" w:rsidTr="00CB18B5">
        <w:tblPrEx>
          <w:tblW w:w="6071" w:type="pct"/>
          <w:tblInd w:w="-859" w:type="dxa"/>
          <w:tblLayout w:type="fixed"/>
          <w:tblCellMar>
            <w:top w:w="24" w:type="dxa"/>
            <w:left w:w="24" w:type="dxa"/>
            <w:bottom w:w="24" w:type="dxa"/>
            <w:right w:w="24" w:type="dxa"/>
          </w:tblCellMar>
          <w:tblLook w:val="04A0"/>
        </w:tblPrEx>
        <w:tc>
          <w:tcPr>
            <w:tcW w:w="423" w:type="pct"/>
            <w:tcBorders>
              <w:top w:val="outset" w:sz="6" w:space="0" w:color="414142"/>
              <w:left w:val="outset" w:sz="6" w:space="0" w:color="414142"/>
              <w:bottom w:val="outset" w:sz="6" w:space="0" w:color="414142"/>
              <w:right w:val="outset" w:sz="6" w:space="0" w:color="414142"/>
            </w:tcBorders>
          </w:tcPr>
          <w:p w:rsidR="003836E9" w:rsidRPr="00CB18B5" w:rsidP="003836E9" w14:paraId="5E2E1D1F" w14:textId="77777777">
            <w:pPr>
              <w:suppressAutoHyphens/>
              <w:spacing w:after="0" w:line="240" w:lineRule="auto"/>
              <w:ind w:left="402" w:hanging="284"/>
              <w:rPr>
                <w:rFonts w:eastAsia="Times New Roman"/>
                <w:sz w:val="22"/>
                <w:szCs w:val="22"/>
                <w:lang w:eastAsia="lv-LV"/>
              </w:rPr>
            </w:pPr>
            <w:r w:rsidRPr="00CB18B5">
              <w:rPr>
                <w:rFonts w:eastAsia="Times New Roman"/>
                <w:sz w:val="22"/>
                <w:szCs w:val="22"/>
                <w:lang w:eastAsia="lv-LV"/>
              </w:rPr>
              <w:t>14.8.</w:t>
            </w:r>
          </w:p>
        </w:tc>
        <w:tc>
          <w:tcPr>
            <w:tcW w:w="4577" w:type="pct"/>
            <w:gridSpan w:val="2"/>
            <w:tcBorders>
              <w:top w:val="outset" w:sz="6" w:space="0" w:color="414142"/>
              <w:left w:val="outset" w:sz="6" w:space="0" w:color="414142"/>
              <w:bottom w:val="outset" w:sz="6" w:space="0" w:color="414142"/>
              <w:right w:val="outset" w:sz="6" w:space="0" w:color="414142"/>
            </w:tcBorders>
          </w:tcPr>
          <w:p w:rsidR="003836E9" w:rsidRPr="00DE4C07" w:rsidP="00A14F1C" w14:paraId="2A20046E" w14:textId="77777777">
            <w:pPr>
              <w:suppressAutoHyphens/>
              <w:spacing w:after="0" w:line="240" w:lineRule="auto"/>
              <w:ind w:right="119"/>
              <w:jc w:val="both"/>
              <w:rPr>
                <w:rFonts w:eastAsia="Times New Roman"/>
                <w:lang w:eastAsia="ar-SA"/>
              </w:rPr>
            </w:pPr>
            <w:r w:rsidRPr="00DE4C07">
              <w:rPr>
                <w:rFonts w:eastAsia="Times New Roman"/>
                <w:lang w:eastAsia="ru-RU"/>
              </w:rPr>
              <w:t>saņemt atalgojumu atbilstoši noslēgtajam darba līgumam un sociālās garantijas atbilstoši spēkā esošajiem normatīvajiem aktiem un darba koplīgumam</w:t>
            </w:r>
          </w:p>
        </w:tc>
      </w:tr>
      <w:tr w14:paraId="72F45A2B" w14:textId="77777777" w:rsidTr="00261464">
        <w:tblPrEx>
          <w:tblW w:w="6071" w:type="pct"/>
          <w:tblInd w:w="-859" w:type="dxa"/>
          <w:tblLayout w:type="fixed"/>
          <w:tblCellMar>
            <w:top w:w="24" w:type="dxa"/>
            <w:left w:w="24" w:type="dxa"/>
            <w:bottom w:w="24" w:type="dxa"/>
            <w:right w:w="24" w:type="dxa"/>
          </w:tblCellMar>
          <w:tblLook w:val="04A0"/>
        </w:tblPrEx>
        <w:tc>
          <w:tcPr>
            <w:tcW w:w="5000" w:type="pct"/>
            <w:gridSpan w:val="3"/>
            <w:tcBorders>
              <w:top w:val="outset" w:sz="6" w:space="0" w:color="414142"/>
              <w:left w:val="outset" w:sz="6" w:space="0" w:color="414142"/>
              <w:bottom w:val="outset" w:sz="6" w:space="0" w:color="414142"/>
              <w:right w:val="outset" w:sz="6" w:space="0" w:color="414142"/>
            </w:tcBorders>
            <w:hideMark/>
          </w:tcPr>
          <w:p w:rsidR="003836E9" w:rsidRPr="00DE4C07" w:rsidP="003836E9" w14:paraId="00E1D6A6" w14:textId="77777777">
            <w:pPr>
              <w:suppressAutoHyphens/>
              <w:spacing w:after="0" w:line="240" w:lineRule="auto"/>
              <w:ind w:left="402" w:right="119" w:hanging="284"/>
              <w:jc w:val="both"/>
              <w:rPr>
                <w:rFonts w:eastAsia="Times New Roman"/>
                <w:lang w:eastAsia="lv-LV"/>
              </w:rPr>
            </w:pPr>
            <w:r w:rsidRPr="00DE4C07">
              <w:rPr>
                <w:rFonts w:eastAsia="Times New Roman"/>
                <w:lang w:eastAsia="lv-LV"/>
              </w:rPr>
              <w:t xml:space="preserve">15. </w:t>
            </w:r>
            <w:r w:rsidRPr="00DE4C07">
              <w:rPr>
                <w:rFonts w:eastAsia="Times New Roman"/>
                <w:b/>
                <w:lang w:eastAsia="lv-LV"/>
              </w:rPr>
              <w:t xml:space="preserve">Cita informācija – </w:t>
            </w:r>
            <w:r w:rsidRPr="00DE4C07">
              <w:rPr>
                <w:rFonts w:eastAsia="Times New Roman"/>
                <w:bCs/>
                <w:lang w:eastAsia="lv-LV"/>
              </w:rPr>
              <w:t>darbinieku var norīkot komandējumā saistībā ar amatā aprakstā noteikto pienākumu veikšanu</w:t>
            </w:r>
          </w:p>
        </w:tc>
      </w:tr>
      <w:tr w14:paraId="6E131AE7" w14:textId="77777777" w:rsidTr="00261464">
        <w:tblPrEx>
          <w:tblW w:w="6071" w:type="pct"/>
          <w:tblInd w:w="-859" w:type="dxa"/>
          <w:tblLayout w:type="fixed"/>
          <w:tblCellMar>
            <w:top w:w="24" w:type="dxa"/>
            <w:left w:w="24" w:type="dxa"/>
            <w:bottom w:w="24" w:type="dxa"/>
            <w:right w:w="24" w:type="dxa"/>
          </w:tblCellMar>
          <w:tblLook w:val="04A0"/>
        </w:tblPrEx>
        <w:trPr>
          <w:trHeight w:val="1912"/>
        </w:trPr>
        <w:tc>
          <w:tcPr>
            <w:tcW w:w="5000" w:type="pct"/>
            <w:gridSpan w:val="3"/>
            <w:tcBorders>
              <w:top w:val="outset" w:sz="6" w:space="0" w:color="414142"/>
              <w:left w:val="outset" w:sz="6" w:space="0" w:color="414142"/>
              <w:bottom w:val="outset" w:sz="6" w:space="0" w:color="414142"/>
              <w:right w:val="outset" w:sz="6" w:space="0" w:color="414142"/>
            </w:tcBorders>
            <w:hideMark/>
          </w:tcPr>
          <w:tbl>
            <w:tblPr>
              <w:tblW w:w="10018" w:type="dxa"/>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
            <w:tblGrid>
              <w:gridCol w:w="1538"/>
              <w:gridCol w:w="44"/>
              <w:gridCol w:w="1296"/>
              <w:gridCol w:w="18"/>
              <w:gridCol w:w="343"/>
              <w:gridCol w:w="68"/>
              <w:gridCol w:w="2424"/>
              <w:gridCol w:w="80"/>
              <w:gridCol w:w="208"/>
              <w:gridCol w:w="92"/>
              <w:gridCol w:w="2400"/>
              <w:gridCol w:w="204"/>
              <w:gridCol w:w="948"/>
              <w:gridCol w:w="355"/>
            </w:tblGrid>
            <w:tr w14:paraId="385B1459" w14:textId="77777777" w:rsidTr="00CB18B5">
              <w:tblPrEx>
                <w:tblW w:w="10018" w:type="dxa"/>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Ex>
              <w:trPr>
                <w:gridAfter w:val="1"/>
                <w:wAfter w:w="177" w:type="pct"/>
              </w:trPr>
              <w:tc>
                <w:tcPr>
                  <w:tcW w:w="767" w:type="pct"/>
                  <w:tcBorders>
                    <w:top w:val="nil"/>
                    <w:left w:val="nil"/>
                    <w:bottom w:val="nil"/>
                    <w:right w:val="nil"/>
                  </w:tcBorders>
                  <w:hideMark/>
                </w:tcPr>
                <w:p w:rsidR="003836E9" w:rsidRPr="00DE4C07" w:rsidP="003836E9" w14:paraId="233428D9" w14:textId="77777777">
                  <w:pPr>
                    <w:suppressAutoHyphens/>
                    <w:spacing w:before="195" w:after="0" w:line="240" w:lineRule="auto"/>
                    <w:ind w:left="402" w:hanging="284"/>
                    <w:rPr>
                      <w:rFonts w:eastAsia="Times New Roman"/>
                      <w:lang w:val="ru-RU" w:eastAsia="lv-LV"/>
                    </w:rPr>
                  </w:pPr>
                  <w:r w:rsidRPr="00DE4C07">
                    <w:rPr>
                      <w:rFonts w:eastAsia="Times New Roman"/>
                      <w:lang w:eastAsia="ar-SA"/>
                    </w:rPr>
                    <w:t>V</w:t>
                  </w:r>
                  <w:r w:rsidRPr="00DE4C07">
                    <w:rPr>
                      <w:rFonts w:eastAsia="Times New Roman"/>
                      <w:lang w:val="ru-RU" w:eastAsia="ar-SA"/>
                    </w:rPr>
                    <w:t xml:space="preserve">adītājs   </w:t>
                  </w:r>
                </w:p>
              </w:tc>
              <w:tc>
                <w:tcPr>
                  <w:tcW w:w="669" w:type="pct"/>
                  <w:gridSpan w:val="2"/>
                  <w:tcBorders>
                    <w:top w:val="nil"/>
                    <w:left w:val="nil"/>
                    <w:bottom w:val="single" w:sz="6" w:space="0" w:color="414142"/>
                    <w:right w:val="nil"/>
                  </w:tcBorders>
                  <w:hideMark/>
                </w:tcPr>
                <w:p w:rsidR="003836E9" w:rsidRPr="00DE4C07" w:rsidP="003836E9" w14:paraId="230FCA33"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180" w:type="pct"/>
                  <w:gridSpan w:val="2"/>
                  <w:tcBorders>
                    <w:top w:val="nil"/>
                    <w:left w:val="nil"/>
                    <w:bottom w:val="nil"/>
                    <w:right w:val="nil"/>
                  </w:tcBorders>
                  <w:hideMark/>
                </w:tcPr>
                <w:p w:rsidR="003836E9" w:rsidRPr="00DE4C07" w:rsidP="003836E9" w14:paraId="2FCCD74D" w14:textId="77777777">
                  <w:pPr>
                    <w:suppressAutoHyphens/>
                    <w:spacing w:before="195" w:after="0" w:line="240" w:lineRule="auto"/>
                    <w:ind w:left="402" w:hanging="284"/>
                    <w:rPr>
                      <w:rFonts w:eastAsia="Times New Roman"/>
                      <w:lang w:val="ru-RU" w:eastAsia="lv-LV"/>
                    </w:rPr>
                  </w:pPr>
                </w:p>
              </w:tc>
              <w:tc>
                <w:tcPr>
                  <w:tcW w:w="1244" w:type="pct"/>
                  <w:gridSpan w:val="2"/>
                  <w:tcBorders>
                    <w:top w:val="nil"/>
                    <w:left w:val="nil"/>
                    <w:bottom w:val="single" w:sz="6" w:space="0" w:color="414142"/>
                    <w:right w:val="nil"/>
                  </w:tcBorders>
                  <w:vAlign w:val="bottom"/>
                  <w:hideMark/>
                </w:tcPr>
                <w:p w:rsidR="003836E9" w:rsidRPr="00071B24" w:rsidP="00071B24" w14:paraId="606C7778" w14:textId="129E4B87">
                  <w:pPr>
                    <w:suppressAutoHyphens/>
                    <w:spacing w:before="195" w:after="0" w:line="240" w:lineRule="auto"/>
                    <w:ind w:left="402" w:hanging="284"/>
                    <w:jc w:val="center"/>
                    <w:rPr>
                      <w:rFonts w:eastAsia="Times New Roman"/>
                      <w:lang w:eastAsia="lv-LV"/>
                    </w:rPr>
                  </w:pPr>
                  <w:r>
                    <w:rPr>
                      <w:rFonts w:eastAsia="Times New Roman"/>
                      <w:lang w:eastAsia="lv-LV"/>
                    </w:rPr>
                    <w:t>A.Koļčs</w:t>
                  </w:r>
                </w:p>
              </w:tc>
              <w:tc>
                <w:tcPr>
                  <w:tcW w:w="144" w:type="pct"/>
                  <w:gridSpan w:val="2"/>
                  <w:tcBorders>
                    <w:top w:val="nil"/>
                    <w:left w:val="nil"/>
                    <w:bottom w:val="nil"/>
                    <w:right w:val="nil"/>
                  </w:tcBorders>
                  <w:hideMark/>
                </w:tcPr>
                <w:p w:rsidR="003836E9" w:rsidRPr="00DE4C07" w:rsidP="003836E9" w14:paraId="3C300FE9" w14:textId="77777777">
                  <w:pPr>
                    <w:suppressAutoHyphens/>
                    <w:spacing w:before="195" w:after="0" w:line="240" w:lineRule="auto"/>
                    <w:ind w:left="402" w:hanging="284"/>
                    <w:rPr>
                      <w:rFonts w:eastAsia="Times New Roman"/>
                      <w:lang w:val="ru-RU" w:eastAsia="lv-LV"/>
                    </w:rPr>
                  </w:pPr>
                </w:p>
              </w:tc>
              <w:tc>
                <w:tcPr>
                  <w:tcW w:w="1244" w:type="pct"/>
                  <w:gridSpan w:val="2"/>
                  <w:tcBorders>
                    <w:top w:val="nil"/>
                    <w:left w:val="nil"/>
                    <w:bottom w:val="single" w:sz="6" w:space="0" w:color="414142"/>
                    <w:right w:val="nil"/>
                  </w:tcBorders>
                  <w:vAlign w:val="bottom"/>
                  <w:hideMark/>
                </w:tcPr>
                <w:p w:rsidR="003836E9" w:rsidRPr="00071B24" w:rsidP="00071B24" w14:paraId="1ADF24E7" w14:textId="670822CD">
                  <w:pPr>
                    <w:suppressAutoHyphens/>
                    <w:spacing w:before="195" w:after="0" w:line="240" w:lineRule="auto"/>
                    <w:ind w:left="402" w:hanging="284"/>
                    <w:jc w:val="center"/>
                    <w:rPr>
                      <w:rFonts w:eastAsia="Times New Roman"/>
                      <w:lang w:eastAsia="lv-LV"/>
                    </w:rPr>
                  </w:pPr>
                  <w:r>
                    <w:rPr>
                      <w:rFonts w:eastAsia="Times New Roman"/>
                      <w:lang w:eastAsia="lv-LV"/>
                    </w:rPr>
                    <w:t>16</w:t>
                  </w:r>
                  <w:r w:rsidR="00CB18B5">
                    <w:rPr>
                      <w:rFonts w:eastAsia="Times New Roman"/>
                      <w:lang w:eastAsia="lv-LV"/>
                    </w:rPr>
                    <w:t>.04.</w:t>
                  </w:r>
                  <w:r w:rsidR="00071B24">
                    <w:rPr>
                      <w:rFonts w:eastAsia="Times New Roman"/>
                      <w:lang w:eastAsia="lv-LV"/>
                    </w:rPr>
                    <w:t>202</w:t>
                  </w:r>
                  <w:r w:rsidR="00A448BA">
                    <w:rPr>
                      <w:rFonts w:eastAsia="Times New Roman"/>
                      <w:lang w:eastAsia="lv-LV"/>
                    </w:rPr>
                    <w:t>5</w:t>
                  </w:r>
                  <w:r w:rsidR="00071B24">
                    <w:rPr>
                      <w:rFonts w:eastAsia="Times New Roman"/>
                      <w:lang w:eastAsia="lv-LV"/>
                    </w:rPr>
                    <w:t>.</w:t>
                  </w:r>
                </w:p>
              </w:tc>
              <w:tc>
                <w:tcPr>
                  <w:tcW w:w="575" w:type="pct"/>
                  <w:gridSpan w:val="2"/>
                  <w:tcBorders>
                    <w:top w:val="nil"/>
                    <w:left w:val="nil"/>
                    <w:bottom w:val="nil"/>
                    <w:right w:val="nil"/>
                  </w:tcBorders>
                  <w:hideMark/>
                </w:tcPr>
                <w:p w:rsidR="003836E9" w:rsidRPr="00DE4C07" w:rsidP="003836E9" w14:paraId="7D9781CA"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14:paraId="2ACD3419" w14:textId="77777777" w:rsidTr="00CB18B5">
              <w:tblPrEx>
                <w:tblW w:w="10018" w:type="dxa"/>
                <w:tblLayout w:type="fixed"/>
                <w:tblCellMar>
                  <w:top w:w="24" w:type="dxa"/>
                  <w:left w:w="24" w:type="dxa"/>
                  <w:bottom w:w="24" w:type="dxa"/>
                  <w:right w:w="24" w:type="dxa"/>
                </w:tblCellMar>
                <w:tblLook w:val="04A0"/>
              </w:tblPrEx>
              <w:trPr>
                <w:gridAfter w:val="1"/>
                <w:wAfter w:w="177" w:type="pct"/>
              </w:trPr>
              <w:tc>
                <w:tcPr>
                  <w:tcW w:w="767" w:type="pct"/>
                  <w:tcBorders>
                    <w:top w:val="nil"/>
                    <w:left w:val="nil"/>
                    <w:bottom w:val="nil"/>
                    <w:right w:val="nil"/>
                  </w:tcBorders>
                  <w:hideMark/>
                </w:tcPr>
                <w:p w:rsidR="003836E9" w:rsidRPr="00DE4C07" w:rsidP="003836E9" w14:paraId="19287ED0" w14:textId="77777777">
                  <w:pPr>
                    <w:suppressAutoHyphens/>
                    <w:spacing w:before="195" w:after="0" w:line="240" w:lineRule="auto"/>
                    <w:ind w:left="402" w:hanging="284"/>
                    <w:rPr>
                      <w:rFonts w:eastAsia="Times New Roman"/>
                      <w:lang w:val="ru-RU" w:eastAsia="lv-LV"/>
                    </w:rPr>
                  </w:pPr>
                </w:p>
              </w:tc>
              <w:tc>
                <w:tcPr>
                  <w:tcW w:w="669" w:type="pct"/>
                  <w:gridSpan w:val="2"/>
                  <w:tcBorders>
                    <w:top w:val="outset" w:sz="6" w:space="0" w:color="414142"/>
                    <w:left w:val="nil"/>
                    <w:bottom w:val="nil"/>
                    <w:right w:val="nil"/>
                  </w:tcBorders>
                  <w:hideMark/>
                </w:tcPr>
                <w:p w:rsidR="003836E9" w:rsidRPr="00DE4C07" w:rsidP="003836E9" w14:paraId="4195BB4B" w14:textId="77777777">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(paraksts)</w:t>
                  </w:r>
                </w:p>
              </w:tc>
              <w:tc>
                <w:tcPr>
                  <w:tcW w:w="180" w:type="pct"/>
                  <w:gridSpan w:val="2"/>
                  <w:tcBorders>
                    <w:top w:val="nil"/>
                    <w:left w:val="nil"/>
                    <w:bottom w:val="nil"/>
                    <w:right w:val="nil"/>
                  </w:tcBorders>
                  <w:hideMark/>
                </w:tcPr>
                <w:p w:rsidR="003836E9" w:rsidRPr="00DE4C07" w:rsidP="003836E9" w14:paraId="283EFBE6" w14:textId="77777777">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44" w:type="pct"/>
                  <w:gridSpan w:val="2"/>
                  <w:tcBorders>
                    <w:top w:val="outset" w:sz="6" w:space="0" w:color="414142"/>
                    <w:left w:val="nil"/>
                    <w:bottom w:val="nil"/>
                    <w:right w:val="nil"/>
                  </w:tcBorders>
                  <w:hideMark/>
                </w:tcPr>
                <w:p w:rsidR="003836E9" w:rsidRPr="00DE4C07" w:rsidP="003836E9" w14:paraId="13525D41" w14:textId="77777777">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44" w:type="pct"/>
                  <w:gridSpan w:val="2"/>
                  <w:tcBorders>
                    <w:top w:val="nil"/>
                    <w:left w:val="nil"/>
                    <w:bottom w:val="nil"/>
                    <w:right w:val="nil"/>
                  </w:tcBorders>
                  <w:hideMark/>
                </w:tcPr>
                <w:p w:rsidR="003836E9" w:rsidRPr="00DE4C07" w:rsidP="003836E9" w14:paraId="59D05104" w14:textId="77777777">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44" w:type="pct"/>
                  <w:gridSpan w:val="2"/>
                  <w:tcBorders>
                    <w:top w:val="outset" w:sz="6" w:space="0" w:color="414142"/>
                    <w:left w:val="nil"/>
                    <w:bottom w:val="nil"/>
                    <w:right w:val="nil"/>
                  </w:tcBorders>
                  <w:hideMark/>
                </w:tcPr>
                <w:p w:rsidR="003836E9" w:rsidRPr="00DE4C07" w:rsidP="003836E9" w14:paraId="27C0EE75" w14:textId="77777777">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575" w:type="pct"/>
                  <w:gridSpan w:val="2"/>
                  <w:tcBorders>
                    <w:top w:val="nil"/>
                    <w:left w:val="nil"/>
                    <w:bottom w:val="nil"/>
                    <w:right w:val="nil"/>
                  </w:tcBorders>
                  <w:hideMark/>
                </w:tcPr>
                <w:p w:rsidR="003836E9" w:rsidRPr="00DE4C07" w:rsidP="003836E9" w14:paraId="2F88B67A"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14:paraId="6A02B85B" w14:textId="77777777" w:rsidTr="00CB18B5">
              <w:tblPrEx>
                <w:tblW w:w="10018" w:type="dxa"/>
                <w:tblLayout w:type="fixed"/>
                <w:tblCellMar>
                  <w:top w:w="24" w:type="dxa"/>
                  <w:left w:w="24" w:type="dxa"/>
                  <w:bottom w:w="24" w:type="dxa"/>
                  <w:right w:w="24" w:type="dxa"/>
                </w:tblCellMar>
                <w:tblLook w:val="04A0"/>
              </w:tblPrEx>
              <w:tc>
                <w:tcPr>
                  <w:tcW w:w="789" w:type="pct"/>
                  <w:gridSpan w:val="2"/>
                  <w:tcBorders>
                    <w:top w:val="nil"/>
                    <w:left w:val="nil"/>
                    <w:bottom w:val="nil"/>
                    <w:right w:val="nil"/>
                  </w:tcBorders>
                  <w:hideMark/>
                </w:tcPr>
                <w:p w:rsidR="003836E9" w:rsidRPr="00DE4C07" w:rsidP="003836E9" w14:paraId="4AA899AB" w14:textId="77777777">
                  <w:pPr>
                    <w:suppressAutoHyphens/>
                    <w:spacing w:after="0" w:line="240" w:lineRule="auto"/>
                    <w:ind w:left="402" w:hanging="284"/>
                    <w:rPr>
                      <w:rFonts w:eastAsia="Times New Roman"/>
                      <w:lang w:val="ru-RU" w:eastAsia="lv-LV"/>
                    </w:rPr>
                  </w:pPr>
                  <w:r w:rsidRPr="00DE4C07">
                    <w:rPr>
                      <w:rFonts w:eastAsia="Times New Roman"/>
                      <w:bCs/>
                      <w:lang w:val="ru-RU" w:eastAsia="ar-SA"/>
                    </w:rPr>
                    <w:t>Darbinieks</w:t>
                  </w:r>
                </w:p>
              </w:tc>
              <w:tc>
                <w:tcPr>
                  <w:tcW w:w="656" w:type="pct"/>
                  <w:gridSpan w:val="2"/>
                  <w:tcBorders>
                    <w:top w:val="nil"/>
                    <w:left w:val="nil"/>
                    <w:bottom w:val="single" w:sz="6" w:space="0" w:color="414142"/>
                    <w:right w:val="nil"/>
                  </w:tcBorders>
                  <w:hideMark/>
                </w:tcPr>
                <w:p w:rsidR="003836E9" w:rsidRPr="00DE4C07" w:rsidP="003836E9" w14:paraId="411C13C1" w14:textId="77777777">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205" w:type="pct"/>
                  <w:gridSpan w:val="2"/>
                  <w:tcBorders>
                    <w:top w:val="nil"/>
                    <w:left w:val="nil"/>
                    <w:bottom w:val="nil"/>
                    <w:right w:val="nil"/>
                  </w:tcBorders>
                  <w:hideMark/>
                </w:tcPr>
                <w:p w:rsidR="003836E9" w:rsidRPr="00DE4C07" w:rsidP="003836E9" w14:paraId="6D2EBCC2" w14:textId="77777777">
                  <w:pPr>
                    <w:suppressAutoHyphens/>
                    <w:spacing w:after="0" w:line="240" w:lineRule="auto"/>
                    <w:ind w:left="402" w:hanging="284"/>
                    <w:rPr>
                      <w:rFonts w:eastAsia="Times New Roman"/>
                      <w:lang w:val="ru-RU" w:eastAsia="lv-LV"/>
                    </w:rPr>
                  </w:pPr>
                </w:p>
              </w:tc>
              <w:tc>
                <w:tcPr>
                  <w:tcW w:w="1250" w:type="pct"/>
                  <w:gridSpan w:val="2"/>
                  <w:tcBorders>
                    <w:top w:val="nil"/>
                    <w:left w:val="nil"/>
                    <w:bottom w:val="single" w:sz="6" w:space="0" w:color="414142"/>
                    <w:right w:val="nil"/>
                  </w:tcBorders>
                  <w:hideMark/>
                </w:tcPr>
                <w:p w:rsidR="003836E9" w:rsidRPr="00DE4C07" w:rsidP="003836E9" w14:paraId="350C6307" w14:textId="77777777">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150" w:type="pct"/>
                  <w:gridSpan w:val="2"/>
                  <w:tcBorders>
                    <w:top w:val="nil"/>
                    <w:left w:val="nil"/>
                    <w:bottom w:val="nil"/>
                    <w:right w:val="nil"/>
                  </w:tcBorders>
                  <w:hideMark/>
                </w:tcPr>
                <w:p w:rsidR="003836E9" w:rsidRPr="00DE4C07" w:rsidP="003836E9" w14:paraId="373FC375" w14:textId="77777777">
                  <w:pPr>
                    <w:suppressAutoHyphens/>
                    <w:spacing w:after="0" w:line="240" w:lineRule="auto"/>
                    <w:ind w:left="402" w:hanging="284"/>
                    <w:rPr>
                      <w:rFonts w:eastAsia="Times New Roman"/>
                      <w:lang w:val="ru-RU" w:eastAsia="lv-LV"/>
                    </w:rPr>
                  </w:pPr>
                </w:p>
              </w:tc>
              <w:tc>
                <w:tcPr>
                  <w:tcW w:w="1300" w:type="pct"/>
                  <w:gridSpan w:val="2"/>
                  <w:tcBorders>
                    <w:top w:val="nil"/>
                    <w:left w:val="nil"/>
                    <w:bottom w:val="single" w:sz="6" w:space="0" w:color="414142"/>
                    <w:right w:val="nil"/>
                  </w:tcBorders>
                  <w:hideMark/>
                </w:tcPr>
                <w:p w:rsidR="003836E9" w:rsidRPr="00DE4C07" w:rsidP="003836E9" w14:paraId="243A3706" w14:textId="77777777">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650" w:type="pct"/>
                  <w:gridSpan w:val="2"/>
                  <w:tcBorders>
                    <w:top w:val="nil"/>
                    <w:left w:val="nil"/>
                    <w:bottom w:val="nil"/>
                    <w:right w:val="nil"/>
                  </w:tcBorders>
                  <w:hideMark/>
                </w:tcPr>
                <w:p w:rsidR="003836E9" w:rsidRPr="00DE4C07" w:rsidP="003836E9" w14:paraId="685D9AA6"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14:paraId="31FB90D1" w14:textId="77777777" w:rsidTr="00CB18B5">
              <w:tblPrEx>
                <w:tblW w:w="10018" w:type="dxa"/>
                <w:tblLayout w:type="fixed"/>
                <w:tblCellMar>
                  <w:top w:w="24" w:type="dxa"/>
                  <w:left w:w="24" w:type="dxa"/>
                  <w:bottom w:w="24" w:type="dxa"/>
                  <w:right w:w="24" w:type="dxa"/>
                </w:tblCellMar>
                <w:tblLook w:val="04A0"/>
              </w:tblPrEx>
              <w:tc>
                <w:tcPr>
                  <w:tcW w:w="789" w:type="pct"/>
                  <w:gridSpan w:val="2"/>
                  <w:tcBorders>
                    <w:top w:val="nil"/>
                    <w:left w:val="nil"/>
                    <w:bottom w:val="nil"/>
                    <w:right w:val="nil"/>
                  </w:tcBorders>
                  <w:hideMark/>
                </w:tcPr>
                <w:p w:rsidR="003836E9" w:rsidRPr="00DE4C07" w:rsidP="003836E9" w14:paraId="05676409"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656" w:type="pct"/>
                  <w:gridSpan w:val="2"/>
                  <w:tcBorders>
                    <w:top w:val="outset" w:sz="6" w:space="0" w:color="414142"/>
                    <w:left w:val="nil"/>
                    <w:bottom w:val="nil"/>
                    <w:right w:val="nil"/>
                  </w:tcBorders>
                  <w:hideMark/>
                </w:tcPr>
                <w:p w:rsidR="003836E9" w:rsidRPr="00DE4C07" w:rsidP="003836E9" w14:paraId="6A75731A" w14:textId="77777777">
                  <w:pPr>
                    <w:suppressAutoHyphens/>
                    <w:spacing w:before="100" w:beforeAutospacing="1" w:after="0" w:line="293" w:lineRule="atLeast"/>
                    <w:ind w:left="402" w:hanging="284"/>
                    <w:rPr>
                      <w:rFonts w:eastAsia="Times New Roman"/>
                      <w:sz w:val="20"/>
                      <w:szCs w:val="20"/>
                      <w:lang w:val="ru-RU" w:eastAsia="lv-LV"/>
                    </w:rPr>
                  </w:pPr>
                  <w:r w:rsidRPr="00DE4C07">
                    <w:rPr>
                      <w:rFonts w:eastAsia="Times New Roman"/>
                      <w:sz w:val="20"/>
                      <w:szCs w:val="20"/>
                      <w:lang w:val="ru-RU" w:eastAsia="lv-LV"/>
                    </w:rPr>
                    <w:t xml:space="preserve">       (paraksts)</w:t>
                  </w:r>
                </w:p>
              </w:tc>
              <w:tc>
                <w:tcPr>
                  <w:tcW w:w="205" w:type="pct"/>
                  <w:gridSpan w:val="2"/>
                  <w:tcBorders>
                    <w:top w:val="nil"/>
                    <w:left w:val="nil"/>
                    <w:bottom w:val="nil"/>
                    <w:right w:val="nil"/>
                  </w:tcBorders>
                  <w:hideMark/>
                </w:tcPr>
                <w:p w:rsidR="003836E9" w:rsidRPr="00DE4C07" w:rsidP="003836E9" w14:paraId="36CD9160" w14:textId="77777777">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50" w:type="pct"/>
                  <w:gridSpan w:val="2"/>
                  <w:tcBorders>
                    <w:top w:val="outset" w:sz="6" w:space="0" w:color="414142"/>
                    <w:left w:val="nil"/>
                    <w:bottom w:val="nil"/>
                    <w:right w:val="nil"/>
                  </w:tcBorders>
                  <w:hideMark/>
                </w:tcPr>
                <w:p w:rsidR="003836E9" w:rsidRPr="00DE4C07" w:rsidP="003836E9" w14:paraId="074EDD0E" w14:textId="77777777">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50" w:type="pct"/>
                  <w:gridSpan w:val="2"/>
                  <w:tcBorders>
                    <w:top w:val="nil"/>
                    <w:left w:val="nil"/>
                    <w:bottom w:val="nil"/>
                    <w:right w:val="nil"/>
                  </w:tcBorders>
                  <w:hideMark/>
                </w:tcPr>
                <w:p w:rsidR="003836E9" w:rsidRPr="00DE4C07" w:rsidP="003836E9" w14:paraId="77831901" w14:textId="77777777">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300" w:type="pct"/>
                  <w:gridSpan w:val="2"/>
                  <w:tcBorders>
                    <w:top w:val="outset" w:sz="6" w:space="0" w:color="414142"/>
                    <w:left w:val="nil"/>
                    <w:bottom w:val="nil"/>
                    <w:right w:val="nil"/>
                  </w:tcBorders>
                  <w:hideMark/>
                </w:tcPr>
                <w:p w:rsidR="003836E9" w:rsidRPr="00DE4C07" w:rsidP="003836E9" w14:paraId="7B634108" w14:textId="77777777">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650" w:type="pct"/>
                  <w:gridSpan w:val="2"/>
                  <w:tcBorders>
                    <w:top w:val="nil"/>
                    <w:left w:val="nil"/>
                    <w:bottom w:val="nil"/>
                    <w:right w:val="nil"/>
                  </w:tcBorders>
                  <w:hideMark/>
                </w:tcPr>
                <w:p w:rsidR="003836E9" w:rsidRPr="00DE4C07" w:rsidP="003836E9" w14:paraId="29C2D1E9" w14:textId="77777777">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bl>
          <w:p w:rsidR="003836E9" w:rsidRPr="00DE4C07" w:rsidP="003836E9" w14:paraId="1AEF6C1B" w14:textId="77777777">
            <w:pPr>
              <w:suppressAutoHyphens/>
              <w:spacing w:before="195" w:after="0" w:line="240" w:lineRule="auto"/>
              <w:ind w:left="402" w:hanging="284"/>
              <w:rPr>
                <w:rFonts w:eastAsia="Times New Roman"/>
                <w:lang w:val="ru-RU" w:eastAsia="lv-LV"/>
              </w:rPr>
            </w:pPr>
          </w:p>
        </w:tc>
      </w:tr>
    </w:tbl>
    <w:p w:rsidR="00E17829" w:rsidP="00CB18B5" w14:paraId="50F1C7DE" w14:textId="77777777">
      <w:pPr>
        <w:suppressAutoHyphens/>
        <w:spacing w:after="0" w:line="240" w:lineRule="auto"/>
      </w:pPr>
    </w:p>
    <w:sectPr w:rsidSect="00175D29">
      <w:footerReference w:type="default" r:id="rId4"/>
      <w:footerReference w:type="first" r:id="rId5"/>
      <w:pgSz w:w="11906" w:h="16838"/>
      <w:pgMar w:top="709" w:right="1800" w:bottom="851" w:left="1800" w:header="708" w:footer="1253"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3C2761DF"/>
    <w:multiLevelType w:val="multilevel"/>
    <w:tmpl w:val="0409001D"/>
    <w:lvl w:ilvl="0">
      <w:start w:val="1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578B373B"/>
    <w:multiLevelType w:val="multilevel"/>
    <w:tmpl w:val="0409001D"/>
    <w:styleLink w:val="Style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088115412">
    <w:abstractNumId w:val="1"/>
  </w:num>
  <w:num w:numId="2" w16cid:durableId="6530291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BD5"/>
    <w:rsid w:val="00035276"/>
    <w:rsid w:val="000374E7"/>
    <w:rsid w:val="00044834"/>
    <w:rsid w:val="00051912"/>
    <w:rsid w:val="00071B24"/>
    <w:rsid w:val="000A6B9E"/>
    <w:rsid w:val="000B58D6"/>
    <w:rsid w:val="000B7600"/>
    <w:rsid w:val="000F53F9"/>
    <w:rsid w:val="0010330B"/>
    <w:rsid w:val="00137307"/>
    <w:rsid w:val="00144390"/>
    <w:rsid w:val="00175D29"/>
    <w:rsid w:val="001E3869"/>
    <w:rsid w:val="001E6697"/>
    <w:rsid w:val="00261464"/>
    <w:rsid w:val="00276938"/>
    <w:rsid w:val="00293768"/>
    <w:rsid w:val="002D0185"/>
    <w:rsid w:val="002D4B12"/>
    <w:rsid w:val="002E796A"/>
    <w:rsid w:val="00321575"/>
    <w:rsid w:val="00322544"/>
    <w:rsid w:val="003226AE"/>
    <w:rsid w:val="003836E9"/>
    <w:rsid w:val="003966A7"/>
    <w:rsid w:val="003C3796"/>
    <w:rsid w:val="004B0DC2"/>
    <w:rsid w:val="004D03EA"/>
    <w:rsid w:val="00553964"/>
    <w:rsid w:val="005A50AA"/>
    <w:rsid w:val="005B2E9F"/>
    <w:rsid w:val="005C41DD"/>
    <w:rsid w:val="005F49BF"/>
    <w:rsid w:val="006117C4"/>
    <w:rsid w:val="006315B1"/>
    <w:rsid w:val="006F53CE"/>
    <w:rsid w:val="00730CDE"/>
    <w:rsid w:val="00760873"/>
    <w:rsid w:val="00791EB0"/>
    <w:rsid w:val="00815B81"/>
    <w:rsid w:val="00840317"/>
    <w:rsid w:val="00862BE7"/>
    <w:rsid w:val="008673C0"/>
    <w:rsid w:val="00872263"/>
    <w:rsid w:val="008A13CB"/>
    <w:rsid w:val="008B1273"/>
    <w:rsid w:val="00921A63"/>
    <w:rsid w:val="00990C10"/>
    <w:rsid w:val="009D6410"/>
    <w:rsid w:val="00A01ED2"/>
    <w:rsid w:val="00A14F1C"/>
    <w:rsid w:val="00A24790"/>
    <w:rsid w:val="00A448BA"/>
    <w:rsid w:val="00A61B0E"/>
    <w:rsid w:val="00A773EE"/>
    <w:rsid w:val="00AE2277"/>
    <w:rsid w:val="00B05BAE"/>
    <w:rsid w:val="00B22C22"/>
    <w:rsid w:val="00B35175"/>
    <w:rsid w:val="00B63664"/>
    <w:rsid w:val="00BB413B"/>
    <w:rsid w:val="00BE37D7"/>
    <w:rsid w:val="00BE3B78"/>
    <w:rsid w:val="00BF0EA4"/>
    <w:rsid w:val="00C30BAB"/>
    <w:rsid w:val="00C729C1"/>
    <w:rsid w:val="00CB18B5"/>
    <w:rsid w:val="00CF0450"/>
    <w:rsid w:val="00D60608"/>
    <w:rsid w:val="00DB521E"/>
    <w:rsid w:val="00DC0B0B"/>
    <w:rsid w:val="00DC130F"/>
    <w:rsid w:val="00DD6F20"/>
    <w:rsid w:val="00DE4C07"/>
    <w:rsid w:val="00E17829"/>
    <w:rsid w:val="00E71BD5"/>
    <w:rsid w:val="00EA4CAC"/>
    <w:rsid w:val="00EC33C5"/>
    <w:rsid w:val="00ED2154"/>
    <w:rsid w:val="00F46075"/>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34182213"/>
  <w15:chartTrackingRefBased/>
  <w15:docId w15:val="{9571FB76-C7D1-496B-B2D3-EFA94C69B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1BD5"/>
    <w:rPr>
      <w:rFonts w:ascii="Times New Roman" w:hAnsi="Times New Roman" w:cs="Times New Roman"/>
      <w:kern w:val="0"/>
      <w:sz w:val="24"/>
      <w:szCs w:val="24"/>
      <w:lang w:val="lv-LV"/>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5">
    <w:name w:val="Style5"/>
    <w:uiPriority w:val="99"/>
    <w:rsid w:val="00E17829"/>
    <w:pPr>
      <w:numPr>
        <w:numId w:val="1"/>
      </w:numPr>
    </w:pPr>
  </w:style>
  <w:style w:type="paragraph" w:styleId="Header">
    <w:name w:val="header"/>
    <w:basedOn w:val="Normal"/>
    <w:link w:val="HeaderChar"/>
    <w:uiPriority w:val="99"/>
    <w:unhideWhenUsed/>
    <w:rsid w:val="00175D29"/>
    <w:pPr>
      <w:tabs>
        <w:tab w:val="center" w:pos="4153"/>
        <w:tab w:val="right" w:pos="8306"/>
      </w:tabs>
      <w:spacing w:after="0" w:line="240" w:lineRule="auto"/>
    </w:pPr>
  </w:style>
  <w:style w:type="character" w:customStyle="1" w:styleId="HeaderChar">
    <w:name w:val="Header Char"/>
    <w:basedOn w:val="DefaultParagraphFont"/>
    <w:link w:val="Header"/>
    <w:uiPriority w:val="99"/>
    <w:rsid w:val="00175D29"/>
    <w:rPr>
      <w:rFonts w:ascii="Times New Roman" w:hAnsi="Times New Roman" w:cs="Times New Roman"/>
      <w:kern w:val="0"/>
      <w:sz w:val="24"/>
      <w:szCs w:val="24"/>
      <w:lang w:val="lv-LV"/>
      <w14:ligatures w14:val="none"/>
    </w:rPr>
  </w:style>
  <w:style w:type="paragraph" w:styleId="Footer">
    <w:name w:val="footer"/>
    <w:basedOn w:val="Normal"/>
    <w:link w:val="FooterChar"/>
    <w:uiPriority w:val="99"/>
    <w:unhideWhenUsed/>
    <w:rsid w:val="00175D29"/>
    <w:pPr>
      <w:tabs>
        <w:tab w:val="center" w:pos="4153"/>
        <w:tab w:val="right" w:pos="8306"/>
      </w:tabs>
      <w:spacing w:after="0" w:line="240" w:lineRule="auto"/>
    </w:pPr>
  </w:style>
  <w:style w:type="character" w:customStyle="1" w:styleId="FooterChar">
    <w:name w:val="Footer Char"/>
    <w:basedOn w:val="DefaultParagraphFont"/>
    <w:link w:val="Footer"/>
    <w:uiPriority w:val="99"/>
    <w:rsid w:val="00175D29"/>
    <w:rPr>
      <w:rFonts w:ascii="Times New Roman" w:hAnsi="Times New Roman" w:cs="Times New Roman"/>
      <w:kern w:val="0"/>
      <w:sz w:val="24"/>
      <w:szCs w:val="24"/>
      <w:lang w:val="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8637</Words>
  <Characters>4924</Characters>
  <Application>Microsoft Office Word</Application>
  <DocSecurity>0</DocSecurity>
  <Lines>41</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Andris Kolcs</dc:creator>
  <cp:lastModifiedBy>Jeļena Cvetkova</cp:lastModifiedBy>
  <cp:revision>2</cp:revision>
  <cp:lastPrinted>2024-09-20T05:21:00Z</cp:lastPrinted>
  <dcterms:created xsi:type="dcterms:W3CDTF">2025-04-16T10:30:00Z</dcterms:created>
  <dcterms:modified xsi:type="dcterms:W3CDTF">2025-04-16T10:30:00Z</dcterms:modified>
</cp:coreProperties>
</file>