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B9317A" w:rsidRPr="00AB20A4" w:rsidRDefault="00B9317A" w:rsidP="00B9317A">
      <w:pPr>
        <w:keepNext/>
        <w:spacing w:after="0" w:line="240" w:lineRule="auto"/>
        <w:outlineLvl w:val="0"/>
        <w:rPr>
          <w:rFonts w:ascii="Times New Roman" w:eastAsia="Times New Roman" w:hAnsi="Times New Roman" w:cs="Times New Roman"/>
          <w:sz w:val="28"/>
          <w:szCs w:val="28"/>
        </w:rPr>
      </w:pPr>
    </w:p>
    <w:tbl>
      <w:tblPr>
        <w:tblW w:w="9228" w:type="dxa"/>
        <w:tblInd w:w="142" w:type="dxa"/>
        <w:tblLayout w:type="fixed"/>
        <w:tblCellMar>
          <w:top w:w="55" w:type="dxa"/>
          <w:left w:w="55" w:type="dxa"/>
          <w:bottom w:w="55" w:type="dxa"/>
          <w:right w:w="55" w:type="dxa"/>
        </w:tblCellMar>
        <w:tblLook w:val="0000" w:firstRow="0" w:lastRow="0" w:firstColumn="0" w:lastColumn="0" w:noHBand="0" w:noVBand="0"/>
      </w:tblPr>
      <w:tblGrid>
        <w:gridCol w:w="2413"/>
        <w:gridCol w:w="6815"/>
      </w:tblGrid>
      <w:tr w:rsidR="00B9317A" w:rsidRPr="00AB20A4" w:rsidTr="00AC58EB">
        <w:trPr>
          <w:trHeight w:hRule="exact" w:val="2357"/>
        </w:trPr>
        <w:tc>
          <w:tcPr>
            <w:tcW w:w="2413" w:type="dxa"/>
          </w:tcPr>
          <w:p w:rsidR="00B9317A" w:rsidRPr="008B21C4" w:rsidRDefault="00B9317A" w:rsidP="00AC58EB">
            <w:pPr>
              <w:widowControl w:val="0"/>
              <w:suppressLineNumbers/>
              <w:spacing w:after="0" w:line="240" w:lineRule="auto"/>
              <w:jc w:val="center"/>
              <w:rPr>
                <w:rFonts w:ascii="Times New Roman" w:eastAsia="Lucida Sans Unicode" w:hAnsi="Times New Roman" w:cs="Times New Roman"/>
              </w:rPr>
            </w:pPr>
            <w:r w:rsidRPr="008B21C4">
              <w:rPr>
                <w:rFonts w:ascii="Times New Roman" w:eastAsia="Times New Roman" w:hAnsi="Times New Roman" w:cs="Times New Roman"/>
                <w:noProof/>
              </w:rPr>
              <w:drawing>
                <wp:anchor distT="0" distB="0" distL="0" distR="0" simplePos="0" relativeHeight="251660288" behindDoc="0" locked="0" layoutInCell="1" allowOverlap="1" wp14:anchorId="0B1BD44B" wp14:editId="45ABF6AC">
                  <wp:simplePos x="0" y="0"/>
                  <wp:positionH relativeFrom="column">
                    <wp:posOffset>135890</wp:posOffset>
                  </wp:positionH>
                  <wp:positionV relativeFrom="paragraph">
                    <wp:posOffset>0</wp:posOffset>
                  </wp:positionV>
                  <wp:extent cx="971550" cy="1143000"/>
                  <wp:effectExtent l="0" t="0" r="0" b="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71550" cy="11430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815" w:type="dxa"/>
          </w:tcPr>
          <w:p w:rsidR="00B9317A" w:rsidRPr="008B21C4" w:rsidRDefault="00B9317A" w:rsidP="00AC58EB">
            <w:pPr>
              <w:widowControl w:val="0"/>
              <w:shd w:val="clear" w:color="auto" w:fill="FFFFFF"/>
              <w:tabs>
                <w:tab w:val="left" w:pos="720"/>
                <w:tab w:val="center" w:pos="4153"/>
                <w:tab w:val="right" w:pos="8306"/>
              </w:tabs>
              <w:spacing w:after="0" w:line="240" w:lineRule="auto"/>
              <w:ind w:right="19"/>
              <w:jc w:val="center"/>
              <w:rPr>
                <w:rFonts w:ascii="Times New Roman" w:eastAsia="Times New Roman" w:hAnsi="Times New Roman" w:cs="Times New Roman"/>
                <w:b/>
                <w:caps/>
              </w:rPr>
            </w:pPr>
            <w:r w:rsidRPr="008B21C4">
              <w:rPr>
                <w:rFonts w:ascii="Times New Roman" w:eastAsia="Times New Roman" w:hAnsi="Times New Roman" w:cs="Times New Roman"/>
                <w:b/>
                <w:caps/>
              </w:rPr>
              <w:t>dRICĀNU APVIENĪBAS PĀRVALDE</w:t>
            </w:r>
          </w:p>
          <w:p w:rsidR="00B9317A" w:rsidRPr="008B21C4" w:rsidRDefault="00B9317A" w:rsidP="00AC58EB">
            <w:pPr>
              <w:widowControl w:val="0"/>
              <w:shd w:val="clear" w:color="auto" w:fill="FFFFFF"/>
              <w:tabs>
                <w:tab w:val="left" w:pos="720"/>
                <w:tab w:val="center" w:pos="4153"/>
                <w:tab w:val="right" w:pos="8306"/>
              </w:tabs>
              <w:snapToGrid w:val="0"/>
              <w:spacing w:before="119" w:after="113" w:line="240" w:lineRule="auto"/>
              <w:ind w:right="19"/>
              <w:jc w:val="center"/>
              <w:rPr>
                <w:rFonts w:ascii="Times New Roman" w:eastAsia="Times New Roman" w:hAnsi="Times New Roman" w:cs="Times New Roman"/>
                <w:caps/>
                <w:lang w:val="sv-SE"/>
              </w:rPr>
            </w:pPr>
            <w:r w:rsidRPr="008B21C4">
              <w:rPr>
                <w:rFonts w:ascii="Times New Roman" w:eastAsia="Times New Roman" w:hAnsi="Times New Roman" w:cs="Times New Roman"/>
                <w:caps/>
              </w:rPr>
              <w:t>Reģ.Nr.40900027407</w:t>
            </w:r>
          </w:p>
          <w:p w:rsidR="00B9317A" w:rsidRPr="008B21C4" w:rsidRDefault="00B9317A" w:rsidP="00AC58EB">
            <w:pPr>
              <w:widowControl w:val="0"/>
              <w:shd w:val="clear" w:color="auto" w:fill="FFFFFF"/>
              <w:tabs>
                <w:tab w:val="left" w:pos="720"/>
                <w:tab w:val="center" w:pos="4153"/>
                <w:tab w:val="right" w:pos="8306"/>
              </w:tabs>
              <w:snapToGrid w:val="0"/>
              <w:spacing w:before="60" w:after="0" w:line="240" w:lineRule="auto"/>
              <w:jc w:val="center"/>
              <w:rPr>
                <w:rFonts w:ascii="Times New Roman" w:eastAsia="Times New Roman" w:hAnsi="Times New Roman" w:cs="Times New Roman"/>
              </w:rPr>
            </w:pPr>
            <w:r w:rsidRPr="008B21C4">
              <w:rPr>
                <w:rFonts w:ascii="Times New Roman" w:eastAsia="Times New Roman" w:hAnsi="Times New Roman" w:cs="Times New Roman"/>
              </w:rPr>
              <w:t>“Pagastmāja”, Dricāni, Dricānu pagasts, Rēzeknes novads, LV – 4615</w:t>
            </w:r>
          </w:p>
          <w:p w:rsidR="00B9317A" w:rsidRPr="008B21C4" w:rsidRDefault="00B9317A" w:rsidP="00AC58EB">
            <w:pPr>
              <w:widowControl w:val="0"/>
              <w:shd w:val="clear" w:color="auto" w:fill="FFFFFF"/>
              <w:tabs>
                <w:tab w:val="left" w:pos="720"/>
                <w:tab w:val="center" w:pos="4153"/>
                <w:tab w:val="right" w:pos="8306"/>
              </w:tabs>
              <w:snapToGrid w:val="0"/>
              <w:spacing w:before="60" w:after="0" w:line="240" w:lineRule="auto"/>
              <w:jc w:val="center"/>
              <w:rPr>
                <w:rFonts w:ascii="Times New Roman" w:eastAsia="Times New Roman" w:hAnsi="Times New Roman" w:cs="Times New Roman"/>
              </w:rPr>
            </w:pPr>
            <w:r w:rsidRPr="008B21C4">
              <w:rPr>
                <w:rFonts w:ascii="Times New Roman" w:eastAsia="Times New Roman" w:hAnsi="Times New Roman" w:cs="Times New Roman"/>
              </w:rPr>
              <w:t>Tel. 64644069</w:t>
            </w:r>
          </w:p>
          <w:p w:rsidR="00B9317A" w:rsidRPr="008B21C4" w:rsidRDefault="00B9317A" w:rsidP="00AC58EB">
            <w:pPr>
              <w:widowControl w:val="0"/>
              <w:shd w:val="clear" w:color="auto" w:fill="FFFFFF"/>
              <w:tabs>
                <w:tab w:val="left" w:pos="720"/>
                <w:tab w:val="center" w:pos="4153"/>
                <w:tab w:val="right" w:pos="8306"/>
              </w:tabs>
              <w:snapToGrid w:val="0"/>
              <w:spacing w:before="60" w:after="0" w:line="240" w:lineRule="auto"/>
              <w:jc w:val="center"/>
              <w:rPr>
                <w:rFonts w:ascii="Times New Roman" w:eastAsia="Times New Roman" w:hAnsi="Times New Roman" w:cs="Times New Roman"/>
              </w:rPr>
            </w:pPr>
            <w:r w:rsidRPr="008B21C4">
              <w:rPr>
                <w:rFonts w:ascii="Times New Roman" w:eastAsia="Times New Roman" w:hAnsi="Times New Roman" w:cs="Times New Roman"/>
              </w:rPr>
              <w:t xml:space="preserve">e–pasts: </w:t>
            </w:r>
            <w:r w:rsidRPr="008B21C4">
              <w:rPr>
                <w:rFonts w:ascii="Times New Roman" w:eastAsia="Times New Roman" w:hAnsi="Times New Roman" w:cs="Times New Roman"/>
                <w:color w:val="0000FF"/>
                <w:u w:val="single"/>
              </w:rPr>
              <w:t>dricanuapvieniba</w:t>
            </w:r>
            <w:hyperlink r:id="rId6" w:history="1">
              <w:r w:rsidRPr="008B21C4">
                <w:rPr>
                  <w:rFonts w:ascii="Times New Roman" w:eastAsia="Lucida Sans Unicode" w:hAnsi="Times New Roman" w:cs="Times New Roman"/>
                  <w:color w:val="0000FF"/>
                  <w:u w:val="single"/>
                </w:rPr>
                <w:t>@rezeknesnovads.lv</w:t>
              </w:r>
            </w:hyperlink>
          </w:p>
          <w:p w:rsidR="00B9317A" w:rsidRPr="00A94FB9" w:rsidRDefault="00B9317A" w:rsidP="00AC58EB">
            <w:pPr>
              <w:widowControl w:val="0"/>
              <w:shd w:val="clear" w:color="auto" w:fill="FFFFFF"/>
              <w:tabs>
                <w:tab w:val="left" w:pos="720"/>
                <w:tab w:val="center" w:pos="4153"/>
                <w:tab w:val="right" w:pos="8306"/>
              </w:tabs>
              <w:spacing w:before="120" w:after="0" w:line="240" w:lineRule="auto"/>
              <w:ind w:right="19"/>
              <w:jc w:val="center"/>
              <w:rPr>
                <w:rFonts w:ascii="Times New Roman" w:eastAsia="Lucida Sans Unicode" w:hAnsi="Times New Roman" w:cs="Times New Roman"/>
                <w:color w:val="0000FF"/>
                <w:u w:val="single"/>
              </w:rPr>
            </w:pPr>
            <w:r w:rsidRPr="008B21C4">
              <w:rPr>
                <w:rFonts w:ascii="Times New Roman" w:eastAsia="Times New Roman" w:hAnsi="Times New Roman" w:cs="Times New Roman"/>
              </w:rPr>
              <w:t xml:space="preserve">Informācija internetā: </w:t>
            </w:r>
            <w:hyperlink r:id="rId7" w:history="1">
              <w:r w:rsidRPr="008B21C4">
                <w:rPr>
                  <w:rFonts w:ascii="Times New Roman" w:eastAsia="Lucida Sans Unicode" w:hAnsi="Times New Roman" w:cs="Times New Roman"/>
                  <w:color w:val="0000FF"/>
                  <w:u w:val="single"/>
                </w:rPr>
                <w:t>http://www.rezeknesnovads.lv</w:t>
              </w:r>
            </w:hyperlink>
          </w:p>
          <w:p w:rsidR="00B9317A" w:rsidRPr="008B21C4" w:rsidRDefault="00B9317A" w:rsidP="00AC58EB">
            <w:pPr>
              <w:widowControl w:val="0"/>
              <w:shd w:val="clear" w:color="auto" w:fill="FFFFFF"/>
              <w:tabs>
                <w:tab w:val="left" w:pos="720"/>
                <w:tab w:val="center" w:pos="4153"/>
                <w:tab w:val="right" w:pos="8306"/>
              </w:tabs>
              <w:spacing w:before="120" w:after="0" w:line="240" w:lineRule="auto"/>
              <w:ind w:right="19"/>
              <w:jc w:val="center"/>
              <w:rPr>
                <w:rFonts w:ascii="Times New Roman" w:eastAsia="Lucida Sans Unicode" w:hAnsi="Times New Roman" w:cs="Times New Roman"/>
              </w:rPr>
            </w:pPr>
          </w:p>
        </w:tc>
      </w:tr>
    </w:tbl>
    <w:p w:rsidR="00B9317A" w:rsidRPr="00092497" w:rsidRDefault="00B9317A" w:rsidP="00092497">
      <w:pPr>
        <w:spacing w:after="0" w:line="240" w:lineRule="auto"/>
        <w:rPr>
          <w:rFonts w:ascii="Times New Roman" w:eastAsia="Times New Roman" w:hAnsi="Times New Roman" w:cs="Times New Roman"/>
          <w:sz w:val="28"/>
          <w:szCs w:val="28"/>
        </w:rPr>
      </w:pPr>
      <w:r w:rsidRPr="00AB20A4">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14:anchorId="7122EB84" wp14:editId="63B20848">
                <wp:simplePos x="0" y="0"/>
                <wp:positionH relativeFrom="margin">
                  <wp:align>left</wp:align>
                </wp:positionH>
                <wp:positionV relativeFrom="paragraph">
                  <wp:posOffset>164465</wp:posOffset>
                </wp:positionV>
                <wp:extent cx="5950585" cy="0"/>
                <wp:effectExtent l="0" t="0" r="0" b="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227AED" id="Straight Connector 6" o:spid="_x0000_s1026" style="position:absolute;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from="0,12.95pt" to="468.5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">
                <w10:wrap anchorx="margin"/>
              </v:line>
            </w:pict>
          </mc:Fallback>
        </mc:AlternateContent>
      </w:r>
    </w:p>
    <w:p w:rsidR="00B9317A" w:rsidRPr="00B9317A" w:rsidRDefault="00B9317A" w:rsidP="00B9317A">
      <w:pPr>
        <w:jc w:val="center"/>
        <w:rPr>
          <w:rFonts w:ascii="Times New Roman" w:hAnsi="Times New Roman" w:cs="Times New Roman"/>
          <w:b/>
          <w:bCs/>
          <w:sz w:val="24"/>
          <w:szCs w:val="24"/>
        </w:rPr>
      </w:pPr>
      <w:r w:rsidRPr="00B9317A">
        <w:rPr>
          <w:rFonts w:ascii="Times New Roman" w:hAnsi="Times New Roman" w:cs="Times New Roman"/>
          <w:b/>
          <w:bCs/>
          <w:sz w:val="24"/>
          <w:szCs w:val="24"/>
        </w:rPr>
        <w:t xml:space="preserve">SKIČU IDEJU KONKURSA </w:t>
      </w:r>
    </w:p>
    <w:p w:rsidR="00B9317A" w:rsidRPr="00B9317A" w:rsidRDefault="00B9317A" w:rsidP="00B9317A">
      <w:pPr>
        <w:jc w:val="center"/>
        <w:rPr>
          <w:rFonts w:ascii="Times New Roman" w:hAnsi="Times New Roman" w:cs="Times New Roman"/>
          <w:sz w:val="24"/>
          <w:szCs w:val="24"/>
        </w:rPr>
      </w:pPr>
      <w:r w:rsidRPr="00B9317A">
        <w:rPr>
          <w:rFonts w:ascii="Times New Roman" w:hAnsi="Times New Roman" w:cs="Times New Roman"/>
          <w:b/>
          <w:bCs/>
          <w:sz w:val="24"/>
          <w:szCs w:val="24"/>
        </w:rPr>
        <w:t>“Lubānas ezera pludmales teritorijas labiekārtošana”</w:t>
      </w:r>
    </w:p>
    <w:p w:rsidR="00B9317A" w:rsidRPr="00092497" w:rsidRDefault="00B9317A" w:rsidP="00092497">
      <w:pPr>
        <w:jc w:val="center"/>
        <w:rPr>
          <w:rFonts w:ascii="Times New Roman" w:hAnsi="Times New Roman" w:cs="Times New Roman"/>
          <w:b/>
          <w:bCs/>
          <w:sz w:val="24"/>
          <w:szCs w:val="24"/>
        </w:rPr>
      </w:pPr>
      <w:r w:rsidRPr="00B9317A">
        <w:rPr>
          <w:rFonts w:ascii="Times New Roman" w:hAnsi="Times New Roman" w:cs="Times New Roman"/>
          <w:b/>
          <w:bCs/>
          <w:sz w:val="24"/>
          <w:szCs w:val="24"/>
        </w:rPr>
        <w:t>NOLIKUMS</w:t>
      </w:r>
    </w:p>
    <w:p w:rsidR="00B9317A" w:rsidRPr="00B9317A" w:rsidRDefault="00B9317A" w:rsidP="00B9317A">
      <w:pPr>
        <w:pStyle w:val="Default"/>
        <w:jc w:val="center"/>
      </w:pPr>
      <w:r w:rsidRPr="00B9317A">
        <w:rPr>
          <w:b/>
          <w:bCs/>
        </w:rPr>
        <w:t>1. Vispārīgā informācija</w:t>
      </w:r>
    </w:p>
    <w:p w:rsidR="00B9317A" w:rsidRPr="007E19AA" w:rsidRDefault="00B9317A" w:rsidP="00B9317A">
      <w:pPr>
        <w:pStyle w:val="Default"/>
        <w:rPr>
          <w:sz w:val="23"/>
          <w:szCs w:val="23"/>
        </w:rPr>
      </w:pPr>
    </w:p>
    <w:p w:rsidR="00B9317A" w:rsidRPr="00D07CA8" w:rsidRDefault="00B9317A" w:rsidP="00B9317A">
      <w:pPr>
        <w:spacing w:after="0"/>
        <w:jc w:val="both"/>
        <w:rPr>
          <w:rFonts w:ascii="Times New Roman" w:hAnsi="Times New Roman" w:cs="Times New Roman"/>
        </w:rPr>
      </w:pPr>
      <w:r w:rsidRPr="00D07CA8">
        <w:rPr>
          <w:rFonts w:ascii="Times New Roman" w:hAnsi="Times New Roman" w:cs="Times New Roman"/>
          <w:b/>
          <w:bCs/>
        </w:rPr>
        <w:t>1.1.</w:t>
      </w:r>
      <w:r w:rsidRPr="00D07CA8">
        <w:rPr>
          <w:rFonts w:ascii="Times New Roman" w:hAnsi="Times New Roman" w:cs="Times New Roman"/>
        </w:rPr>
        <w:t xml:space="preserve"> Ar šo nolikumu tiek noteikta skiču ideju konkursa</w:t>
      </w:r>
      <w:r w:rsidRPr="00D07CA8">
        <w:t xml:space="preserve"> </w:t>
      </w:r>
      <w:r w:rsidRPr="00D07CA8">
        <w:rPr>
          <w:rFonts w:ascii="Times New Roman" w:hAnsi="Times New Roman" w:cs="Times New Roman"/>
        </w:rPr>
        <w:t xml:space="preserve">“Lubānas ezera pludmales teritorijas labiekārtošana” skatīt iezīmētās robežas </w:t>
      </w:r>
      <w:proofErr w:type="spellStart"/>
      <w:r w:rsidRPr="00D07CA8">
        <w:rPr>
          <w:rFonts w:ascii="Times New Roman" w:hAnsi="Times New Roman" w:cs="Times New Roman"/>
        </w:rPr>
        <w:t>ortofoto</w:t>
      </w:r>
      <w:proofErr w:type="spellEnd"/>
      <w:r w:rsidRPr="00D07CA8">
        <w:rPr>
          <w:rFonts w:ascii="Times New Roman" w:hAnsi="Times New Roman" w:cs="Times New Roman"/>
        </w:rPr>
        <w:t xml:space="preserve"> kartē </w:t>
      </w:r>
      <w:r w:rsidRPr="00D07CA8">
        <w:rPr>
          <w:rFonts w:ascii="Times New Roman" w:hAnsi="Times New Roman" w:cs="Times New Roman"/>
          <w:i/>
          <w:iCs/>
        </w:rPr>
        <w:t>(Pielikums</w:t>
      </w:r>
      <w:r w:rsidR="008765B3" w:rsidRPr="00D07CA8">
        <w:rPr>
          <w:rFonts w:ascii="Times New Roman" w:hAnsi="Times New Roman" w:cs="Times New Roman"/>
          <w:i/>
          <w:iCs/>
        </w:rPr>
        <w:t xml:space="preserve"> </w:t>
      </w:r>
      <w:r w:rsidRPr="00D07CA8">
        <w:rPr>
          <w:rFonts w:ascii="Times New Roman" w:hAnsi="Times New Roman" w:cs="Times New Roman"/>
          <w:i/>
          <w:iCs/>
        </w:rPr>
        <w:t>2)</w:t>
      </w:r>
      <w:r w:rsidRPr="00D07CA8">
        <w:rPr>
          <w:rFonts w:ascii="Times New Roman" w:hAnsi="Times New Roman" w:cs="Times New Roman"/>
        </w:rPr>
        <w:t xml:space="preserve"> (turpmāk tekstā - Skiču konkurss) norises kārtība.</w:t>
      </w:r>
      <w:r w:rsidRPr="00D07CA8">
        <w:t xml:space="preserve"> </w:t>
      </w:r>
    </w:p>
    <w:p w:rsidR="00B9317A" w:rsidRPr="00D07CA8" w:rsidRDefault="00B9317A" w:rsidP="007F5A05">
      <w:pPr>
        <w:pStyle w:val="Default"/>
        <w:jc w:val="both"/>
        <w:rPr>
          <w:sz w:val="22"/>
          <w:szCs w:val="22"/>
        </w:rPr>
      </w:pPr>
      <w:r w:rsidRPr="00D07CA8">
        <w:rPr>
          <w:b/>
          <w:bCs/>
          <w:sz w:val="22"/>
          <w:szCs w:val="22"/>
        </w:rPr>
        <w:t>1.2.</w:t>
      </w:r>
      <w:r w:rsidRPr="00D07CA8">
        <w:rPr>
          <w:sz w:val="22"/>
          <w:szCs w:val="22"/>
        </w:rPr>
        <w:t xml:space="preserve"> Skiču konkursa rīkotājs: Dricānu apvienības pārvalde (turpmāk tekstā - DAP), reģistrācijas Nr. 40900027407, “Pagastmāja”, Dricāni, Dricānu pagasts, Rēzeknes novads, LV – 4615</w:t>
      </w:r>
      <w:r w:rsidRPr="00D07CA8">
        <w:rPr>
          <w:b/>
          <w:bCs/>
          <w:sz w:val="22"/>
          <w:szCs w:val="22"/>
        </w:rPr>
        <w:t xml:space="preserve"> Kontaktpersona</w:t>
      </w:r>
      <w:r w:rsidRPr="00D07CA8">
        <w:rPr>
          <w:sz w:val="22"/>
          <w:szCs w:val="22"/>
        </w:rPr>
        <w:t>:</w:t>
      </w:r>
      <w:r w:rsidR="007F5A05" w:rsidRPr="00D07CA8">
        <w:rPr>
          <w:sz w:val="22"/>
          <w:szCs w:val="22"/>
        </w:rPr>
        <w:t xml:space="preserve"> </w:t>
      </w:r>
      <w:r w:rsidRPr="00D07CA8">
        <w:rPr>
          <w:sz w:val="22"/>
          <w:szCs w:val="22"/>
        </w:rPr>
        <w:t>Diāna</w:t>
      </w:r>
      <w:r w:rsidR="007F5A05" w:rsidRPr="00D07CA8">
        <w:rPr>
          <w:sz w:val="22"/>
          <w:szCs w:val="22"/>
        </w:rPr>
        <w:t xml:space="preserve"> </w:t>
      </w:r>
      <w:r w:rsidRPr="00D07CA8">
        <w:rPr>
          <w:sz w:val="22"/>
          <w:szCs w:val="22"/>
        </w:rPr>
        <w:t>Mihailova,</w:t>
      </w:r>
      <w:r w:rsidRPr="00D07CA8">
        <w:rPr>
          <w:b/>
          <w:bCs/>
          <w:sz w:val="22"/>
          <w:szCs w:val="22"/>
        </w:rPr>
        <w:t xml:space="preserve"> </w:t>
      </w:r>
      <w:r w:rsidRPr="00D07CA8">
        <w:rPr>
          <w:sz w:val="22"/>
          <w:szCs w:val="22"/>
        </w:rPr>
        <w:t>T:</w:t>
      </w:r>
      <w:r w:rsidRPr="00D07CA8">
        <w:rPr>
          <w:b/>
          <w:bCs/>
          <w:sz w:val="22"/>
          <w:szCs w:val="22"/>
        </w:rPr>
        <w:t xml:space="preserve"> </w:t>
      </w:r>
      <w:r w:rsidRPr="00D07CA8">
        <w:rPr>
          <w:sz w:val="22"/>
          <w:szCs w:val="22"/>
        </w:rPr>
        <w:t>29490269, e-pasts:</w:t>
      </w:r>
      <w:r w:rsidR="007F5A05" w:rsidRPr="00D07CA8">
        <w:rPr>
          <w:sz w:val="22"/>
          <w:szCs w:val="22"/>
        </w:rPr>
        <w:t xml:space="preserve"> </w:t>
      </w:r>
      <w:hyperlink r:id="rId8" w:history="1">
        <w:r w:rsidR="007F5A05" w:rsidRPr="00D07CA8">
          <w:rPr>
            <w:rStyle w:val="Hipersaite"/>
            <w:sz w:val="22"/>
            <w:szCs w:val="22"/>
          </w:rPr>
          <w:t>diana.mihailova@rezeknesnovads.lv</w:t>
        </w:r>
      </w:hyperlink>
    </w:p>
    <w:p w:rsidR="00A91796" w:rsidRPr="00D07CA8" w:rsidRDefault="00B9317A" w:rsidP="00A91796">
      <w:pPr>
        <w:spacing w:after="0" w:line="240" w:lineRule="auto"/>
        <w:jc w:val="both"/>
        <w:rPr>
          <w:rFonts w:ascii="Times New Roman" w:hAnsi="Times New Roman" w:cs="Times New Roman"/>
        </w:rPr>
      </w:pPr>
      <w:r w:rsidRPr="00D07CA8">
        <w:rPr>
          <w:rFonts w:ascii="Times New Roman" w:hAnsi="Times New Roman" w:cs="Times New Roman"/>
          <w:b/>
          <w:bCs/>
        </w:rPr>
        <w:t>1.3.</w:t>
      </w:r>
      <w:r w:rsidRPr="00D07CA8">
        <w:rPr>
          <w:rFonts w:ascii="Times New Roman" w:hAnsi="Times New Roman" w:cs="Times New Roman"/>
        </w:rPr>
        <w:t xml:space="preserve"> Skiču konkursa tēmas nosaukums:</w:t>
      </w:r>
      <w:r w:rsidR="00A91796" w:rsidRPr="00D07CA8">
        <w:rPr>
          <w:rFonts w:ascii="Times New Roman" w:hAnsi="Times New Roman" w:cs="Times New Roman"/>
        </w:rPr>
        <w:t xml:space="preserve"> </w:t>
      </w:r>
      <w:r w:rsidR="00A91796" w:rsidRPr="00D07CA8">
        <w:rPr>
          <w:rFonts w:ascii="Times New Roman" w:hAnsi="Times New Roman" w:cs="Times New Roman"/>
          <w:b/>
          <w:bCs/>
        </w:rPr>
        <w:t>“Lubānas ezera pludmales teritorijas labiekārtošana”</w:t>
      </w:r>
      <w:r w:rsidRPr="00D07CA8">
        <w:rPr>
          <w:rFonts w:ascii="Times New Roman" w:hAnsi="Times New Roman" w:cs="Times New Roman"/>
        </w:rPr>
        <w:t xml:space="preserve"> </w:t>
      </w:r>
    </w:p>
    <w:p w:rsidR="00B9317A" w:rsidRPr="00D07CA8" w:rsidRDefault="00B9317A" w:rsidP="00A91796">
      <w:pPr>
        <w:spacing w:after="0" w:line="240" w:lineRule="auto"/>
        <w:jc w:val="both"/>
        <w:rPr>
          <w:rFonts w:ascii="Times New Roman" w:hAnsi="Times New Roman" w:cs="Times New Roman"/>
        </w:rPr>
      </w:pPr>
      <w:r w:rsidRPr="00D07CA8">
        <w:rPr>
          <w:rFonts w:ascii="Times New Roman" w:hAnsi="Times New Roman" w:cs="Times New Roman"/>
          <w:b/>
          <w:bCs/>
        </w:rPr>
        <w:t>1.4.</w:t>
      </w:r>
      <w:r w:rsidRPr="00D07CA8">
        <w:rPr>
          <w:rFonts w:ascii="Times New Roman" w:hAnsi="Times New Roman" w:cs="Times New Roman"/>
        </w:rPr>
        <w:t xml:space="preserve"> Konkursa Darba uzdevums skatāms </w:t>
      </w:r>
      <w:r w:rsidRPr="00D07CA8">
        <w:rPr>
          <w:rFonts w:ascii="Times New Roman" w:hAnsi="Times New Roman" w:cs="Times New Roman"/>
          <w:i/>
          <w:iCs/>
        </w:rPr>
        <w:t>Pi</w:t>
      </w:r>
      <w:r w:rsidR="00A91796" w:rsidRPr="00D07CA8">
        <w:rPr>
          <w:rFonts w:ascii="Times New Roman" w:hAnsi="Times New Roman" w:cs="Times New Roman"/>
          <w:i/>
          <w:iCs/>
        </w:rPr>
        <w:t>e</w:t>
      </w:r>
      <w:r w:rsidRPr="00D07CA8">
        <w:rPr>
          <w:rFonts w:ascii="Times New Roman" w:hAnsi="Times New Roman" w:cs="Times New Roman"/>
          <w:i/>
          <w:iCs/>
        </w:rPr>
        <w:t>likumā 1</w:t>
      </w:r>
      <w:r w:rsidR="00552393">
        <w:rPr>
          <w:rFonts w:ascii="Times New Roman" w:hAnsi="Times New Roman" w:cs="Times New Roman"/>
        </w:rPr>
        <w:t>.</w:t>
      </w:r>
    </w:p>
    <w:p w:rsidR="00B9317A" w:rsidRPr="00D07CA8" w:rsidRDefault="00B9317A" w:rsidP="007F5A05">
      <w:pPr>
        <w:pStyle w:val="Default"/>
        <w:spacing w:after="27"/>
        <w:jc w:val="both"/>
        <w:rPr>
          <w:sz w:val="22"/>
          <w:szCs w:val="22"/>
        </w:rPr>
      </w:pPr>
      <w:r w:rsidRPr="00D07CA8">
        <w:rPr>
          <w:b/>
          <w:bCs/>
          <w:sz w:val="22"/>
          <w:szCs w:val="22"/>
        </w:rPr>
        <w:t>1.5.</w:t>
      </w:r>
      <w:r w:rsidRPr="00D07CA8">
        <w:rPr>
          <w:sz w:val="22"/>
          <w:szCs w:val="22"/>
        </w:rPr>
        <w:t xml:space="preserve"> Konkursa mērķis, izmantojot radošu sacensību, iegūt iespējami labāko projekta skici - ideju publiskajai </w:t>
      </w:r>
      <w:proofErr w:type="spellStart"/>
      <w:r w:rsidRPr="00D07CA8">
        <w:rPr>
          <w:sz w:val="22"/>
          <w:szCs w:val="22"/>
        </w:rPr>
        <w:t>ārtelpai</w:t>
      </w:r>
      <w:proofErr w:type="spellEnd"/>
      <w:r w:rsidRPr="00D07CA8">
        <w:rPr>
          <w:sz w:val="22"/>
          <w:szCs w:val="22"/>
        </w:rPr>
        <w:t xml:space="preserve"> ar racionāliem, mūsdienīgiem un daudzfunkcionāliem risinājumiem publiski pieejamās teritorijas labiekārtošanai un vizuālā koptēla uzlabošanai. </w:t>
      </w:r>
    </w:p>
    <w:p w:rsidR="00B9317A" w:rsidRPr="00D07CA8" w:rsidRDefault="00B9317A" w:rsidP="007F5A05">
      <w:pPr>
        <w:pStyle w:val="Default"/>
        <w:jc w:val="both"/>
        <w:rPr>
          <w:sz w:val="22"/>
          <w:szCs w:val="22"/>
        </w:rPr>
      </w:pPr>
      <w:r w:rsidRPr="00D07CA8">
        <w:rPr>
          <w:b/>
          <w:bCs/>
          <w:sz w:val="22"/>
          <w:szCs w:val="22"/>
        </w:rPr>
        <w:t>1.6.</w:t>
      </w:r>
      <w:r w:rsidRPr="00D07CA8">
        <w:rPr>
          <w:sz w:val="22"/>
          <w:szCs w:val="22"/>
        </w:rPr>
        <w:t xml:space="preserve"> </w:t>
      </w:r>
      <w:r w:rsidRPr="00D07CA8">
        <w:rPr>
          <w:b/>
          <w:bCs/>
          <w:sz w:val="22"/>
          <w:szCs w:val="22"/>
        </w:rPr>
        <w:t xml:space="preserve">Konkursa </w:t>
      </w:r>
      <w:r w:rsidR="009657FA" w:rsidRPr="00D07CA8">
        <w:rPr>
          <w:b/>
          <w:bCs/>
          <w:sz w:val="22"/>
          <w:szCs w:val="22"/>
        </w:rPr>
        <w:t xml:space="preserve">skiču </w:t>
      </w:r>
      <w:r w:rsidRPr="00D07CA8">
        <w:rPr>
          <w:b/>
          <w:bCs/>
          <w:sz w:val="22"/>
          <w:szCs w:val="22"/>
        </w:rPr>
        <w:t>mērķis:</w:t>
      </w:r>
      <w:r w:rsidRPr="00D07CA8">
        <w:rPr>
          <w:sz w:val="22"/>
          <w:szCs w:val="22"/>
        </w:rPr>
        <w:t xml:space="preserve"> </w:t>
      </w:r>
    </w:p>
    <w:p w:rsidR="009657FA" w:rsidRPr="00D07CA8" w:rsidRDefault="00B9317A" w:rsidP="007F5A05">
      <w:pPr>
        <w:pStyle w:val="Default"/>
        <w:spacing w:after="27"/>
        <w:jc w:val="both"/>
        <w:rPr>
          <w:sz w:val="22"/>
          <w:szCs w:val="22"/>
        </w:rPr>
      </w:pPr>
      <w:r w:rsidRPr="00D07CA8">
        <w:rPr>
          <w:b/>
          <w:bCs/>
          <w:sz w:val="22"/>
          <w:szCs w:val="22"/>
        </w:rPr>
        <w:t>1.6.1.</w:t>
      </w:r>
      <w:r w:rsidRPr="00D07CA8">
        <w:rPr>
          <w:sz w:val="22"/>
          <w:szCs w:val="22"/>
        </w:rPr>
        <w:t xml:space="preserve"> </w:t>
      </w:r>
      <w:bookmarkStart w:id="0" w:name="_Hlk199335876"/>
      <w:r w:rsidRPr="00D07CA8">
        <w:rPr>
          <w:sz w:val="22"/>
          <w:szCs w:val="22"/>
        </w:rPr>
        <w:t>sniegt pozitīvu ieguldījumu apkārtējās vides labiekārtošanā un sakopšanā</w:t>
      </w:r>
      <w:r w:rsidR="00986732">
        <w:rPr>
          <w:sz w:val="22"/>
          <w:szCs w:val="22"/>
        </w:rPr>
        <w:t xml:space="preserve">, </w:t>
      </w:r>
      <w:r w:rsidR="00A91796" w:rsidRPr="00D07CA8">
        <w:rPr>
          <w:sz w:val="22"/>
          <w:szCs w:val="22"/>
        </w:rPr>
        <w:t>kas ir iecienīta peldvieta Lubāna ezera krasta pludmalē</w:t>
      </w:r>
      <w:r w:rsidR="009657FA" w:rsidRPr="00D07CA8">
        <w:rPr>
          <w:sz w:val="22"/>
          <w:szCs w:val="22"/>
        </w:rPr>
        <w:t xml:space="preserve"> </w:t>
      </w:r>
      <w:r w:rsidR="009657FA" w:rsidRPr="00D07CA8">
        <w:rPr>
          <w:color w:val="auto"/>
          <w:sz w:val="22"/>
          <w:szCs w:val="22"/>
        </w:rPr>
        <w:t>izveidojot</w:t>
      </w:r>
      <w:r w:rsidR="009657FA" w:rsidRPr="00D07CA8">
        <w:rPr>
          <w:rFonts w:eastAsia="Times New Roman"/>
          <w:color w:val="auto"/>
          <w:sz w:val="22"/>
          <w:szCs w:val="22"/>
          <w:shd w:val="clear" w:color="auto" w:fill="FFFFFF"/>
          <w:lang w:eastAsia="lv-LV"/>
          <w14:ligatures w14:val="none"/>
        </w:rPr>
        <w:t xml:space="preserve"> ainavisku </w:t>
      </w:r>
      <w:r w:rsidR="009657FA" w:rsidRPr="00D07CA8">
        <w:rPr>
          <w:color w:val="auto"/>
          <w:sz w:val="22"/>
          <w:szCs w:val="22"/>
        </w:rPr>
        <w:t>pludmales vietas</w:t>
      </w:r>
      <w:r w:rsidR="009657FA" w:rsidRPr="00D07CA8">
        <w:rPr>
          <w:rFonts w:eastAsia="Times New Roman"/>
          <w:color w:val="auto"/>
          <w:sz w:val="22"/>
          <w:szCs w:val="22"/>
          <w:shd w:val="clear" w:color="auto" w:fill="FFFFFF"/>
          <w:lang w:eastAsia="lv-LV"/>
          <w14:ligatures w14:val="none"/>
        </w:rPr>
        <w:t xml:space="preserve"> vidi, kas ir</w:t>
      </w:r>
      <w:r w:rsidR="009657FA" w:rsidRPr="00D07CA8">
        <w:rPr>
          <w:color w:val="auto"/>
          <w:sz w:val="22"/>
          <w:szCs w:val="22"/>
        </w:rPr>
        <w:t xml:space="preserve"> droša, pieejama, daudzfunkcionāla, kas </w:t>
      </w:r>
      <w:r w:rsidR="009657FA" w:rsidRPr="00D07CA8">
        <w:rPr>
          <w:rFonts w:eastAsia="Times New Roman"/>
          <w:color w:val="auto"/>
          <w:sz w:val="22"/>
          <w:szCs w:val="22"/>
          <w:lang w:eastAsia="lv-LV"/>
          <w14:ligatures w14:val="none"/>
        </w:rPr>
        <w:t>vieno telpisko koptēlu</w:t>
      </w:r>
      <w:r w:rsidR="009657FA" w:rsidRPr="00D07CA8">
        <w:rPr>
          <w:sz w:val="22"/>
          <w:szCs w:val="22"/>
        </w:rPr>
        <w:t xml:space="preserve">. </w:t>
      </w:r>
      <w:r w:rsidR="009657FA" w:rsidRPr="00D07CA8">
        <w:rPr>
          <w:rFonts w:eastAsia="Times New Roman"/>
          <w:color w:val="auto"/>
          <w:sz w:val="22"/>
          <w:szCs w:val="22"/>
          <w:lang w:eastAsia="lv-LV"/>
          <w14:ligatures w14:val="none"/>
        </w:rPr>
        <w:t>Risinājumi mazina vides antropogēno slodzi (tiešu vai netiešu cilvēku un viņu saimnieciskās</w:t>
      </w:r>
      <w:r w:rsidR="009657FA" w:rsidRPr="00D07CA8">
        <w:rPr>
          <w:rFonts w:ascii="Calibri" w:eastAsia="Times New Roman" w:hAnsi="Calibri" w:cs="Calibri"/>
          <w:color w:val="auto"/>
          <w:sz w:val="22"/>
          <w:szCs w:val="22"/>
          <w:lang w:eastAsia="lv-LV"/>
          <w14:ligatures w14:val="none"/>
        </w:rPr>
        <w:t xml:space="preserve"> </w:t>
      </w:r>
      <w:r w:rsidR="009657FA" w:rsidRPr="00D07CA8">
        <w:rPr>
          <w:rFonts w:eastAsia="Times New Roman"/>
          <w:color w:val="auto"/>
          <w:sz w:val="22"/>
          <w:szCs w:val="22"/>
          <w:lang w:eastAsia="lv-LV"/>
          <w14:ligatures w14:val="none"/>
        </w:rPr>
        <w:t xml:space="preserve">darbības iedarbību uz dabu kopumā vai uz tās atsevišķiem komponentiem un elementiem (ainavām, dabas resursiem u. tml.)). </w:t>
      </w:r>
      <w:r w:rsidR="009657FA" w:rsidRPr="00D07CA8">
        <w:rPr>
          <w:sz w:val="22"/>
          <w:szCs w:val="22"/>
        </w:rPr>
        <w:t xml:space="preserve">Ierīkojot </w:t>
      </w:r>
      <w:r w:rsidR="009657FA" w:rsidRPr="00D07CA8">
        <w:rPr>
          <w:color w:val="auto"/>
          <w:sz w:val="22"/>
          <w:szCs w:val="22"/>
        </w:rPr>
        <w:t>Lubānas ezera pludmales atpūtas teritorijas zonu, kas veicina iedzīvotāju labklājību un tūrisma attīstību</w:t>
      </w:r>
      <w:r w:rsidR="009657FA" w:rsidRPr="00D07CA8">
        <w:rPr>
          <w:sz w:val="22"/>
          <w:szCs w:val="22"/>
        </w:rPr>
        <w:t xml:space="preserve">, </w:t>
      </w:r>
      <w:r w:rsidR="009657FA" w:rsidRPr="00D07CA8">
        <w:rPr>
          <w:rFonts w:eastAsia="Times New Roman"/>
          <w:color w:val="auto"/>
          <w:sz w:val="22"/>
          <w:szCs w:val="22"/>
          <w:lang w:eastAsia="lv-LV"/>
          <w14:ligatures w14:val="none"/>
        </w:rPr>
        <w:t>visi</w:t>
      </w:r>
      <w:r w:rsidR="009657FA" w:rsidRPr="00D07CA8">
        <w:rPr>
          <w:rFonts w:eastAsia="Times New Roman"/>
          <w:sz w:val="22"/>
          <w:szCs w:val="22"/>
          <w:lang w:eastAsia="lv-LV"/>
          <w14:ligatures w14:val="none"/>
        </w:rPr>
        <w:t>em piedāvātajiem</w:t>
      </w:r>
      <w:r w:rsidR="009657FA" w:rsidRPr="00D07CA8">
        <w:rPr>
          <w:rFonts w:eastAsia="Times New Roman"/>
          <w:color w:val="auto"/>
          <w:sz w:val="22"/>
          <w:szCs w:val="22"/>
          <w:lang w:eastAsia="lv-LV"/>
          <w14:ligatures w14:val="none"/>
        </w:rPr>
        <w:t xml:space="preserve"> risinājumi</w:t>
      </w:r>
      <w:r w:rsidR="009657FA" w:rsidRPr="00D07CA8">
        <w:rPr>
          <w:rFonts w:eastAsia="Times New Roman"/>
          <w:sz w:val="22"/>
          <w:szCs w:val="22"/>
          <w:lang w:eastAsia="lv-LV"/>
          <w14:ligatures w14:val="none"/>
        </w:rPr>
        <w:t>em ir jābūt</w:t>
      </w:r>
      <w:r w:rsidR="009657FA" w:rsidRPr="00D07CA8">
        <w:rPr>
          <w:rFonts w:eastAsia="Times New Roman"/>
          <w:color w:val="auto"/>
          <w:sz w:val="22"/>
          <w:szCs w:val="22"/>
          <w:lang w:eastAsia="lv-LV"/>
          <w14:ligatures w14:val="none"/>
        </w:rPr>
        <w:t xml:space="preserve"> videi draudzīgi</w:t>
      </w:r>
      <w:r w:rsidR="009657FA" w:rsidRPr="00D07CA8">
        <w:rPr>
          <w:rFonts w:eastAsia="Times New Roman"/>
          <w:sz w:val="22"/>
          <w:szCs w:val="22"/>
          <w:lang w:eastAsia="lv-LV"/>
          <w14:ligatures w14:val="none"/>
        </w:rPr>
        <w:t>em</w:t>
      </w:r>
      <w:r w:rsidR="009657FA" w:rsidRPr="00D07CA8">
        <w:rPr>
          <w:rFonts w:eastAsia="Times New Roman"/>
          <w:color w:val="auto"/>
          <w:sz w:val="22"/>
          <w:szCs w:val="22"/>
          <w:lang w:eastAsia="lv-LV"/>
          <w14:ligatures w14:val="none"/>
        </w:rPr>
        <w:t xml:space="preserve"> un videi saudzējoši</w:t>
      </w:r>
      <w:r w:rsidR="009657FA" w:rsidRPr="00D07CA8">
        <w:rPr>
          <w:rFonts w:eastAsia="Times New Roman"/>
          <w:sz w:val="22"/>
          <w:szCs w:val="22"/>
          <w:lang w:eastAsia="lv-LV"/>
          <w14:ligatures w14:val="none"/>
        </w:rPr>
        <w:t>em</w:t>
      </w:r>
      <w:r w:rsidR="009657FA" w:rsidRPr="00D07CA8">
        <w:rPr>
          <w:sz w:val="22"/>
          <w:szCs w:val="22"/>
        </w:rPr>
        <w:t>.</w:t>
      </w:r>
      <w:bookmarkEnd w:id="0"/>
    </w:p>
    <w:p w:rsidR="00B9317A" w:rsidRPr="00D07CA8" w:rsidRDefault="00B9317A" w:rsidP="007F5A05">
      <w:pPr>
        <w:pStyle w:val="Default"/>
        <w:spacing w:after="27"/>
        <w:jc w:val="both"/>
        <w:rPr>
          <w:sz w:val="22"/>
          <w:szCs w:val="22"/>
        </w:rPr>
      </w:pPr>
      <w:r w:rsidRPr="00D07CA8">
        <w:rPr>
          <w:b/>
          <w:bCs/>
          <w:sz w:val="22"/>
          <w:szCs w:val="22"/>
        </w:rPr>
        <w:t>1.6.2.</w:t>
      </w:r>
      <w:r w:rsidRPr="00D07CA8">
        <w:rPr>
          <w:sz w:val="22"/>
          <w:szCs w:val="22"/>
        </w:rPr>
        <w:t xml:space="preserve"> veicināt iedzīvotāju aktivitāti un atbildību par savas dzīves vides kvalitātes uzlabošanu; </w:t>
      </w:r>
    </w:p>
    <w:p w:rsidR="00B9317A" w:rsidRPr="00D07CA8" w:rsidRDefault="00B9317A" w:rsidP="007F5A05">
      <w:pPr>
        <w:pStyle w:val="Default"/>
        <w:spacing w:after="27"/>
        <w:jc w:val="both"/>
        <w:rPr>
          <w:sz w:val="22"/>
          <w:szCs w:val="22"/>
        </w:rPr>
      </w:pPr>
      <w:r w:rsidRPr="00D07CA8">
        <w:rPr>
          <w:b/>
          <w:bCs/>
          <w:sz w:val="22"/>
          <w:szCs w:val="22"/>
        </w:rPr>
        <w:t>1.6.3</w:t>
      </w:r>
      <w:r w:rsidRPr="00D07CA8">
        <w:rPr>
          <w:sz w:val="22"/>
          <w:szCs w:val="22"/>
        </w:rPr>
        <w:t xml:space="preserve">. sekmēt sadarbību starp pašvaldību, neformālām iedzīvotāju grupām, nevalstiskām organizācijām; </w:t>
      </w:r>
    </w:p>
    <w:p w:rsidR="00B9317A" w:rsidRPr="00D07CA8" w:rsidRDefault="00B9317A" w:rsidP="007F5A05">
      <w:pPr>
        <w:pStyle w:val="Default"/>
        <w:jc w:val="both"/>
        <w:rPr>
          <w:sz w:val="22"/>
          <w:szCs w:val="22"/>
        </w:rPr>
      </w:pPr>
      <w:r w:rsidRPr="00D07CA8">
        <w:rPr>
          <w:b/>
          <w:bCs/>
          <w:sz w:val="22"/>
          <w:szCs w:val="22"/>
        </w:rPr>
        <w:t>1.6.4.</w:t>
      </w:r>
      <w:r w:rsidRPr="00D07CA8">
        <w:rPr>
          <w:sz w:val="22"/>
          <w:szCs w:val="22"/>
        </w:rPr>
        <w:t xml:space="preserve"> veicināt tūrisma attīstību, padarīt </w:t>
      </w:r>
      <w:r w:rsidR="00A91796" w:rsidRPr="00D07CA8">
        <w:rPr>
          <w:sz w:val="22"/>
          <w:szCs w:val="22"/>
        </w:rPr>
        <w:t>Lubānas ezera peldvietu</w:t>
      </w:r>
      <w:r w:rsidRPr="00D07CA8">
        <w:rPr>
          <w:sz w:val="22"/>
          <w:szCs w:val="22"/>
        </w:rPr>
        <w:t xml:space="preserve"> par pievilcīgu atpūtas vietu iedzīvotājiem un viesiem. </w:t>
      </w:r>
    </w:p>
    <w:p w:rsidR="00B9317A" w:rsidRPr="00D07CA8" w:rsidRDefault="00B9317A" w:rsidP="007F5A05">
      <w:pPr>
        <w:pStyle w:val="Default"/>
        <w:spacing w:after="27"/>
        <w:jc w:val="both"/>
        <w:rPr>
          <w:sz w:val="22"/>
          <w:szCs w:val="22"/>
        </w:rPr>
      </w:pPr>
      <w:r w:rsidRPr="00D07CA8">
        <w:rPr>
          <w:b/>
          <w:bCs/>
          <w:sz w:val="22"/>
          <w:szCs w:val="22"/>
        </w:rPr>
        <w:t>1.7.</w:t>
      </w:r>
      <w:r w:rsidRPr="00D07CA8">
        <w:rPr>
          <w:sz w:val="22"/>
          <w:szCs w:val="22"/>
        </w:rPr>
        <w:t xml:space="preserve"> Skiču konkurss tiek organizēts saskaņā ar šī konkursa Nolikumu. </w:t>
      </w:r>
    </w:p>
    <w:p w:rsidR="00B9317A" w:rsidRPr="00D07CA8" w:rsidRDefault="00B9317A" w:rsidP="007F5A05">
      <w:pPr>
        <w:pStyle w:val="Default"/>
        <w:spacing w:after="27"/>
        <w:jc w:val="both"/>
        <w:rPr>
          <w:sz w:val="22"/>
          <w:szCs w:val="22"/>
        </w:rPr>
      </w:pPr>
      <w:r w:rsidRPr="00D07CA8">
        <w:rPr>
          <w:b/>
          <w:bCs/>
          <w:sz w:val="22"/>
          <w:szCs w:val="22"/>
        </w:rPr>
        <w:t>1.8.</w:t>
      </w:r>
      <w:r w:rsidRPr="00D07CA8">
        <w:rPr>
          <w:sz w:val="22"/>
          <w:szCs w:val="22"/>
        </w:rPr>
        <w:t xml:space="preserve"> Skiču konkurss tiek organizēts vienā kārtā</w:t>
      </w:r>
      <w:r w:rsidRPr="00D07CA8">
        <w:rPr>
          <w:b/>
          <w:bCs/>
          <w:sz w:val="22"/>
          <w:szCs w:val="22"/>
        </w:rPr>
        <w:t xml:space="preserve">. </w:t>
      </w:r>
    </w:p>
    <w:p w:rsidR="00A91796" w:rsidRPr="00D07CA8" w:rsidRDefault="00B9317A" w:rsidP="007F5A05">
      <w:pPr>
        <w:pStyle w:val="Default"/>
        <w:jc w:val="both"/>
        <w:rPr>
          <w:sz w:val="22"/>
          <w:szCs w:val="22"/>
        </w:rPr>
      </w:pPr>
      <w:r w:rsidRPr="00D07CA8">
        <w:rPr>
          <w:b/>
          <w:bCs/>
          <w:sz w:val="22"/>
          <w:szCs w:val="22"/>
        </w:rPr>
        <w:t>1.9.</w:t>
      </w:r>
      <w:r w:rsidRPr="00D07CA8">
        <w:rPr>
          <w:sz w:val="22"/>
          <w:szCs w:val="22"/>
        </w:rPr>
        <w:t xml:space="preserve"> Ieinteresētie dalībnieki ar nolikumu un citiem konkursa dokumentiem var iepazīties Rēzeknes novada mājas lapā </w:t>
      </w:r>
      <w:hyperlink r:id="rId9" w:history="1">
        <w:r w:rsidR="00A91796" w:rsidRPr="00D07CA8">
          <w:rPr>
            <w:rStyle w:val="Hipersaite"/>
            <w:sz w:val="22"/>
            <w:szCs w:val="22"/>
          </w:rPr>
          <w:t>www.rezeknesnovads.lv</w:t>
        </w:r>
      </w:hyperlink>
      <w:r w:rsidRPr="00D07CA8">
        <w:rPr>
          <w:sz w:val="22"/>
          <w:szCs w:val="22"/>
        </w:rPr>
        <w:t>.</w:t>
      </w:r>
    </w:p>
    <w:p w:rsidR="008765B3" w:rsidRPr="00D07CA8" w:rsidRDefault="00A91796" w:rsidP="007F5A05">
      <w:pPr>
        <w:pStyle w:val="Paraststmeklis"/>
        <w:spacing w:before="0" w:beforeAutospacing="0" w:after="0" w:afterAutospacing="0"/>
        <w:jc w:val="both"/>
        <w:rPr>
          <w:color w:val="2C2A29"/>
          <w:sz w:val="22"/>
          <w:szCs w:val="22"/>
        </w:rPr>
      </w:pPr>
      <w:r w:rsidRPr="00D07CA8">
        <w:rPr>
          <w:b/>
          <w:bCs/>
          <w:color w:val="000000"/>
          <w:sz w:val="22"/>
          <w:szCs w:val="22"/>
        </w:rPr>
        <w:t>1.10.</w:t>
      </w:r>
      <w:r w:rsidRPr="00D07CA8">
        <w:rPr>
          <w:color w:val="000000"/>
          <w:sz w:val="22"/>
          <w:szCs w:val="22"/>
        </w:rPr>
        <w:t xml:space="preserve"> Pasūtītājs un Pretendents ar informāciju apmainās rakstiski latviešu </w:t>
      </w:r>
      <w:r w:rsidR="008765B3" w:rsidRPr="00D07CA8">
        <w:rPr>
          <w:sz w:val="22"/>
          <w:szCs w:val="22"/>
        </w:rPr>
        <w:t xml:space="preserve">valodā </w:t>
      </w:r>
      <w:r w:rsidRPr="00D07CA8">
        <w:rPr>
          <w:color w:val="000000"/>
          <w:sz w:val="22"/>
          <w:szCs w:val="22"/>
        </w:rPr>
        <w:t>nosūtot informāciju elektroniski</w:t>
      </w:r>
      <w:r w:rsidR="008765B3" w:rsidRPr="00D07CA8">
        <w:rPr>
          <w:sz w:val="22"/>
          <w:szCs w:val="22"/>
        </w:rPr>
        <w:t xml:space="preserve"> e-pastā: </w:t>
      </w:r>
      <w:hyperlink r:id="rId10" w:history="1">
        <w:r w:rsidR="008765B3" w:rsidRPr="00D07CA8">
          <w:rPr>
            <w:rStyle w:val="Hipersaite"/>
            <w:sz w:val="22"/>
            <w:szCs w:val="22"/>
          </w:rPr>
          <w:t xml:space="preserve"> </w:t>
        </w:r>
        <w:r w:rsidR="008765B3" w:rsidRPr="00D07CA8">
          <w:rPr>
            <w:rStyle w:val="Hipersaite"/>
            <w:rFonts w:eastAsiaTheme="majorEastAsia"/>
            <w:sz w:val="22"/>
            <w:szCs w:val="22"/>
          </w:rPr>
          <w:t>dricanuapvieniba@rezeknesnovads.lv</w:t>
        </w:r>
      </w:hyperlink>
    </w:p>
    <w:p w:rsidR="00A91796" w:rsidRPr="00D07CA8" w:rsidRDefault="00A91796" w:rsidP="007F5A05">
      <w:pPr>
        <w:pStyle w:val="Paraststmeklis"/>
        <w:spacing w:before="0" w:beforeAutospacing="0" w:after="0" w:afterAutospacing="0"/>
        <w:jc w:val="both"/>
        <w:rPr>
          <w:color w:val="2C2A29"/>
          <w:sz w:val="22"/>
          <w:szCs w:val="22"/>
        </w:rPr>
      </w:pPr>
      <w:r w:rsidRPr="00D07CA8">
        <w:rPr>
          <w:color w:val="000000"/>
          <w:sz w:val="22"/>
          <w:szCs w:val="22"/>
        </w:rPr>
        <w:t xml:space="preserve"> vai pastu</w:t>
      </w:r>
      <w:r w:rsidR="008765B3" w:rsidRPr="00D07CA8">
        <w:rPr>
          <w:sz w:val="22"/>
          <w:szCs w:val="22"/>
        </w:rPr>
        <w:t xml:space="preserve"> uz adresi: </w:t>
      </w:r>
      <w:r w:rsidR="008765B3" w:rsidRPr="00D07CA8">
        <w:rPr>
          <w:color w:val="2C2A29"/>
          <w:sz w:val="22"/>
          <w:szCs w:val="22"/>
        </w:rPr>
        <w:t>“Pagastmāja”, Dricāni, Dricānu pagasts, Rēzeknes novads, LV – 4615</w:t>
      </w:r>
    </w:p>
    <w:p w:rsidR="00A91796" w:rsidRPr="00D07CA8" w:rsidRDefault="00A91796" w:rsidP="007F5A05">
      <w:pPr>
        <w:pStyle w:val="Default"/>
        <w:jc w:val="both"/>
        <w:rPr>
          <w:sz w:val="22"/>
          <w:szCs w:val="22"/>
        </w:rPr>
      </w:pPr>
      <w:r w:rsidRPr="00D07CA8">
        <w:rPr>
          <w:b/>
          <w:bCs/>
          <w:sz w:val="22"/>
          <w:szCs w:val="22"/>
        </w:rPr>
        <w:lastRenderedPageBreak/>
        <w:t>1.11.</w:t>
      </w:r>
      <w:r w:rsidRPr="00D07CA8">
        <w:rPr>
          <w:sz w:val="22"/>
          <w:szCs w:val="22"/>
        </w:rPr>
        <w:t xml:space="preserve"> Ieinteresētais dalībnieks var apskatīt konkursa realizācijas viet</w:t>
      </w:r>
      <w:r w:rsidR="008765B3" w:rsidRPr="00D07CA8">
        <w:rPr>
          <w:sz w:val="22"/>
          <w:szCs w:val="22"/>
        </w:rPr>
        <w:t xml:space="preserve">u </w:t>
      </w:r>
      <w:r w:rsidRPr="00D07CA8">
        <w:rPr>
          <w:sz w:val="22"/>
          <w:szCs w:val="22"/>
        </w:rPr>
        <w:t>individuāli bez pieteikšanās</w:t>
      </w:r>
      <w:r w:rsidR="008765B3" w:rsidRPr="00D07CA8">
        <w:rPr>
          <w:sz w:val="22"/>
          <w:szCs w:val="22"/>
        </w:rPr>
        <w:t xml:space="preserve">, skatīt koordinātes </w:t>
      </w:r>
      <w:r w:rsidR="008765B3" w:rsidRPr="00D07CA8">
        <w:rPr>
          <w:i/>
          <w:iCs/>
          <w:sz w:val="22"/>
          <w:szCs w:val="22"/>
        </w:rPr>
        <w:t>Pielikums 2</w:t>
      </w:r>
      <w:r w:rsidRPr="00D07CA8">
        <w:rPr>
          <w:sz w:val="22"/>
          <w:szCs w:val="22"/>
        </w:rPr>
        <w:t xml:space="preserve">. </w:t>
      </w:r>
    </w:p>
    <w:p w:rsidR="00A91796" w:rsidRPr="00D07CA8" w:rsidRDefault="00A91796" w:rsidP="00A91796">
      <w:pPr>
        <w:pStyle w:val="Default"/>
        <w:rPr>
          <w:sz w:val="22"/>
          <w:szCs w:val="22"/>
        </w:rPr>
      </w:pPr>
      <w:r w:rsidRPr="00D07CA8">
        <w:rPr>
          <w:b/>
          <w:bCs/>
          <w:sz w:val="22"/>
          <w:szCs w:val="22"/>
        </w:rPr>
        <w:t>1.12.</w:t>
      </w:r>
      <w:r w:rsidRPr="00D07CA8">
        <w:rPr>
          <w:sz w:val="22"/>
          <w:szCs w:val="22"/>
        </w:rPr>
        <w:t xml:space="preserve"> Ieinteresētais dalībnieks var uzdot jautājumus par konkursu rakstiski, vai mutiski Nolikuma 1.2.punktā noteiktajai kontaktpersonai ne vēlāk kā 3 (trīs) darba dienas pirms Nolikuma 2.1.punktā noteiktā skiču projektu iesniegšanas termiņa. </w:t>
      </w:r>
    </w:p>
    <w:p w:rsidR="008765B3" w:rsidRPr="00D07CA8" w:rsidRDefault="00A91796" w:rsidP="008765B3">
      <w:pPr>
        <w:pStyle w:val="Default"/>
        <w:rPr>
          <w:sz w:val="22"/>
          <w:szCs w:val="22"/>
        </w:rPr>
      </w:pPr>
      <w:r w:rsidRPr="00D07CA8">
        <w:rPr>
          <w:b/>
          <w:bCs/>
          <w:sz w:val="22"/>
          <w:szCs w:val="22"/>
        </w:rPr>
        <w:t>1.13.</w:t>
      </w:r>
      <w:r w:rsidRPr="00D07CA8">
        <w:rPr>
          <w:sz w:val="22"/>
          <w:szCs w:val="22"/>
        </w:rPr>
        <w:t xml:space="preserve"> Dalībnieks sedz visus izdevumus, kas saistīti ar piedāvājuma sagatavošanu un </w:t>
      </w:r>
    </w:p>
    <w:p w:rsidR="008765B3" w:rsidRPr="00D07CA8" w:rsidRDefault="008765B3" w:rsidP="008765B3">
      <w:pPr>
        <w:pStyle w:val="Default"/>
        <w:rPr>
          <w:sz w:val="22"/>
          <w:szCs w:val="22"/>
        </w:rPr>
      </w:pPr>
      <w:r w:rsidRPr="00D07CA8">
        <w:rPr>
          <w:sz w:val="22"/>
          <w:szCs w:val="22"/>
        </w:rPr>
        <w:t xml:space="preserve">iesniegšanu. </w:t>
      </w:r>
    </w:p>
    <w:p w:rsidR="008765B3" w:rsidRPr="00D07CA8" w:rsidRDefault="008765B3" w:rsidP="008765B3">
      <w:pPr>
        <w:pStyle w:val="Default"/>
        <w:rPr>
          <w:sz w:val="22"/>
          <w:szCs w:val="22"/>
        </w:rPr>
      </w:pPr>
      <w:r w:rsidRPr="00D07CA8">
        <w:rPr>
          <w:b/>
          <w:bCs/>
          <w:sz w:val="22"/>
          <w:szCs w:val="22"/>
        </w:rPr>
        <w:t>1.14.</w:t>
      </w:r>
      <w:r w:rsidRPr="00D07CA8">
        <w:rPr>
          <w:sz w:val="22"/>
          <w:szCs w:val="22"/>
        </w:rPr>
        <w:t xml:space="preserve"> Konkursā var piedalīties fiziskas vai juridiskas personas, vai personu apvienības (grupas). </w:t>
      </w:r>
    </w:p>
    <w:p w:rsidR="008765B3" w:rsidRDefault="008765B3" w:rsidP="008765B3">
      <w:pPr>
        <w:pStyle w:val="Default"/>
      </w:pPr>
    </w:p>
    <w:p w:rsidR="008765B3" w:rsidRDefault="008765B3" w:rsidP="00E7453B">
      <w:pPr>
        <w:pStyle w:val="Default"/>
        <w:jc w:val="center"/>
      </w:pPr>
      <w:r w:rsidRPr="008765B3">
        <w:rPr>
          <w:b/>
          <w:bCs/>
        </w:rPr>
        <w:t>2. Skiču projektu iesniegšanas vieta un laiks</w:t>
      </w:r>
    </w:p>
    <w:p w:rsidR="00E7453B" w:rsidRPr="00E7453B" w:rsidRDefault="00E7453B" w:rsidP="00E7453B">
      <w:pPr>
        <w:pStyle w:val="Default"/>
        <w:jc w:val="center"/>
      </w:pPr>
    </w:p>
    <w:p w:rsidR="00904658" w:rsidRPr="00552393" w:rsidRDefault="008765B3" w:rsidP="00904658">
      <w:pPr>
        <w:pStyle w:val="Paraststmeklis"/>
        <w:spacing w:before="0" w:beforeAutospacing="0" w:after="0" w:afterAutospacing="0"/>
        <w:jc w:val="both"/>
        <w:rPr>
          <w:b/>
          <w:bCs/>
          <w:sz w:val="22"/>
          <w:szCs w:val="22"/>
        </w:rPr>
      </w:pPr>
      <w:r w:rsidRPr="00552393">
        <w:rPr>
          <w:b/>
          <w:bCs/>
          <w:sz w:val="22"/>
          <w:szCs w:val="22"/>
        </w:rPr>
        <w:t>2.1.</w:t>
      </w:r>
      <w:r w:rsidRPr="00552393">
        <w:rPr>
          <w:sz w:val="22"/>
          <w:szCs w:val="22"/>
        </w:rPr>
        <w:t xml:space="preserve"> Izstrādāto skiču projektu Dalībniekiem jāiesniedz līdz </w:t>
      </w:r>
      <w:r w:rsidRPr="00552393">
        <w:rPr>
          <w:b/>
          <w:bCs/>
          <w:sz w:val="22"/>
          <w:szCs w:val="22"/>
        </w:rPr>
        <w:t>2025.gada 1. augustam plkst. 16:00</w:t>
      </w:r>
      <w:r w:rsidR="00904658" w:rsidRPr="00552393">
        <w:rPr>
          <w:b/>
          <w:bCs/>
          <w:sz w:val="22"/>
          <w:szCs w:val="22"/>
        </w:rPr>
        <w:t>.</w:t>
      </w:r>
    </w:p>
    <w:p w:rsidR="008765B3" w:rsidRPr="00552393" w:rsidRDefault="00904658" w:rsidP="00904658">
      <w:pPr>
        <w:pStyle w:val="Paraststmeklis"/>
        <w:spacing w:before="0" w:beforeAutospacing="0" w:after="0" w:afterAutospacing="0"/>
        <w:jc w:val="both"/>
        <w:rPr>
          <w:color w:val="2C2A29"/>
          <w:sz w:val="22"/>
          <w:szCs w:val="22"/>
        </w:rPr>
      </w:pPr>
      <w:r w:rsidRPr="00552393">
        <w:rPr>
          <w:sz w:val="22"/>
          <w:szCs w:val="22"/>
        </w:rPr>
        <w:t>Jāiesniedz uz e-pastu</w:t>
      </w:r>
      <w:r w:rsidRPr="00552393">
        <w:rPr>
          <w:b/>
          <w:bCs/>
          <w:sz w:val="22"/>
          <w:szCs w:val="22"/>
        </w:rPr>
        <w:t xml:space="preserve"> </w:t>
      </w:r>
      <w:hyperlink r:id="rId11" w:history="1">
        <w:r w:rsidRPr="00552393">
          <w:rPr>
            <w:rStyle w:val="Hipersaite"/>
            <w:rFonts w:eastAsiaTheme="majorEastAsia"/>
            <w:sz w:val="22"/>
            <w:szCs w:val="22"/>
          </w:rPr>
          <w:t>dricanuapvieniba@rezeknesnovads.lv</w:t>
        </w:r>
      </w:hyperlink>
      <w:r w:rsidRPr="00552393">
        <w:rPr>
          <w:color w:val="2C2A29"/>
          <w:sz w:val="22"/>
          <w:szCs w:val="22"/>
        </w:rPr>
        <w:t xml:space="preserve">, vai </w:t>
      </w:r>
      <w:r w:rsidR="008765B3" w:rsidRPr="00552393">
        <w:rPr>
          <w:sz w:val="22"/>
          <w:szCs w:val="22"/>
        </w:rPr>
        <w:t xml:space="preserve">DAP </w:t>
      </w:r>
      <w:r w:rsidR="008765B3" w:rsidRPr="00552393">
        <w:rPr>
          <w:color w:val="2C2A29"/>
          <w:sz w:val="22"/>
          <w:szCs w:val="22"/>
        </w:rPr>
        <w:t>“Pagastmāja”, Dricāni, Dricānu pagasts, Rēzeknes novads, LV – 4615</w:t>
      </w:r>
      <w:r w:rsidRPr="00552393">
        <w:rPr>
          <w:color w:val="2C2A29"/>
          <w:sz w:val="22"/>
          <w:szCs w:val="22"/>
        </w:rPr>
        <w:t xml:space="preserve"> </w:t>
      </w:r>
      <w:r w:rsidR="008765B3" w:rsidRPr="00552393">
        <w:rPr>
          <w:sz w:val="22"/>
          <w:szCs w:val="22"/>
        </w:rPr>
        <w:t xml:space="preserve">vai nosūtot pa pastu (pasta zīmogs ne vēlāk, kā </w:t>
      </w:r>
      <w:r w:rsidRPr="00552393">
        <w:rPr>
          <w:sz w:val="22"/>
          <w:szCs w:val="22"/>
        </w:rPr>
        <w:t>29</w:t>
      </w:r>
      <w:r w:rsidR="008765B3" w:rsidRPr="00552393">
        <w:rPr>
          <w:sz w:val="22"/>
          <w:szCs w:val="22"/>
        </w:rPr>
        <w:t>.07.2025)</w:t>
      </w:r>
      <w:r w:rsidRPr="00552393">
        <w:rPr>
          <w:sz w:val="22"/>
          <w:szCs w:val="22"/>
        </w:rPr>
        <w:t>.</w:t>
      </w:r>
    </w:p>
    <w:p w:rsidR="008765B3" w:rsidRPr="00552393" w:rsidRDefault="008765B3" w:rsidP="00904658">
      <w:pPr>
        <w:pStyle w:val="Default"/>
        <w:spacing w:after="27"/>
        <w:jc w:val="both"/>
        <w:rPr>
          <w:sz w:val="22"/>
          <w:szCs w:val="22"/>
        </w:rPr>
      </w:pPr>
      <w:r w:rsidRPr="00552393">
        <w:rPr>
          <w:b/>
          <w:bCs/>
          <w:sz w:val="22"/>
          <w:szCs w:val="22"/>
        </w:rPr>
        <w:t>2.2.</w:t>
      </w:r>
      <w:r w:rsidRPr="00552393">
        <w:rPr>
          <w:sz w:val="22"/>
          <w:szCs w:val="22"/>
        </w:rPr>
        <w:t xml:space="preserve"> Netiks izskatīti tādi piedāvājumi, kas nav iesniegti konkursa nolikumā noteiktajā kārtībā, vai kas saņemti pēc šī nolikuma 2.1.punktā noteiktā iesniegšanas termiņa. </w:t>
      </w:r>
    </w:p>
    <w:p w:rsidR="00904658" w:rsidRPr="00552393" w:rsidRDefault="008765B3" w:rsidP="00904658">
      <w:pPr>
        <w:pStyle w:val="Default"/>
        <w:jc w:val="both"/>
        <w:rPr>
          <w:sz w:val="22"/>
          <w:szCs w:val="22"/>
        </w:rPr>
      </w:pPr>
      <w:r w:rsidRPr="00552393">
        <w:rPr>
          <w:b/>
          <w:bCs/>
          <w:sz w:val="22"/>
          <w:szCs w:val="22"/>
        </w:rPr>
        <w:t>2.3.</w:t>
      </w:r>
      <w:r w:rsidRPr="00552393">
        <w:rPr>
          <w:sz w:val="22"/>
          <w:szCs w:val="22"/>
        </w:rPr>
        <w:t xml:space="preserve"> Dalībnieki var atsaukt un saņemt savu piedāvājumu atpakaļ līdz pieteikumu iesniegšanas termiņa beigām, ierodoties piedāvājumu iesniegšanas vietā </w:t>
      </w:r>
      <w:r w:rsidR="00904658" w:rsidRPr="00552393">
        <w:rPr>
          <w:sz w:val="22"/>
          <w:szCs w:val="22"/>
        </w:rPr>
        <w:t>–</w:t>
      </w:r>
      <w:r w:rsidRPr="00552393">
        <w:rPr>
          <w:sz w:val="22"/>
          <w:szCs w:val="22"/>
        </w:rPr>
        <w:t xml:space="preserve"> </w:t>
      </w:r>
      <w:r w:rsidR="00904658" w:rsidRPr="00552393">
        <w:rPr>
          <w:sz w:val="22"/>
          <w:szCs w:val="22"/>
        </w:rPr>
        <w:t>Dricānu pagastā</w:t>
      </w:r>
      <w:r w:rsidRPr="00552393">
        <w:rPr>
          <w:sz w:val="22"/>
          <w:szCs w:val="22"/>
        </w:rPr>
        <w:t xml:space="preserve">, pierādot savu autorību uz piedāvājumu. Piedāvājumu atsaukšanai ir bezierunu raksturs, un tā izslēdz dalībnieku no tālākas līdzdalības konkursā. </w:t>
      </w:r>
    </w:p>
    <w:p w:rsidR="00904658" w:rsidRDefault="00904658" w:rsidP="00904658">
      <w:pPr>
        <w:pStyle w:val="Default"/>
      </w:pPr>
    </w:p>
    <w:p w:rsidR="00904658" w:rsidRDefault="00904658" w:rsidP="00E7453B">
      <w:pPr>
        <w:pStyle w:val="Default"/>
        <w:jc w:val="center"/>
      </w:pPr>
      <w:r w:rsidRPr="00904658">
        <w:rPr>
          <w:b/>
          <w:bCs/>
        </w:rPr>
        <w:t>3. Skiču projekta noformējums un iesniegšanas kārtība</w:t>
      </w:r>
    </w:p>
    <w:p w:rsidR="00E7453B" w:rsidRPr="007E19AA" w:rsidRDefault="00E7453B" w:rsidP="00E7453B">
      <w:pPr>
        <w:pStyle w:val="Default"/>
        <w:jc w:val="center"/>
        <w:rPr>
          <w:sz w:val="23"/>
          <w:szCs w:val="23"/>
        </w:rPr>
      </w:pPr>
    </w:p>
    <w:p w:rsidR="00904658" w:rsidRPr="00552393" w:rsidRDefault="00904658" w:rsidP="00904658">
      <w:pPr>
        <w:pStyle w:val="Default"/>
        <w:spacing w:after="27"/>
        <w:rPr>
          <w:sz w:val="22"/>
          <w:szCs w:val="22"/>
        </w:rPr>
      </w:pPr>
      <w:r w:rsidRPr="00552393">
        <w:rPr>
          <w:b/>
          <w:bCs/>
          <w:sz w:val="22"/>
          <w:szCs w:val="22"/>
        </w:rPr>
        <w:t>3.1.</w:t>
      </w:r>
      <w:r w:rsidRPr="00552393">
        <w:rPr>
          <w:sz w:val="22"/>
          <w:szCs w:val="22"/>
        </w:rPr>
        <w:t xml:space="preserve"> Pasūtītāja nosaukums un adrese:</w:t>
      </w:r>
      <w:r w:rsidR="00E7453B" w:rsidRPr="00552393">
        <w:rPr>
          <w:sz w:val="22"/>
          <w:szCs w:val="22"/>
        </w:rPr>
        <w:t xml:space="preserve"> DAP</w:t>
      </w:r>
      <w:r w:rsidRPr="00552393">
        <w:rPr>
          <w:sz w:val="22"/>
          <w:szCs w:val="22"/>
        </w:rPr>
        <w:t xml:space="preserve"> </w:t>
      </w:r>
      <w:r w:rsidR="00E7453B" w:rsidRPr="00552393">
        <w:rPr>
          <w:sz w:val="22"/>
          <w:szCs w:val="22"/>
        </w:rPr>
        <w:t>“Pagastmāja”, Dricāni, Dricānu pagasts, Rēzeknes novads, LV – 4615.</w:t>
      </w:r>
    </w:p>
    <w:p w:rsidR="00904658" w:rsidRPr="00552393" w:rsidRDefault="00904658" w:rsidP="00904658">
      <w:pPr>
        <w:pStyle w:val="Default"/>
        <w:spacing w:after="27"/>
        <w:rPr>
          <w:sz w:val="22"/>
          <w:szCs w:val="22"/>
        </w:rPr>
      </w:pPr>
      <w:r w:rsidRPr="00552393">
        <w:rPr>
          <w:b/>
          <w:bCs/>
          <w:sz w:val="22"/>
          <w:szCs w:val="22"/>
        </w:rPr>
        <w:t>3.2.</w:t>
      </w:r>
      <w:r w:rsidRPr="00552393">
        <w:rPr>
          <w:sz w:val="22"/>
          <w:szCs w:val="22"/>
        </w:rPr>
        <w:t xml:space="preserve"> Piedāvājums skiču ideju konkursam </w:t>
      </w:r>
      <w:r w:rsidR="00E7453B" w:rsidRPr="00552393">
        <w:rPr>
          <w:b/>
          <w:bCs/>
          <w:sz w:val="22"/>
          <w:szCs w:val="22"/>
        </w:rPr>
        <w:t>“Lubānas ezera pludmales teritorijas labiekārtošana”.</w:t>
      </w:r>
    </w:p>
    <w:p w:rsidR="00904658" w:rsidRPr="00552393" w:rsidRDefault="00904658" w:rsidP="00904658">
      <w:pPr>
        <w:pStyle w:val="Default"/>
        <w:rPr>
          <w:sz w:val="22"/>
          <w:szCs w:val="22"/>
        </w:rPr>
      </w:pPr>
      <w:r w:rsidRPr="00552393">
        <w:rPr>
          <w:b/>
          <w:bCs/>
          <w:sz w:val="22"/>
          <w:szCs w:val="22"/>
        </w:rPr>
        <w:t>3.3.</w:t>
      </w:r>
      <w:r w:rsidRPr="00552393">
        <w:rPr>
          <w:sz w:val="22"/>
          <w:szCs w:val="22"/>
        </w:rPr>
        <w:t xml:space="preserve"> Piedāvājums sastāv no sekojošām daļām: </w:t>
      </w:r>
    </w:p>
    <w:p w:rsidR="00904658" w:rsidRPr="00552393" w:rsidRDefault="00904658" w:rsidP="000C3106">
      <w:pPr>
        <w:pStyle w:val="Default"/>
        <w:spacing w:after="27"/>
        <w:jc w:val="both"/>
        <w:rPr>
          <w:sz w:val="22"/>
          <w:szCs w:val="22"/>
        </w:rPr>
      </w:pPr>
      <w:r w:rsidRPr="00552393">
        <w:rPr>
          <w:b/>
          <w:bCs/>
          <w:sz w:val="22"/>
          <w:szCs w:val="22"/>
        </w:rPr>
        <w:t>3.</w:t>
      </w:r>
      <w:r w:rsidR="007F5A05" w:rsidRPr="00552393">
        <w:rPr>
          <w:b/>
          <w:bCs/>
          <w:sz w:val="22"/>
          <w:szCs w:val="22"/>
        </w:rPr>
        <w:t>4</w:t>
      </w:r>
      <w:r w:rsidRPr="00552393">
        <w:rPr>
          <w:b/>
          <w:bCs/>
          <w:sz w:val="22"/>
          <w:szCs w:val="22"/>
        </w:rPr>
        <w:t>.</w:t>
      </w:r>
      <w:r w:rsidRPr="00552393">
        <w:rPr>
          <w:sz w:val="22"/>
          <w:szCs w:val="22"/>
        </w:rPr>
        <w:t xml:space="preserve"> Skices - uz stingrām, ne mazākām par A3 formāta numurētām apzīmētām lapām vai planšetēm (skaits nav ierobežots), skiču aprakstošā daļa, pēc vēlēšanās papildus var skices iesniegt arī digitāli PDF vai JPG formātā datu </w:t>
      </w:r>
      <w:proofErr w:type="spellStart"/>
      <w:r w:rsidRPr="00552393">
        <w:rPr>
          <w:sz w:val="22"/>
          <w:szCs w:val="22"/>
        </w:rPr>
        <w:t>nesējierīcē</w:t>
      </w:r>
      <w:proofErr w:type="spellEnd"/>
      <w:r w:rsidRPr="00552393">
        <w:rPr>
          <w:sz w:val="22"/>
          <w:szCs w:val="22"/>
        </w:rPr>
        <w:t>. Dalībnieks sagatavo</w:t>
      </w:r>
      <w:r w:rsidR="00092497" w:rsidRPr="00552393">
        <w:rPr>
          <w:sz w:val="22"/>
          <w:szCs w:val="22"/>
        </w:rPr>
        <w:t>,</w:t>
      </w:r>
      <w:r w:rsidRPr="00552393">
        <w:rPr>
          <w:sz w:val="22"/>
          <w:szCs w:val="22"/>
        </w:rPr>
        <w:t xml:space="preserve"> </w:t>
      </w:r>
      <w:r w:rsidR="00092497" w:rsidRPr="00552393">
        <w:rPr>
          <w:sz w:val="22"/>
          <w:szCs w:val="22"/>
        </w:rPr>
        <w:t xml:space="preserve">Lubānas ezera peldvietas </w:t>
      </w:r>
      <w:r w:rsidRPr="00552393">
        <w:rPr>
          <w:sz w:val="22"/>
          <w:szCs w:val="22"/>
        </w:rPr>
        <w:t xml:space="preserve">skices, ietverot tajās teritorijas zonējumu un idejas </w:t>
      </w:r>
      <w:proofErr w:type="spellStart"/>
      <w:r w:rsidRPr="00552393">
        <w:rPr>
          <w:sz w:val="22"/>
          <w:szCs w:val="22"/>
        </w:rPr>
        <w:t>vizualizāciju</w:t>
      </w:r>
      <w:proofErr w:type="spellEnd"/>
      <w:r w:rsidRPr="00552393">
        <w:rPr>
          <w:sz w:val="22"/>
          <w:szCs w:val="22"/>
        </w:rPr>
        <w:t>,</w:t>
      </w:r>
      <w:r w:rsidR="00EC775D" w:rsidRPr="00552393">
        <w:rPr>
          <w:sz w:val="22"/>
          <w:szCs w:val="22"/>
        </w:rPr>
        <w:t xml:space="preserve"> elementu izvietošanu</w:t>
      </w:r>
      <w:r w:rsidRPr="00552393">
        <w:rPr>
          <w:sz w:val="22"/>
          <w:szCs w:val="22"/>
        </w:rPr>
        <w:t xml:space="preserve"> ievērojot visas pieteikuma noformējumam izvirzītās prasības saskaņā ar Darba uzdevumu (1.pielikums). </w:t>
      </w:r>
    </w:p>
    <w:p w:rsidR="00904658" w:rsidRPr="00552393" w:rsidRDefault="00904658" w:rsidP="00904658">
      <w:pPr>
        <w:pStyle w:val="Default"/>
        <w:spacing w:after="28"/>
        <w:rPr>
          <w:sz w:val="22"/>
          <w:szCs w:val="22"/>
        </w:rPr>
      </w:pPr>
      <w:r w:rsidRPr="00552393">
        <w:rPr>
          <w:b/>
          <w:bCs/>
          <w:sz w:val="22"/>
          <w:szCs w:val="22"/>
        </w:rPr>
        <w:t>3.5.</w:t>
      </w:r>
      <w:r w:rsidRPr="00552393">
        <w:rPr>
          <w:sz w:val="22"/>
          <w:szCs w:val="22"/>
        </w:rPr>
        <w:t xml:space="preserve"> Piedāvājumu sagatavo latviešu vai latgaliešu valodā; </w:t>
      </w:r>
    </w:p>
    <w:p w:rsidR="008A6389" w:rsidRDefault="007F5A05" w:rsidP="00904658">
      <w:pPr>
        <w:pStyle w:val="Default"/>
        <w:rPr>
          <w:sz w:val="22"/>
          <w:szCs w:val="22"/>
        </w:rPr>
      </w:pPr>
      <w:r w:rsidRPr="00552393">
        <w:rPr>
          <w:b/>
          <w:bCs/>
          <w:sz w:val="22"/>
          <w:szCs w:val="22"/>
        </w:rPr>
        <w:t xml:space="preserve">3.6. </w:t>
      </w:r>
      <w:r w:rsidR="00384885" w:rsidRPr="00552393">
        <w:rPr>
          <w:sz w:val="22"/>
          <w:szCs w:val="22"/>
        </w:rPr>
        <w:t>Visi iesniegtie piedāvājumi tiek reģistrēti Dricānu pagastā, atzīmējot iesniegšanas dienu un laiku</w:t>
      </w:r>
      <w:r w:rsidR="00552393">
        <w:rPr>
          <w:sz w:val="22"/>
          <w:szCs w:val="22"/>
        </w:rPr>
        <w:t>.</w:t>
      </w:r>
    </w:p>
    <w:p w:rsidR="00552393" w:rsidRPr="00552393" w:rsidRDefault="00552393" w:rsidP="00904658">
      <w:pPr>
        <w:pStyle w:val="Default"/>
        <w:rPr>
          <w:sz w:val="22"/>
          <w:szCs w:val="22"/>
        </w:rPr>
      </w:pPr>
    </w:p>
    <w:p w:rsidR="007F5A05" w:rsidRDefault="007F5A05"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552393" w:rsidRDefault="00552393" w:rsidP="007F5A05">
      <w:pPr>
        <w:pStyle w:val="Default"/>
      </w:pPr>
    </w:p>
    <w:p w:rsidR="007F5A05" w:rsidRPr="007F5A05" w:rsidRDefault="007F5A05" w:rsidP="007F5A05">
      <w:pPr>
        <w:pStyle w:val="Default"/>
        <w:jc w:val="center"/>
      </w:pPr>
      <w:r w:rsidRPr="007F5A05">
        <w:rPr>
          <w:b/>
          <w:bCs/>
        </w:rPr>
        <w:lastRenderedPageBreak/>
        <w:t>4. Iesniegto skiču projektu vērtēšana</w:t>
      </w:r>
    </w:p>
    <w:p w:rsidR="007F5A05" w:rsidRDefault="007F5A05" w:rsidP="007F5A05">
      <w:pPr>
        <w:pStyle w:val="Default"/>
        <w:rPr>
          <w:sz w:val="23"/>
          <w:szCs w:val="23"/>
        </w:rPr>
      </w:pPr>
    </w:p>
    <w:p w:rsidR="007F5A05" w:rsidRPr="00552393" w:rsidRDefault="007F5A05" w:rsidP="007F5A05">
      <w:pPr>
        <w:pStyle w:val="Default"/>
        <w:spacing w:after="27"/>
        <w:jc w:val="both"/>
        <w:rPr>
          <w:sz w:val="22"/>
          <w:szCs w:val="22"/>
        </w:rPr>
      </w:pPr>
      <w:r w:rsidRPr="00552393">
        <w:rPr>
          <w:b/>
          <w:bCs/>
          <w:sz w:val="22"/>
          <w:szCs w:val="22"/>
        </w:rPr>
        <w:t>4.1.</w:t>
      </w:r>
      <w:r w:rsidRPr="00552393">
        <w:rPr>
          <w:sz w:val="22"/>
          <w:szCs w:val="22"/>
        </w:rPr>
        <w:t xml:space="preserve"> Skiču projektus vērtē žūrijas komisija, kas pārbauda to atbilstību nolikuma prasībām, pieņem lēmumu par konkursa vērtēšanas kritērijiem atbilstošāko skiču projektu, kā arī nosaka konkursa uzvarētāju. Komisija darbojas un lēmumus pieņem slēgtā sēdē; </w:t>
      </w:r>
    </w:p>
    <w:p w:rsidR="007F5A05" w:rsidRPr="00552393" w:rsidRDefault="007F5A05" w:rsidP="007F5A05">
      <w:pPr>
        <w:pStyle w:val="Default"/>
        <w:spacing w:after="27"/>
        <w:jc w:val="both"/>
        <w:rPr>
          <w:sz w:val="22"/>
          <w:szCs w:val="22"/>
        </w:rPr>
      </w:pPr>
      <w:r w:rsidRPr="00552393">
        <w:rPr>
          <w:b/>
          <w:bCs/>
          <w:sz w:val="22"/>
          <w:szCs w:val="22"/>
        </w:rPr>
        <w:t>4.2.</w:t>
      </w:r>
      <w:r w:rsidRPr="00552393">
        <w:rPr>
          <w:sz w:val="22"/>
          <w:szCs w:val="22"/>
        </w:rPr>
        <w:t xml:space="preserve"> Pēc skiču projektu iesniegšanas termiņa beigām komisija izskata iesniegtos dalībnieku piedāvājumus;</w:t>
      </w:r>
    </w:p>
    <w:p w:rsidR="007F5A05" w:rsidRPr="00552393" w:rsidRDefault="007F5A05" w:rsidP="007F5A05">
      <w:pPr>
        <w:pStyle w:val="Default"/>
        <w:jc w:val="both"/>
        <w:rPr>
          <w:sz w:val="22"/>
          <w:szCs w:val="22"/>
        </w:rPr>
      </w:pPr>
      <w:r w:rsidRPr="00552393">
        <w:rPr>
          <w:b/>
          <w:bCs/>
          <w:sz w:val="22"/>
          <w:szCs w:val="22"/>
        </w:rPr>
        <w:t>4.3.</w:t>
      </w:r>
      <w:r w:rsidRPr="00552393">
        <w:rPr>
          <w:sz w:val="22"/>
          <w:szCs w:val="22"/>
        </w:rPr>
        <w:t xml:space="preserve"> Komisija vērtē iesniegtās skices atbilstoši nolikumā noteiktajiem vērtēšanas kritērijiem; </w:t>
      </w:r>
    </w:p>
    <w:p w:rsidR="00902261" w:rsidRPr="00552393" w:rsidRDefault="007F5A05" w:rsidP="007F5A05">
      <w:pPr>
        <w:pStyle w:val="Default"/>
        <w:jc w:val="both"/>
        <w:rPr>
          <w:b/>
          <w:bCs/>
          <w:sz w:val="22"/>
          <w:szCs w:val="22"/>
        </w:rPr>
      </w:pPr>
      <w:r w:rsidRPr="00552393">
        <w:rPr>
          <w:b/>
          <w:bCs/>
          <w:sz w:val="22"/>
          <w:szCs w:val="22"/>
        </w:rPr>
        <w:t>4.4.</w:t>
      </w:r>
      <w:r w:rsidRPr="00552393">
        <w:rPr>
          <w:sz w:val="22"/>
          <w:szCs w:val="22"/>
        </w:rPr>
        <w:t xml:space="preserve"> </w:t>
      </w:r>
      <w:r w:rsidRPr="00552393">
        <w:rPr>
          <w:b/>
          <w:bCs/>
          <w:sz w:val="22"/>
          <w:szCs w:val="22"/>
        </w:rPr>
        <w:t>Piedāvājumu vērtēšanas kritēriji un to īpatsvars:</w:t>
      </w:r>
    </w:p>
    <w:tbl>
      <w:tblPr>
        <w:tblStyle w:val="Reatabula"/>
        <w:tblW w:w="0" w:type="auto"/>
        <w:tblLook w:val="04A0" w:firstRow="1" w:lastRow="0" w:firstColumn="1" w:lastColumn="0" w:noHBand="0" w:noVBand="1"/>
      </w:tblPr>
      <w:tblGrid>
        <w:gridCol w:w="988"/>
        <w:gridCol w:w="5670"/>
        <w:gridCol w:w="1638"/>
      </w:tblGrid>
      <w:tr w:rsidR="003F6361" w:rsidTr="003F6361">
        <w:tc>
          <w:tcPr>
            <w:tcW w:w="988" w:type="dxa"/>
          </w:tcPr>
          <w:p w:rsidR="003F6361" w:rsidRDefault="003F6361" w:rsidP="007F5A05">
            <w:pPr>
              <w:pStyle w:val="Default"/>
              <w:jc w:val="both"/>
              <w:rPr>
                <w:sz w:val="23"/>
                <w:szCs w:val="23"/>
              </w:rPr>
            </w:pPr>
            <w:r w:rsidRPr="00902261">
              <w:rPr>
                <w:b/>
                <w:bCs/>
                <w:sz w:val="22"/>
                <w:szCs w:val="22"/>
              </w:rPr>
              <w:t>Nr.pk</w:t>
            </w:r>
          </w:p>
        </w:tc>
        <w:tc>
          <w:tcPr>
            <w:tcW w:w="5670" w:type="dxa"/>
          </w:tcPr>
          <w:p w:rsidR="003F6361" w:rsidRDefault="003F6361" w:rsidP="007F5A05">
            <w:pPr>
              <w:pStyle w:val="Default"/>
              <w:jc w:val="both"/>
              <w:rPr>
                <w:sz w:val="23"/>
                <w:szCs w:val="23"/>
              </w:rPr>
            </w:pPr>
            <w:r w:rsidRPr="00902261">
              <w:rPr>
                <w:b/>
                <w:bCs/>
                <w:sz w:val="22"/>
                <w:szCs w:val="22"/>
              </w:rPr>
              <w:t>Kritērijs</w:t>
            </w:r>
          </w:p>
        </w:tc>
        <w:tc>
          <w:tcPr>
            <w:tcW w:w="1638" w:type="dxa"/>
          </w:tcPr>
          <w:p w:rsidR="003F6361" w:rsidRDefault="003F6361" w:rsidP="003F6361">
            <w:pPr>
              <w:pStyle w:val="Default"/>
              <w:jc w:val="center"/>
              <w:rPr>
                <w:sz w:val="23"/>
                <w:szCs w:val="23"/>
              </w:rPr>
            </w:pPr>
            <w:r w:rsidRPr="00902261">
              <w:rPr>
                <w:b/>
                <w:bCs/>
                <w:sz w:val="22"/>
                <w:szCs w:val="22"/>
              </w:rPr>
              <w:t>Maksimālais punktu skaits</w:t>
            </w:r>
          </w:p>
        </w:tc>
      </w:tr>
      <w:tr w:rsidR="003F6361" w:rsidTr="003F6361">
        <w:tc>
          <w:tcPr>
            <w:tcW w:w="988" w:type="dxa"/>
          </w:tcPr>
          <w:p w:rsidR="003F6361" w:rsidRDefault="00E855BC" w:rsidP="007F5A05">
            <w:pPr>
              <w:pStyle w:val="Default"/>
              <w:jc w:val="both"/>
              <w:rPr>
                <w:sz w:val="23"/>
                <w:szCs w:val="23"/>
              </w:rPr>
            </w:pPr>
            <w:r w:rsidRPr="00902261">
              <w:rPr>
                <w:sz w:val="22"/>
                <w:szCs w:val="22"/>
              </w:rPr>
              <w:t>4.4.</w:t>
            </w:r>
            <w:r>
              <w:rPr>
                <w:sz w:val="22"/>
                <w:szCs w:val="22"/>
              </w:rPr>
              <w:t>1</w:t>
            </w:r>
            <w:r w:rsidRPr="00902261">
              <w:rPr>
                <w:sz w:val="22"/>
                <w:szCs w:val="22"/>
              </w:rPr>
              <w:t>.</w:t>
            </w:r>
          </w:p>
        </w:tc>
        <w:tc>
          <w:tcPr>
            <w:tcW w:w="5670" w:type="dxa"/>
          </w:tcPr>
          <w:p w:rsidR="003F6361" w:rsidRPr="00552393" w:rsidRDefault="00E855BC" w:rsidP="007F5A05">
            <w:pPr>
              <w:pStyle w:val="Default"/>
              <w:jc w:val="both"/>
              <w:rPr>
                <w:sz w:val="22"/>
                <w:szCs w:val="22"/>
              </w:rPr>
            </w:pPr>
            <w:r w:rsidRPr="00552393">
              <w:rPr>
                <w:sz w:val="22"/>
                <w:szCs w:val="22"/>
              </w:rPr>
              <w:t>Ideju oriģinalitāte savdabība un pievilcība, skiču arhitektoniskā izteiksmība</w:t>
            </w:r>
          </w:p>
        </w:tc>
        <w:tc>
          <w:tcPr>
            <w:tcW w:w="1638" w:type="dxa"/>
          </w:tcPr>
          <w:p w:rsidR="003F6361" w:rsidRDefault="003F6361" w:rsidP="003F6361">
            <w:pPr>
              <w:pStyle w:val="Default"/>
              <w:jc w:val="center"/>
              <w:rPr>
                <w:sz w:val="23"/>
                <w:szCs w:val="23"/>
              </w:rPr>
            </w:pPr>
            <w:r w:rsidRPr="00902261">
              <w:rPr>
                <w:sz w:val="22"/>
                <w:szCs w:val="22"/>
              </w:rPr>
              <w:t>1</w:t>
            </w:r>
            <w:r w:rsidR="00BB48DE">
              <w:rPr>
                <w:sz w:val="22"/>
                <w:szCs w:val="22"/>
              </w:rPr>
              <w:t>0</w:t>
            </w:r>
          </w:p>
        </w:tc>
      </w:tr>
      <w:tr w:rsidR="003F6361" w:rsidTr="003F6361">
        <w:tc>
          <w:tcPr>
            <w:tcW w:w="988" w:type="dxa"/>
          </w:tcPr>
          <w:p w:rsidR="003F6361" w:rsidRDefault="00E855BC" w:rsidP="007F5A05">
            <w:pPr>
              <w:pStyle w:val="Default"/>
              <w:jc w:val="both"/>
              <w:rPr>
                <w:sz w:val="23"/>
                <w:szCs w:val="23"/>
              </w:rPr>
            </w:pPr>
            <w:r w:rsidRPr="00902261">
              <w:rPr>
                <w:sz w:val="22"/>
                <w:szCs w:val="22"/>
              </w:rPr>
              <w:t>4.4.</w:t>
            </w:r>
            <w:r>
              <w:rPr>
                <w:sz w:val="22"/>
                <w:szCs w:val="22"/>
              </w:rPr>
              <w:t>2</w:t>
            </w:r>
            <w:r w:rsidRPr="00902261">
              <w:rPr>
                <w:sz w:val="22"/>
                <w:szCs w:val="22"/>
              </w:rPr>
              <w:t>.</w:t>
            </w:r>
          </w:p>
        </w:tc>
        <w:tc>
          <w:tcPr>
            <w:tcW w:w="5670" w:type="dxa"/>
          </w:tcPr>
          <w:p w:rsidR="003F6361" w:rsidRPr="00552393" w:rsidRDefault="00E855BC" w:rsidP="007F5A05">
            <w:pPr>
              <w:pStyle w:val="Default"/>
              <w:jc w:val="both"/>
              <w:rPr>
                <w:sz w:val="22"/>
                <w:szCs w:val="22"/>
              </w:rPr>
            </w:pPr>
            <w:r w:rsidRPr="00552393">
              <w:rPr>
                <w:sz w:val="22"/>
                <w:szCs w:val="22"/>
              </w:rPr>
              <w:t>Rekreācijas iespēju funkcionālā daudzveidība</w:t>
            </w:r>
          </w:p>
        </w:tc>
        <w:tc>
          <w:tcPr>
            <w:tcW w:w="1638" w:type="dxa"/>
          </w:tcPr>
          <w:p w:rsidR="003F6361" w:rsidRDefault="003F6361" w:rsidP="003F6361">
            <w:pPr>
              <w:pStyle w:val="Default"/>
              <w:jc w:val="center"/>
              <w:rPr>
                <w:sz w:val="23"/>
                <w:szCs w:val="23"/>
              </w:rPr>
            </w:pPr>
            <w:r w:rsidRPr="00902261">
              <w:rPr>
                <w:sz w:val="22"/>
                <w:szCs w:val="22"/>
              </w:rPr>
              <w:t>10</w:t>
            </w:r>
          </w:p>
        </w:tc>
      </w:tr>
      <w:tr w:rsidR="003F6361" w:rsidTr="003F6361">
        <w:tc>
          <w:tcPr>
            <w:tcW w:w="988" w:type="dxa"/>
          </w:tcPr>
          <w:p w:rsidR="003F6361" w:rsidRDefault="00E855BC" w:rsidP="007F5A05">
            <w:pPr>
              <w:pStyle w:val="Default"/>
              <w:jc w:val="both"/>
              <w:rPr>
                <w:sz w:val="23"/>
                <w:szCs w:val="23"/>
              </w:rPr>
            </w:pPr>
            <w:r w:rsidRPr="00902261">
              <w:rPr>
                <w:sz w:val="22"/>
                <w:szCs w:val="22"/>
              </w:rPr>
              <w:t>4.4.</w:t>
            </w:r>
            <w:r>
              <w:rPr>
                <w:sz w:val="22"/>
                <w:szCs w:val="22"/>
              </w:rPr>
              <w:t>3</w:t>
            </w:r>
            <w:r w:rsidRPr="00902261">
              <w:rPr>
                <w:sz w:val="22"/>
                <w:szCs w:val="22"/>
              </w:rPr>
              <w:t>.</w:t>
            </w:r>
          </w:p>
        </w:tc>
        <w:tc>
          <w:tcPr>
            <w:tcW w:w="5670" w:type="dxa"/>
          </w:tcPr>
          <w:p w:rsidR="003F6361" w:rsidRPr="00552393" w:rsidRDefault="00E855BC" w:rsidP="007F5A05">
            <w:pPr>
              <w:pStyle w:val="Default"/>
              <w:jc w:val="both"/>
              <w:rPr>
                <w:sz w:val="22"/>
                <w:szCs w:val="22"/>
              </w:rPr>
            </w:pPr>
            <w:r w:rsidRPr="00552393">
              <w:rPr>
                <w:sz w:val="22"/>
                <w:szCs w:val="22"/>
              </w:rPr>
              <w:t>Piedāvājuma atbilstība konkursa darba uzdevumam</w:t>
            </w:r>
          </w:p>
        </w:tc>
        <w:tc>
          <w:tcPr>
            <w:tcW w:w="1638" w:type="dxa"/>
          </w:tcPr>
          <w:p w:rsidR="003F6361" w:rsidRDefault="003F6361" w:rsidP="003F6361">
            <w:pPr>
              <w:pStyle w:val="Default"/>
              <w:jc w:val="center"/>
              <w:rPr>
                <w:sz w:val="23"/>
                <w:szCs w:val="23"/>
              </w:rPr>
            </w:pPr>
            <w:r w:rsidRPr="00902261">
              <w:rPr>
                <w:sz w:val="22"/>
                <w:szCs w:val="22"/>
              </w:rPr>
              <w:t>10</w:t>
            </w:r>
          </w:p>
        </w:tc>
      </w:tr>
      <w:tr w:rsidR="003F6361" w:rsidTr="003F6361">
        <w:tc>
          <w:tcPr>
            <w:tcW w:w="988" w:type="dxa"/>
          </w:tcPr>
          <w:p w:rsidR="003F6361" w:rsidRDefault="00E855BC" w:rsidP="007F5A05">
            <w:pPr>
              <w:pStyle w:val="Default"/>
              <w:jc w:val="both"/>
              <w:rPr>
                <w:sz w:val="23"/>
                <w:szCs w:val="23"/>
              </w:rPr>
            </w:pPr>
            <w:r w:rsidRPr="00902261">
              <w:rPr>
                <w:sz w:val="22"/>
                <w:szCs w:val="22"/>
              </w:rPr>
              <w:t>4.4.</w:t>
            </w:r>
            <w:r>
              <w:rPr>
                <w:sz w:val="22"/>
                <w:szCs w:val="22"/>
              </w:rPr>
              <w:t>4</w:t>
            </w:r>
            <w:r w:rsidRPr="00902261">
              <w:rPr>
                <w:sz w:val="22"/>
                <w:szCs w:val="22"/>
              </w:rPr>
              <w:t>.</w:t>
            </w:r>
          </w:p>
        </w:tc>
        <w:tc>
          <w:tcPr>
            <w:tcW w:w="5670" w:type="dxa"/>
          </w:tcPr>
          <w:p w:rsidR="003F6361" w:rsidRPr="00552393" w:rsidRDefault="00E855BC" w:rsidP="007F5A05">
            <w:pPr>
              <w:pStyle w:val="Default"/>
              <w:jc w:val="both"/>
              <w:rPr>
                <w:sz w:val="22"/>
                <w:szCs w:val="22"/>
              </w:rPr>
            </w:pPr>
            <w:r w:rsidRPr="00552393">
              <w:rPr>
                <w:sz w:val="22"/>
                <w:szCs w:val="22"/>
              </w:rPr>
              <w:t>Iekļaušanās vidē, arhitektonisko un māksliniecisko elementu sintēze</w:t>
            </w:r>
          </w:p>
        </w:tc>
        <w:tc>
          <w:tcPr>
            <w:tcW w:w="1638" w:type="dxa"/>
          </w:tcPr>
          <w:p w:rsidR="003F6361" w:rsidRDefault="003F6361" w:rsidP="003F6361">
            <w:pPr>
              <w:pStyle w:val="Default"/>
              <w:jc w:val="center"/>
              <w:rPr>
                <w:sz w:val="23"/>
                <w:szCs w:val="23"/>
              </w:rPr>
            </w:pPr>
            <w:r w:rsidRPr="00902261">
              <w:rPr>
                <w:sz w:val="22"/>
                <w:szCs w:val="22"/>
              </w:rPr>
              <w:t>10</w:t>
            </w:r>
          </w:p>
        </w:tc>
      </w:tr>
      <w:tr w:rsidR="003F6361" w:rsidTr="003F6361">
        <w:tc>
          <w:tcPr>
            <w:tcW w:w="988" w:type="dxa"/>
          </w:tcPr>
          <w:p w:rsidR="003F6361" w:rsidRDefault="00E855BC" w:rsidP="007F5A05">
            <w:pPr>
              <w:pStyle w:val="Default"/>
              <w:jc w:val="both"/>
              <w:rPr>
                <w:sz w:val="23"/>
                <w:szCs w:val="23"/>
              </w:rPr>
            </w:pPr>
            <w:r w:rsidRPr="00902261">
              <w:rPr>
                <w:sz w:val="22"/>
                <w:szCs w:val="22"/>
              </w:rPr>
              <w:t>4.4.</w:t>
            </w:r>
            <w:r>
              <w:rPr>
                <w:sz w:val="22"/>
                <w:szCs w:val="22"/>
              </w:rPr>
              <w:t>5</w:t>
            </w:r>
            <w:r w:rsidRPr="00902261">
              <w:rPr>
                <w:sz w:val="22"/>
                <w:szCs w:val="22"/>
              </w:rPr>
              <w:t>.</w:t>
            </w:r>
          </w:p>
        </w:tc>
        <w:tc>
          <w:tcPr>
            <w:tcW w:w="5670" w:type="dxa"/>
          </w:tcPr>
          <w:p w:rsidR="003F6361" w:rsidRPr="00552393" w:rsidRDefault="00E855BC" w:rsidP="007F5A05">
            <w:pPr>
              <w:pStyle w:val="Default"/>
              <w:jc w:val="both"/>
              <w:rPr>
                <w:sz w:val="22"/>
                <w:szCs w:val="22"/>
              </w:rPr>
            </w:pPr>
            <w:r w:rsidRPr="00552393">
              <w:rPr>
                <w:sz w:val="22"/>
                <w:szCs w:val="22"/>
              </w:rPr>
              <w:t>Piedāvājuma lietderīgums ilgtermiņā, funkcionālisms</w:t>
            </w:r>
          </w:p>
        </w:tc>
        <w:tc>
          <w:tcPr>
            <w:tcW w:w="1638" w:type="dxa"/>
          </w:tcPr>
          <w:p w:rsidR="003F6361" w:rsidRDefault="003F6361" w:rsidP="003F6361">
            <w:pPr>
              <w:pStyle w:val="Default"/>
              <w:jc w:val="center"/>
              <w:rPr>
                <w:sz w:val="23"/>
                <w:szCs w:val="23"/>
              </w:rPr>
            </w:pPr>
            <w:r w:rsidRPr="00902261">
              <w:rPr>
                <w:sz w:val="22"/>
                <w:szCs w:val="22"/>
              </w:rPr>
              <w:t>10</w:t>
            </w:r>
          </w:p>
        </w:tc>
      </w:tr>
      <w:tr w:rsidR="00E855BC" w:rsidTr="003F6361">
        <w:tc>
          <w:tcPr>
            <w:tcW w:w="988" w:type="dxa"/>
          </w:tcPr>
          <w:p w:rsidR="00E855BC" w:rsidRDefault="00BB48DE" w:rsidP="00E855BC">
            <w:pPr>
              <w:pStyle w:val="Default"/>
              <w:jc w:val="both"/>
              <w:rPr>
                <w:sz w:val="23"/>
                <w:szCs w:val="23"/>
              </w:rPr>
            </w:pPr>
            <w:r w:rsidRPr="00902261">
              <w:rPr>
                <w:sz w:val="22"/>
                <w:szCs w:val="22"/>
              </w:rPr>
              <w:t>4.4.</w:t>
            </w:r>
            <w:r>
              <w:rPr>
                <w:sz w:val="22"/>
                <w:szCs w:val="22"/>
              </w:rPr>
              <w:t>6</w:t>
            </w:r>
            <w:r w:rsidRPr="00902261">
              <w:rPr>
                <w:sz w:val="22"/>
                <w:szCs w:val="22"/>
              </w:rPr>
              <w:t>.</w:t>
            </w:r>
          </w:p>
        </w:tc>
        <w:tc>
          <w:tcPr>
            <w:tcW w:w="5670" w:type="dxa"/>
          </w:tcPr>
          <w:p w:rsidR="00E855BC" w:rsidRPr="00552393" w:rsidRDefault="00E855BC" w:rsidP="00E855BC">
            <w:pPr>
              <w:pStyle w:val="Default"/>
              <w:rPr>
                <w:sz w:val="22"/>
                <w:szCs w:val="22"/>
              </w:rPr>
            </w:pPr>
            <w:r w:rsidRPr="00552393">
              <w:rPr>
                <w:sz w:val="22"/>
                <w:szCs w:val="22"/>
              </w:rPr>
              <w:t xml:space="preserve">Idejas detalizācija </w:t>
            </w:r>
          </w:p>
        </w:tc>
        <w:tc>
          <w:tcPr>
            <w:tcW w:w="1638" w:type="dxa"/>
          </w:tcPr>
          <w:p w:rsidR="00E855BC" w:rsidRPr="00902261" w:rsidRDefault="00BB48DE" w:rsidP="00E855BC">
            <w:pPr>
              <w:pStyle w:val="Default"/>
              <w:jc w:val="center"/>
              <w:rPr>
                <w:sz w:val="22"/>
                <w:szCs w:val="22"/>
              </w:rPr>
            </w:pPr>
            <w:r>
              <w:rPr>
                <w:sz w:val="22"/>
                <w:szCs w:val="22"/>
              </w:rPr>
              <w:t>10</w:t>
            </w:r>
          </w:p>
        </w:tc>
      </w:tr>
      <w:tr w:rsidR="00BB48DE" w:rsidTr="003F6361">
        <w:tc>
          <w:tcPr>
            <w:tcW w:w="988" w:type="dxa"/>
          </w:tcPr>
          <w:p w:rsidR="00BB48DE" w:rsidRPr="00902261" w:rsidRDefault="00BB48DE" w:rsidP="00E855BC">
            <w:pPr>
              <w:pStyle w:val="Default"/>
              <w:jc w:val="both"/>
              <w:rPr>
                <w:sz w:val="22"/>
                <w:szCs w:val="22"/>
              </w:rPr>
            </w:pPr>
            <w:r w:rsidRPr="00902261">
              <w:rPr>
                <w:sz w:val="22"/>
                <w:szCs w:val="22"/>
              </w:rPr>
              <w:t>4.4.</w:t>
            </w:r>
            <w:r>
              <w:rPr>
                <w:sz w:val="22"/>
                <w:szCs w:val="22"/>
              </w:rPr>
              <w:t>7</w:t>
            </w:r>
            <w:r w:rsidRPr="00902261">
              <w:rPr>
                <w:sz w:val="22"/>
                <w:szCs w:val="22"/>
              </w:rPr>
              <w:t>.</w:t>
            </w:r>
          </w:p>
        </w:tc>
        <w:tc>
          <w:tcPr>
            <w:tcW w:w="5670" w:type="dxa"/>
          </w:tcPr>
          <w:p w:rsidR="00BB48DE" w:rsidRPr="00552393" w:rsidRDefault="00BB48DE" w:rsidP="00E855BC">
            <w:pPr>
              <w:pStyle w:val="Default"/>
              <w:rPr>
                <w:sz w:val="22"/>
                <w:szCs w:val="22"/>
              </w:rPr>
            </w:pPr>
            <w:r w:rsidRPr="00552393">
              <w:rPr>
                <w:sz w:val="22"/>
                <w:szCs w:val="22"/>
              </w:rPr>
              <w:t>Plānotās vietas/objektu vienotais telpiskais koptēls</w:t>
            </w:r>
          </w:p>
        </w:tc>
        <w:tc>
          <w:tcPr>
            <w:tcW w:w="1638" w:type="dxa"/>
          </w:tcPr>
          <w:p w:rsidR="00BB48DE" w:rsidRDefault="00BB48DE" w:rsidP="00E855BC">
            <w:pPr>
              <w:pStyle w:val="Default"/>
              <w:jc w:val="center"/>
              <w:rPr>
                <w:sz w:val="22"/>
                <w:szCs w:val="22"/>
              </w:rPr>
            </w:pPr>
            <w:r>
              <w:rPr>
                <w:sz w:val="22"/>
                <w:szCs w:val="22"/>
              </w:rPr>
              <w:t>10</w:t>
            </w:r>
          </w:p>
        </w:tc>
      </w:tr>
      <w:tr w:rsidR="00BB48DE" w:rsidTr="003F6361">
        <w:tc>
          <w:tcPr>
            <w:tcW w:w="988" w:type="dxa"/>
          </w:tcPr>
          <w:p w:rsidR="00BB48DE" w:rsidRPr="00902261" w:rsidRDefault="00BB48DE" w:rsidP="00E855BC">
            <w:pPr>
              <w:pStyle w:val="Default"/>
              <w:jc w:val="both"/>
              <w:rPr>
                <w:sz w:val="22"/>
                <w:szCs w:val="22"/>
              </w:rPr>
            </w:pPr>
            <w:r w:rsidRPr="00902261">
              <w:rPr>
                <w:sz w:val="22"/>
                <w:szCs w:val="22"/>
              </w:rPr>
              <w:t>4.4.</w:t>
            </w:r>
            <w:r>
              <w:rPr>
                <w:sz w:val="22"/>
                <w:szCs w:val="22"/>
              </w:rPr>
              <w:t>8</w:t>
            </w:r>
            <w:r w:rsidRPr="00902261">
              <w:rPr>
                <w:sz w:val="22"/>
                <w:szCs w:val="22"/>
              </w:rPr>
              <w:t>.</w:t>
            </w:r>
          </w:p>
        </w:tc>
        <w:tc>
          <w:tcPr>
            <w:tcW w:w="5670" w:type="dxa"/>
          </w:tcPr>
          <w:p w:rsidR="00BB48DE" w:rsidRPr="00552393" w:rsidRDefault="00BB48DE" w:rsidP="00E855BC">
            <w:pPr>
              <w:pStyle w:val="Default"/>
              <w:rPr>
                <w:sz w:val="22"/>
                <w:szCs w:val="22"/>
              </w:rPr>
            </w:pPr>
            <w:r w:rsidRPr="00552393">
              <w:rPr>
                <w:sz w:val="22"/>
                <w:szCs w:val="22"/>
              </w:rPr>
              <w:t>Visi risinājumi ir videi draudzīgi, vid</w:t>
            </w:r>
            <w:r w:rsidR="0024511A" w:rsidRPr="00552393">
              <w:rPr>
                <w:sz w:val="22"/>
                <w:szCs w:val="22"/>
              </w:rPr>
              <w:t>e</w:t>
            </w:r>
            <w:r w:rsidRPr="00552393">
              <w:rPr>
                <w:sz w:val="22"/>
                <w:szCs w:val="22"/>
              </w:rPr>
              <w:t>i saudzējoši</w:t>
            </w:r>
          </w:p>
        </w:tc>
        <w:tc>
          <w:tcPr>
            <w:tcW w:w="1638" w:type="dxa"/>
          </w:tcPr>
          <w:p w:rsidR="00BB48DE" w:rsidRDefault="00BB48DE" w:rsidP="00E855BC">
            <w:pPr>
              <w:pStyle w:val="Default"/>
              <w:jc w:val="center"/>
              <w:rPr>
                <w:sz w:val="22"/>
                <w:szCs w:val="22"/>
              </w:rPr>
            </w:pPr>
            <w:r>
              <w:rPr>
                <w:sz w:val="22"/>
                <w:szCs w:val="22"/>
              </w:rPr>
              <w:t>1</w:t>
            </w:r>
            <w:r w:rsidR="008A6389">
              <w:rPr>
                <w:sz w:val="22"/>
                <w:szCs w:val="22"/>
              </w:rPr>
              <w:t>5</w:t>
            </w:r>
          </w:p>
        </w:tc>
      </w:tr>
      <w:tr w:rsidR="00BB48DE" w:rsidTr="003F6361">
        <w:tc>
          <w:tcPr>
            <w:tcW w:w="988" w:type="dxa"/>
          </w:tcPr>
          <w:p w:rsidR="00BB48DE" w:rsidRPr="00902261" w:rsidRDefault="00BB48DE" w:rsidP="00E855BC">
            <w:pPr>
              <w:pStyle w:val="Default"/>
              <w:jc w:val="both"/>
              <w:rPr>
                <w:sz w:val="22"/>
                <w:szCs w:val="22"/>
              </w:rPr>
            </w:pPr>
            <w:r w:rsidRPr="00902261">
              <w:rPr>
                <w:sz w:val="22"/>
                <w:szCs w:val="22"/>
              </w:rPr>
              <w:t>4.4.</w:t>
            </w:r>
            <w:r>
              <w:rPr>
                <w:sz w:val="22"/>
                <w:szCs w:val="22"/>
              </w:rPr>
              <w:t>9</w:t>
            </w:r>
            <w:r w:rsidRPr="00902261">
              <w:rPr>
                <w:sz w:val="22"/>
                <w:szCs w:val="22"/>
              </w:rPr>
              <w:t>.</w:t>
            </w:r>
          </w:p>
        </w:tc>
        <w:tc>
          <w:tcPr>
            <w:tcW w:w="5670" w:type="dxa"/>
          </w:tcPr>
          <w:p w:rsidR="00BB48DE" w:rsidRPr="00552393" w:rsidRDefault="00BB48DE" w:rsidP="00BB48DE">
            <w:pPr>
              <w:pStyle w:val="Default"/>
              <w:rPr>
                <w:sz w:val="22"/>
                <w:szCs w:val="22"/>
              </w:rPr>
            </w:pPr>
            <w:r w:rsidRPr="00552393">
              <w:rPr>
                <w:sz w:val="22"/>
                <w:szCs w:val="22"/>
              </w:rPr>
              <w:t>Visi risinājumi mazina vides antropogēno slodzi (tiešu vai netiešu cilvēku un viņu saimnieciskās</w:t>
            </w:r>
          </w:p>
          <w:p w:rsidR="00BB48DE" w:rsidRPr="00552393" w:rsidRDefault="00BB48DE" w:rsidP="00E855BC">
            <w:pPr>
              <w:pStyle w:val="Default"/>
              <w:rPr>
                <w:sz w:val="22"/>
                <w:szCs w:val="22"/>
              </w:rPr>
            </w:pPr>
            <w:r w:rsidRPr="00552393">
              <w:rPr>
                <w:sz w:val="22"/>
                <w:szCs w:val="22"/>
              </w:rPr>
              <w:t>darbības iedarbību uz dabu kopumā vai uz tās atsevišķiem komponentiem un elementiem (ainavām, dabas resursiem u. tml.))</w:t>
            </w:r>
          </w:p>
        </w:tc>
        <w:tc>
          <w:tcPr>
            <w:tcW w:w="1638" w:type="dxa"/>
          </w:tcPr>
          <w:p w:rsidR="00BB48DE" w:rsidRDefault="008A6389" w:rsidP="00E855BC">
            <w:pPr>
              <w:pStyle w:val="Default"/>
              <w:jc w:val="center"/>
              <w:rPr>
                <w:sz w:val="22"/>
                <w:szCs w:val="22"/>
              </w:rPr>
            </w:pPr>
            <w:r>
              <w:rPr>
                <w:sz w:val="22"/>
                <w:szCs w:val="22"/>
              </w:rPr>
              <w:t>5</w:t>
            </w:r>
          </w:p>
        </w:tc>
      </w:tr>
      <w:tr w:rsidR="00BB48DE" w:rsidTr="003F6361">
        <w:tc>
          <w:tcPr>
            <w:tcW w:w="988" w:type="dxa"/>
          </w:tcPr>
          <w:p w:rsidR="00BB48DE" w:rsidRPr="00902261" w:rsidRDefault="00BB48DE" w:rsidP="00E855BC">
            <w:pPr>
              <w:pStyle w:val="Default"/>
              <w:jc w:val="both"/>
              <w:rPr>
                <w:sz w:val="22"/>
                <w:szCs w:val="22"/>
              </w:rPr>
            </w:pPr>
            <w:r w:rsidRPr="00902261">
              <w:rPr>
                <w:sz w:val="22"/>
                <w:szCs w:val="22"/>
              </w:rPr>
              <w:t>4.4.</w:t>
            </w:r>
            <w:r>
              <w:rPr>
                <w:sz w:val="22"/>
                <w:szCs w:val="22"/>
              </w:rPr>
              <w:t>10</w:t>
            </w:r>
            <w:r w:rsidRPr="00902261">
              <w:rPr>
                <w:sz w:val="22"/>
                <w:szCs w:val="22"/>
              </w:rPr>
              <w:t>.</w:t>
            </w:r>
          </w:p>
        </w:tc>
        <w:tc>
          <w:tcPr>
            <w:tcW w:w="5670" w:type="dxa"/>
          </w:tcPr>
          <w:p w:rsidR="00BB48DE" w:rsidRPr="00552393" w:rsidRDefault="00BB48DE" w:rsidP="00E855BC">
            <w:pPr>
              <w:pStyle w:val="Default"/>
              <w:rPr>
                <w:sz w:val="22"/>
                <w:szCs w:val="22"/>
              </w:rPr>
            </w:pPr>
            <w:r w:rsidRPr="00552393">
              <w:rPr>
                <w:sz w:val="22"/>
                <w:szCs w:val="22"/>
              </w:rPr>
              <w:t>Tiek veidota ainaviska vide</w:t>
            </w:r>
          </w:p>
        </w:tc>
        <w:tc>
          <w:tcPr>
            <w:tcW w:w="1638" w:type="dxa"/>
          </w:tcPr>
          <w:p w:rsidR="00BB48DE" w:rsidRDefault="00BB48DE" w:rsidP="00E855BC">
            <w:pPr>
              <w:pStyle w:val="Default"/>
              <w:jc w:val="center"/>
              <w:rPr>
                <w:sz w:val="22"/>
                <w:szCs w:val="22"/>
              </w:rPr>
            </w:pPr>
            <w:r>
              <w:rPr>
                <w:sz w:val="22"/>
                <w:szCs w:val="22"/>
              </w:rPr>
              <w:t>10</w:t>
            </w:r>
          </w:p>
        </w:tc>
      </w:tr>
      <w:tr w:rsidR="0024511A" w:rsidTr="003F6361">
        <w:tc>
          <w:tcPr>
            <w:tcW w:w="988" w:type="dxa"/>
          </w:tcPr>
          <w:p w:rsidR="0024511A" w:rsidRPr="00902261" w:rsidRDefault="0024511A" w:rsidP="00E855BC">
            <w:pPr>
              <w:pStyle w:val="Default"/>
              <w:jc w:val="both"/>
              <w:rPr>
                <w:sz w:val="22"/>
                <w:szCs w:val="22"/>
              </w:rPr>
            </w:pPr>
            <w:r w:rsidRPr="00902261">
              <w:rPr>
                <w:sz w:val="22"/>
                <w:szCs w:val="22"/>
              </w:rPr>
              <w:t>4.4.</w:t>
            </w:r>
            <w:r>
              <w:rPr>
                <w:sz w:val="22"/>
                <w:szCs w:val="22"/>
              </w:rPr>
              <w:t>11.</w:t>
            </w:r>
          </w:p>
        </w:tc>
        <w:tc>
          <w:tcPr>
            <w:tcW w:w="5670" w:type="dxa"/>
          </w:tcPr>
          <w:p w:rsidR="0024511A" w:rsidRPr="00552393" w:rsidRDefault="0024511A" w:rsidP="00E855BC">
            <w:pPr>
              <w:pStyle w:val="Default"/>
              <w:rPr>
                <w:sz w:val="22"/>
                <w:szCs w:val="22"/>
              </w:rPr>
            </w:pPr>
            <w:r w:rsidRPr="00552393">
              <w:rPr>
                <w:sz w:val="22"/>
                <w:szCs w:val="22"/>
              </w:rPr>
              <w:t>Skiču idejām ir pievienotas provizoriskas izmaksas, tāme, vai mājaslapa ar piedāvātājiem elementiem</w:t>
            </w:r>
          </w:p>
        </w:tc>
        <w:tc>
          <w:tcPr>
            <w:tcW w:w="1638" w:type="dxa"/>
          </w:tcPr>
          <w:p w:rsidR="0024511A" w:rsidRDefault="0024511A" w:rsidP="00E855BC">
            <w:pPr>
              <w:pStyle w:val="Default"/>
              <w:jc w:val="center"/>
              <w:rPr>
                <w:sz w:val="22"/>
                <w:szCs w:val="22"/>
              </w:rPr>
            </w:pPr>
            <w:r>
              <w:rPr>
                <w:sz w:val="22"/>
                <w:szCs w:val="22"/>
              </w:rPr>
              <w:t>20</w:t>
            </w:r>
          </w:p>
        </w:tc>
      </w:tr>
      <w:tr w:rsidR="00E855BC" w:rsidTr="009E17BD">
        <w:tc>
          <w:tcPr>
            <w:tcW w:w="6658" w:type="dxa"/>
            <w:gridSpan w:val="2"/>
          </w:tcPr>
          <w:p w:rsidR="00E855BC" w:rsidRDefault="00E855BC" w:rsidP="00E855BC">
            <w:pPr>
              <w:pStyle w:val="Default"/>
              <w:jc w:val="both"/>
              <w:rPr>
                <w:sz w:val="23"/>
                <w:szCs w:val="23"/>
              </w:rPr>
            </w:pPr>
            <w:r w:rsidRPr="00902261">
              <w:rPr>
                <w:b/>
                <w:bCs/>
                <w:sz w:val="22"/>
                <w:szCs w:val="22"/>
              </w:rPr>
              <w:t>Maksimālais punktu skaits:</w:t>
            </w:r>
          </w:p>
        </w:tc>
        <w:tc>
          <w:tcPr>
            <w:tcW w:w="1638" w:type="dxa"/>
          </w:tcPr>
          <w:p w:rsidR="00E855BC" w:rsidRPr="00E855BC" w:rsidRDefault="00BB48DE" w:rsidP="00E855BC">
            <w:pPr>
              <w:pStyle w:val="Default"/>
              <w:jc w:val="center"/>
              <w:rPr>
                <w:b/>
                <w:bCs/>
                <w:sz w:val="22"/>
                <w:szCs w:val="22"/>
              </w:rPr>
            </w:pPr>
            <w:r>
              <w:rPr>
                <w:b/>
                <w:bCs/>
                <w:sz w:val="22"/>
                <w:szCs w:val="22"/>
              </w:rPr>
              <w:t>1</w:t>
            </w:r>
            <w:r w:rsidR="0024511A">
              <w:rPr>
                <w:b/>
                <w:bCs/>
                <w:sz w:val="22"/>
                <w:szCs w:val="22"/>
              </w:rPr>
              <w:t>2</w:t>
            </w:r>
            <w:r>
              <w:rPr>
                <w:b/>
                <w:bCs/>
                <w:sz w:val="22"/>
                <w:szCs w:val="22"/>
              </w:rPr>
              <w:t>0</w:t>
            </w:r>
          </w:p>
        </w:tc>
      </w:tr>
    </w:tbl>
    <w:p w:rsidR="007F5A05" w:rsidRPr="007F5A05" w:rsidRDefault="007F5A05" w:rsidP="007F5A05">
      <w:pPr>
        <w:pStyle w:val="Default"/>
        <w:rPr>
          <w:sz w:val="23"/>
          <w:szCs w:val="23"/>
        </w:rPr>
      </w:pPr>
    </w:p>
    <w:p w:rsidR="007F5A05" w:rsidRPr="007F5A05" w:rsidRDefault="007F5A05" w:rsidP="007F5A05">
      <w:pPr>
        <w:pStyle w:val="Default"/>
        <w:jc w:val="both"/>
        <w:rPr>
          <w:sz w:val="23"/>
          <w:szCs w:val="23"/>
        </w:rPr>
      </w:pPr>
      <w:r w:rsidRPr="007F5A05">
        <w:rPr>
          <w:b/>
          <w:bCs/>
          <w:sz w:val="23"/>
          <w:szCs w:val="23"/>
        </w:rPr>
        <w:t>4.5.</w:t>
      </w:r>
      <w:r w:rsidRPr="007F5A05">
        <w:rPr>
          <w:sz w:val="23"/>
          <w:szCs w:val="23"/>
        </w:rPr>
        <w:t xml:space="preserve"> Katrs komisijas dalībnieks izvērtē piedāvājuma skices, katrā vērtēšanas kritērijā piešķirot punktus no 0 līdz attiecīgā kritērija maksimālajai vērtībai. </w:t>
      </w:r>
    </w:p>
    <w:p w:rsidR="007F5A05" w:rsidRPr="007F5A05" w:rsidRDefault="007F5A05" w:rsidP="007F5A05">
      <w:pPr>
        <w:pStyle w:val="Default"/>
        <w:jc w:val="both"/>
        <w:rPr>
          <w:sz w:val="23"/>
          <w:szCs w:val="23"/>
        </w:rPr>
      </w:pPr>
      <w:r w:rsidRPr="007F5A05">
        <w:rPr>
          <w:b/>
          <w:bCs/>
          <w:sz w:val="23"/>
          <w:szCs w:val="23"/>
        </w:rPr>
        <w:t>4.6.</w:t>
      </w:r>
      <w:r w:rsidRPr="007F5A05">
        <w:rPr>
          <w:sz w:val="23"/>
          <w:szCs w:val="23"/>
        </w:rPr>
        <w:t xml:space="preserve"> Kad komisijas dalībnieki ir izvērtējuši visus piedāvājumus, tiek aprēķināts vidējais komisijas dalībnieku kopvērtējums katram iesniegtajam darbam. </w:t>
      </w:r>
    </w:p>
    <w:p w:rsidR="007F5A05" w:rsidRPr="007F5A05" w:rsidRDefault="007F5A05" w:rsidP="007F5A05">
      <w:pPr>
        <w:pStyle w:val="Default"/>
        <w:jc w:val="both"/>
        <w:rPr>
          <w:sz w:val="23"/>
          <w:szCs w:val="23"/>
        </w:rPr>
      </w:pPr>
      <w:r w:rsidRPr="007F5A05">
        <w:rPr>
          <w:b/>
          <w:bCs/>
          <w:sz w:val="23"/>
          <w:szCs w:val="23"/>
        </w:rPr>
        <w:t>4.7.</w:t>
      </w:r>
      <w:r w:rsidRPr="007F5A05">
        <w:rPr>
          <w:sz w:val="23"/>
          <w:szCs w:val="23"/>
        </w:rPr>
        <w:t xml:space="preserve"> Komisija apkopo vērtējuma rezultātus un pieņem lēmumu par labāko piedāvājumu, kurš ir ieguvis visaugstāko žūrijas komisijas novērtējumu. </w:t>
      </w:r>
    </w:p>
    <w:p w:rsidR="007F5A05" w:rsidRPr="007F5A05" w:rsidRDefault="007F5A05" w:rsidP="007F5A05">
      <w:pPr>
        <w:pStyle w:val="Default"/>
        <w:jc w:val="both"/>
        <w:rPr>
          <w:sz w:val="23"/>
          <w:szCs w:val="23"/>
        </w:rPr>
      </w:pPr>
      <w:r w:rsidRPr="007F5A05">
        <w:rPr>
          <w:b/>
          <w:bCs/>
          <w:sz w:val="23"/>
          <w:szCs w:val="23"/>
        </w:rPr>
        <w:t>4.8.</w:t>
      </w:r>
      <w:r w:rsidRPr="007F5A05">
        <w:rPr>
          <w:sz w:val="23"/>
          <w:szCs w:val="23"/>
        </w:rPr>
        <w:t xml:space="preserve"> Piedāvājumi tiek izvērtēti 1 mēneša laikā no skiču projektu iesniegšanas termiņa beigām. </w:t>
      </w:r>
    </w:p>
    <w:p w:rsidR="007F5A05" w:rsidRDefault="007F5A05" w:rsidP="007F5A05">
      <w:pPr>
        <w:pStyle w:val="Default"/>
      </w:pPr>
    </w:p>
    <w:p w:rsidR="007F5A05" w:rsidRDefault="007F5A05" w:rsidP="007F5A05">
      <w:pPr>
        <w:pStyle w:val="Default"/>
        <w:jc w:val="center"/>
        <w:rPr>
          <w:sz w:val="23"/>
          <w:szCs w:val="23"/>
        </w:rPr>
      </w:pPr>
      <w:r>
        <w:rPr>
          <w:b/>
          <w:bCs/>
          <w:sz w:val="23"/>
          <w:szCs w:val="23"/>
        </w:rPr>
        <w:t>5. Žūrijas komisija.</w:t>
      </w:r>
    </w:p>
    <w:p w:rsidR="007F5A05" w:rsidRDefault="007F5A05" w:rsidP="007F5A05">
      <w:pPr>
        <w:pStyle w:val="Default"/>
        <w:rPr>
          <w:sz w:val="23"/>
          <w:szCs w:val="23"/>
        </w:rPr>
      </w:pPr>
    </w:p>
    <w:p w:rsidR="007F5A05" w:rsidRDefault="007F5A05" w:rsidP="007E19AA">
      <w:pPr>
        <w:pStyle w:val="Default"/>
        <w:jc w:val="both"/>
        <w:rPr>
          <w:sz w:val="23"/>
          <w:szCs w:val="23"/>
        </w:rPr>
      </w:pPr>
      <w:r w:rsidRPr="005417F2">
        <w:rPr>
          <w:b/>
          <w:bCs/>
          <w:sz w:val="23"/>
          <w:szCs w:val="23"/>
        </w:rPr>
        <w:t>5.1.</w:t>
      </w:r>
      <w:r>
        <w:rPr>
          <w:sz w:val="23"/>
          <w:szCs w:val="23"/>
        </w:rPr>
        <w:t xml:space="preserve"> Konkursam iesniegto Skiču projektu izvērtē žūrijas komisija, kuru apstiprina </w:t>
      </w:r>
      <w:r w:rsidR="005417F2">
        <w:rPr>
          <w:sz w:val="23"/>
          <w:szCs w:val="23"/>
        </w:rPr>
        <w:t>D</w:t>
      </w:r>
      <w:r>
        <w:rPr>
          <w:sz w:val="23"/>
          <w:szCs w:val="23"/>
        </w:rPr>
        <w:t>AP vadītāj</w:t>
      </w:r>
      <w:r w:rsidR="005417F2">
        <w:rPr>
          <w:sz w:val="23"/>
          <w:szCs w:val="23"/>
        </w:rPr>
        <w:t>s, Andrejs Tārauds</w:t>
      </w:r>
      <w:r>
        <w:rPr>
          <w:sz w:val="23"/>
          <w:szCs w:val="23"/>
        </w:rPr>
        <w:t xml:space="preserve">. </w:t>
      </w:r>
    </w:p>
    <w:p w:rsidR="007F5A05" w:rsidRDefault="007F5A05" w:rsidP="007E19AA">
      <w:pPr>
        <w:pStyle w:val="Default"/>
        <w:jc w:val="both"/>
        <w:rPr>
          <w:sz w:val="23"/>
          <w:szCs w:val="23"/>
        </w:rPr>
      </w:pPr>
      <w:r w:rsidRPr="005417F2">
        <w:rPr>
          <w:b/>
          <w:bCs/>
          <w:sz w:val="23"/>
          <w:szCs w:val="23"/>
        </w:rPr>
        <w:t>5.2</w:t>
      </w:r>
      <w:r>
        <w:rPr>
          <w:sz w:val="23"/>
          <w:szCs w:val="23"/>
        </w:rPr>
        <w:t xml:space="preserve">. Žūrijas komisijas sastāvs: </w:t>
      </w:r>
    </w:p>
    <w:p w:rsidR="007F5A05" w:rsidRDefault="007F5A05" w:rsidP="007E19AA">
      <w:pPr>
        <w:pStyle w:val="Default"/>
        <w:jc w:val="both"/>
        <w:rPr>
          <w:sz w:val="23"/>
          <w:szCs w:val="23"/>
        </w:rPr>
      </w:pPr>
      <w:r w:rsidRPr="005417F2">
        <w:rPr>
          <w:b/>
          <w:bCs/>
          <w:sz w:val="23"/>
          <w:szCs w:val="23"/>
        </w:rPr>
        <w:t>5.2.1.</w:t>
      </w:r>
      <w:r>
        <w:rPr>
          <w:sz w:val="23"/>
          <w:szCs w:val="23"/>
        </w:rPr>
        <w:t xml:space="preserve"> komisijas priekšsēdētājs, </w:t>
      </w:r>
    </w:p>
    <w:p w:rsidR="007F5A05" w:rsidRDefault="007F5A05" w:rsidP="007E19AA">
      <w:pPr>
        <w:pStyle w:val="Default"/>
        <w:jc w:val="both"/>
        <w:rPr>
          <w:sz w:val="23"/>
          <w:szCs w:val="23"/>
        </w:rPr>
      </w:pPr>
      <w:r w:rsidRPr="005417F2">
        <w:rPr>
          <w:b/>
          <w:bCs/>
          <w:sz w:val="23"/>
          <w:szCs w:val="23"/>
        </w:rPr>
        <w:t>5.2.2.</w:t>
      </w:r>
      <w:r>
        <w:rPr>
          <w:sz w:val="23"/>
          <w:szCs w:val="23"/>
        </w:rPr>
        <w:t xml:space="preserve"> 4 komisijas dalībnieki, </w:t>
      </w:r>
    </w:p>
    <w:p w:rsidR="007F5A05" w:rsidRDefault="007F5A05" w:rsidP="007E19AA">
      <w:pPr>
        <w:pStyle w:val="Default"/>
        <w:jc w:val="both"/>
        <w:rPr>
          <w:sz w:val="23"/>
          <w:szCs w:val="23"/>
        </w:rPr>
      </w:pPr>
      <w:r w:rsidRPr="005417F2">
        <w:rPr>
          <w:b/>
          <w:bCs/>
          <w:sz w:val="23"/>
          <w:szCs w:val="23"/>
        </w:rPr>
        <w:t>5.2.3</w:t>
      </w:r>
      <w:r>
        <w:rPr>
          <w:sz w:val="23"/>
          <w:szCs w:val="23"/>
        </w:rPr>
        <w:t xml:space="preserve">. komisijas sekretārs: </w:t>
      </w:r>
    </w:p>
    <w:p w:rsidR="007F5A05" w:rsidRPr="005417F2" w:rsidRDefault="007F5A05" w:rsidP="007E19AA">
      <w:pPr>
        <w:pStyle w:val="Default"/>
        <w:jc w:val="both"/>
        <w:rPr>
          <w:sz w:val="23"/>
          <w:szCs w:val="23"/>
        </w:rPr>
      </w:pPr>
      <w:r w:rsidRPr="005417F2">
        <w:rPr>
          <w:b/>
          <w:bCs/>
          <w:sz w:val="23"/>
          <w:szCs w:val="23"/>
        </w:rPr>
        <w:t>5.3.</w:t>
      </w:r>
      <w:r>
        <w:rPr>
          <w:sz w:val="23"/>
          <w:szCs w:val="23"/>
        </w:rPr>
        <w:t xml:space="preserve"> Komisijas sēdes tiek protokolētas un apstiprinātas ar Komisijas priekšsēdētāja, </w:t>
      </w:r>
      <w:r w:rsidRPr="005417F2">
        <w:rPr>
          <w:sz w:val="23"/>
          <w:szCs w:val="23"/>
        </w:rPr>
        <w:t xml:space="preserve">Komisijas dalībnieku parakstu, kuri piedalījās sēdē. </w:t>
      </w:r>
    </w:p>
    <w:p w:rsidR="007F5A05" w:rsidRDefault="007F5A05" w:rsidP="007E19AA">
      <w:pPr>
        <w:pStyle w:val="Default"/>
        <w:jc w:val="both"/>
        <w:rPr>
          <w:sz w:val="23"/>
          <w:szCs w:val="23"/>
        </w:rPr>
      </w:pPr>
      <w:r w:rsidRPr="005417F2">
        <w:rPr>
          <w:b/>
          <w:bCs/>
          <w:sz w:val="23"/>
          <w:szCs w:val="23"/>
        </w:rPr>
        <w:t>5.4.</w:t>
      </w:r>
      <w:r>
        <w:rPr>
          <w:sz w:val="23"/>
          <w:szCs w:val="23"/>
        </w:rPr>
        <w:t xml:space="preserve"> Komisiju vada Komisijas priekšsēdētājs. </w:t>
      </w:r>
    </w:p>
    <w:p w:rsidR="007F5A05" w:rsidRPr="007F5A05" w:rsidRDefault="007F5A05" w:rsidP="007E19AA">
      <w:pPr>
        <w:pStyle w:val="Default"/>
        <w:jc w:val="both"/>
        <w:rPr>
          <w:sz w:val="23"/>
          <w:szCs w:val="23"/>
        </w:rPr>
      </w:pPr>
      <w:r w:rsidRPr="005417F2">
        <w:rPr>
          <w:b/>
          <w:bCs/>
          <w:sz w:val="23"/>
          <w:szCs w:val="23"/>
        </w:rPr>
        <w:t>5.5.</w:t>
      </w:r>
      <w:r>
        <w:rPr>
          <w:sz w:val="23"/>
          <w:szCs w:val="23"/>
        </w:rPr>
        <w:t xml:space="preserve"> Komisijas sēde tiek uzskatīta par lemttiesīgu, ja tajā piedalās vismaz 3 žūrijas komisijas </w:t>
      </w:r>
    </w:p>
    <w:p w:rsidR="007F5A05" w:rsidRDefault="007F5A05" w:rsidP="007E19AA">
      <w:pPr>
        <w:pStyle w:val="Default"/>
        <w:rPr>
          <w:color w:val="auto"/>
          <w:sz w:val="23"/>
          <w:szCs w:val="23"/>
        </w:rPr>
      </w:pPr>
      <w:r>
        <w:rPr>
          <w:color w:val="auto"/>
          <w:sz w:val="23"/>
          <w:szCs w:val="23"/>
        </w:rPr>
        <w:t xml:space="preserve">dalībnieki. </w:t>
      </w:r>
    </w:p>
    <w:p w:rsidR="00902261" w:rsidRPr="00C44E12" w:rsidRDefault="00902261" w:rsidP="00C44E12">
      <w:pPr>
        <w:pStyle w:val="Default"/>
        <w:rPr>
          <w:sz w:val="23"/>
          <w:szCs w:val="23"/>
        </w:rPr>
      </w:pPr>
    </w:p>
    <w:p w:rsidR="00902261" w:rsidRPr="00902261" w:rsidRDefault="00902261" w:rsidP="007E19AA">
      <w:pPr>
        <w:jc w:val="center"/>
        <w:rPr>
          <w:rFonts w:ascii="Times New Roman" w:hAnsi="Times New Roman" w:cs="Times New Roman"/>
          <w:b/>
          <w:bCs/>
          <w:sz w:val="24"/>
          <w:szCs w:val="24"/>
        </w:rPr>
      </w:pPr>
      <w:r>
        <w:rPr>
          <w:rFonts w:ascii="Times New Roman" w:hAnsi="Times New Roman" w:cs="Times New Roman"/>
          <w:b/>
          <w:bCs/>
          <w:sz w:val="24"/>
          <w:szCs w:val="24"/>
        </w:rPr>
        <w:t>6. R</w:t>
      </w:r>
      <w:r w:rsidRPr="00902261">
        <w:rPr>
          <w:rFonts w:ascii="Times New Roman" w:hAnsi="Times New Roman" w:cs="Times New Roman"/>
          <w:b/>
          <w:bCs/>
          <w:sz w:val="24"/>
          <w:szCs w:val="24"/>
        </w:rPr>
        <w:t>ezultātu paziņošana</w:t>
      </w:r>
    </w:p>
    <w:p w:rsidR="00902261" w:rsidRPr="00902261"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6.1.</w:t>
      </w:r>
      <w:r w:rsidRPr="00902261">
        <w:rPr>
          <w:rFonts w:ascii="Times New Roman" w:hAnsi="Times New Roman" w:cs="Times New Roman"/>
          <w:sz w:val="23"/>
          <w:szCs w:val="23"/>
        </w:rPr>
        <w:t xml:space="preserve"> </w:t>
      </w:r>
      <w:r w:rsidRPr="007E19AA">
        <w:rPr>
          <w:rFonts w:ascii="Times New Roman" w:hAnsi="Times New Roman" w:cs="Times New Roman"/>
          <w:sz w:val="23"/>
          <w:szCs w:val="23"/>
        </w:rPr>
        <w:t>S</w:t>
      </w:r>
      <w:r w:rsidRPr="00902261">
        <w:rPr>
          <w:rFonts w:ascii="Times New Roman" w:hAnsi="Times New Roman" w:cs="Times New Roman"/>
          <w:sz w:val="23"/>
          <w:szCs w:val="23"/>
        </w:rPr>
        <w:t xml:space="preserve">anāksmes vieta, datums un laiks tiks publicēts www.rezeknesnovads.lv, </w:t>
      </w:r>
      <w:r w:rsidRPr="007E19AA">
        <w:rPr>
          <w:rFonts w:ascii="Times New Roman" w:hAnsi="Times New Roman" w:cs="Times New Roman"/>
          <w:sz w:val="23"/>
          <w:szCs w:val="23"/>
        </w:rPr>
        <w:t xml:space="preserve">ne </w:t>
      </w:r>
      <w:r w:rsidRPr="00902261">
        <w:rPr>
          <w:rFonts w:ascii="Times New Roman" w:hAnsi="Times New Roman" w:cs="Times New Roman"/>
          <w:sz w:val="23"/>
          <w:szCs w:val="23"/>
        </w:rPr>
        <w:t xml:space="preserve">vēlāk kā 5 (piecas) darba dienas pirms sanāksmes. </w:t>
      </w:r>
    </w:p>
    <w:p w:rsidR="00902261" w:rsidRPr="00902261"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6.2.</w:t>
      </w:r>
      <w:r w:rsidRPr="00902261">
        <w:rPr>
          <w:rFonts w:ascii="Times New Roman" w:hAnsi="Times New Roman" w:cs="Times New Roman"/>
          <w:sz w:val="23"/>
          <w:szCs w:val="23"/>
        </w:rPr>
        <w:t xml:space="preserve"> </w:t>
      </w:r>
      <w:r w:rsidRPr="007E19AA">
        <w:rPr>
          <w:rFonts w:ascii="Times New Roman" w:hAnsi="Times New Roman" w:cs="Times New Roman"/>
          <w:sz w:val="23"/>
          <w:szCs w:val="23"/>
        </w:rPr>
        <w:t>Sēdē nolemj un paziņo</w:t>
      </w:r>
      <w:r w:rsidRPr="00902261">
        <w:rPr>
          <w:rFonts w:ascii="Times New Roman" w:hAnsi="Times New Roman" w:cs="Times New Roman"/>
          <w:sz w:val="23"/>
          <w:szCs w:val="23"/>
        </w:rPr>
        <w:t xml:space="preserve"> žūrijas komisij</w:t>
      </w:r>
      <w:r w:rsidRPr="007E19AA">
        <w:rPr>
          <w:rFonts w:ascii="Times New Roman" w:hAnsi="Times New Roman" w:cs="Times New Roman"/>
          <w:sz w:val="23"/>
          <w:szCs w:val="23"/>
        </w:rPr>
        <w:t>as</w:t>
      </w:r>
      <w:r w:rsidRPr="00902261">
        <w:rPr>
          <w:rFonts w:ascii="Times New Roman" w:hAnsi="Times New Roman" w:cs="Times New Roman"/>
          <w:sz w:val="23"/>
          <w:szCs w:val="23"/>
        </w:rPr>
        <w:t xml:space="preserve"> lēmumu par uzvarētāju noteikšanu. </w:t>
      </w:r>
    </w:p>
    <w:p w:rsidR="00902261" w:rsidRPr="00902261"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6.3.</w:t>
      </w:r>
      <w:r w:rsidRPr="00902261">
        <w:rPr>
          <w:rFonts w:ascii="Times New Roman" w:hAnsi="Times New Roman" w:cs="Times New Roman"/>
          <w:sz w:val="23"/>
          <w:szCs w:val="23"/>
        </w:rPr>
        <w:t xml:space="preserve"> Žūrijas komisijas pienākums ir nodrošināt iespēju sabiedrībai iepazīties ar konkursā iesniegtajām skicēm, ja nepieciešams, rīkot izstādi. </w:t>
      </w:r>
    </w:p>
    <w:p w:rsidR="00902261"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6.4.</w:t>
      </w:r>
      <w:r w:rsidRPr="00902261">
        <w:rPr>
          <w:rFonts w:ascii="Times New Roman" w:hAnsi="Times New Roman" w:cs="Times New Roman"/>
          <w:sz w:val="23"/>
          <w:szCs w:val="23"/>
        </w:rPr>
        <w:t xml:space="preserve"> Konkursa rezultāti tiek publicēti www.rezeknesnovads.lv ne vēlāk kā 3 (trīs) darba dienu laikā pēc tā pieņemšanas, kā arī attiecīgs paziņojums tiek nosūtīts katram konkursa dalībniekam </w:t>
      </w:r>
      <w:r w:rsidRPr="007E19AA">
        <w:rPr>
          <w:rFonts w:ascii="Times New Roman" w:hAnsi="Times New Roman" w:cs="Times New Roman"/>
          <w:sz w:val="23"/>
          <w:szCs w:val="23"/>
        </w:rPr>
        <w:t xml:space="preserve">uz </w:t>
      </w:r>
      <w:r w:rsidRPr="00902261">
        <w:rPr>
          <w:rFonts w:ascii="Times New Roman" w:hAnsi="Times New Roman" w:cs="Times New Roman"/>
          <w:sz w:val="23"/>
          <w:szCs w:val="23"/>
        </w:rPr>
        <w:t xml:space="preserve">norādīto e-pasta adresi. </w:t>
      </w:r>
    </w:p>
    <w:p w:rsidR="00C44E12" w:rsidRPr="00902261" w:rsidRDefault="00C44E12" w:rsidP="007E19AA">
      <w:pPr>
        <w:spacing w:after="0"/>
        <w:jc w:val="both"/>
        <w:rPr>
          <w:rFonts w:ascii="Times New Roman" w:hAnsi="Times New Roman" w:cs="Times New Roman"/>
          <w:sz w:val="23"/>
          <w:szCs w:val="23"/>
        </w:rPr>
      </w:pPr>
    </w:p>
    <w:p w:rsidR="00902261" w:rsidRPr="00902261" w:rsidRDefault="00902261" w:rsidP="00902261">
      <w:pPr>
        <w:jc w:val="center"/>
        <w:rPr>
          <w:rFonts w:ascii="Times New Roman" w:hAnsi="Times New Roman" w:cs="Times New Roman"/>
          <w:sz w:val="24"/>
          <w:szCs w:val="24"/>
        </w:rPr>
      </w:pPr>
      <w:r w:rsidRPr="00902261">
        <w:rPr>
          <w:rFonts w:ascii="Times New Roman" w:hAnsi="Times New Roman" w:cs="Times New Roman"/>
          <w:b/>
          <w:bCs/>
          <w:sz w:val="24"/>
          <w:szCs w:val="24"/>
        </w:rPr>
        <w:t>7. Godalgas, to sadales principi.</w:t>
      </w:r>
    </w:p>
    <w:p w:rsidR="00902261" w:rsidRPr="00902261"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7.1</w:t>
      </w:r>
      <w:r w:rsidRPr="00902261">
        <w:rPr>
          <w:rFonts w:ascii="Times New Roman" w:hAnsi="Times New Roman" w:cs="Times New Roman"/>
          <w:sz w:val="23"/>
          <w:szCs w:val="23"/>
        </w:rPr>
        <w:t xml:space="preserve">. Konkursa godalgu fonds: </w:t>
      </w:r>
    </w:p>
    <w:p w:rsidR="00902261" w:rsidRPr="00902261"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7.1.1.</w:t>
      </w:r>
      <w:r w:rsidRPr="00902261">
        <w:rPr>
          <w:rFonts w:ascii="Times New Roman" w:hAnsi="Times New Roman" w:cs="Times New Roman"/>
          <w:sz w:val="23"/>
          <w:szCs w:val="23"/>
        </w:rPr>
        <w:t xml:space="preserve"> galvenā balva I vietas ieguvējam par labāko projektu </w:t>
      </w:r>
      <w:r w:rsidRPr="007E19AA">
        <w:rPr>
          <w:rFonts w:ascii="Times New Roman" w:hAnsi="Times New Roman" w:cs="Times New Roman"/>
          <w:sz w:val="23"/>
          <w:szCs w:val="23"/>
        </w:rPr>
        <w:t>līdz</w:t>
      </w:r>
      <w:r w:rsidRPr="00902261">
        <w:rPr>
          <w:rFonts w:ascii="Times New Roman" w:hAnsi="Times New Roman" w:cs="Times New Roman"/>
          <w:sz w:val="23"/>
          <w:szCs w:val="23"/>
        </w:rPr>
        <w:t xml:space="preserve"> </w:t>
      </w:r>
      <w:r w:rsidR="00531272">
        <w:rPr>
          <w:rFonts w:ascii="Times New Roman" w:hAnsi="Times New Roman" w:cs="Times New Roman"/>
          <w:sz w:val="23"/>
          <w:szCs w:val="23"/>
        </w:rPr>
        <w:t>15</w:t>
      </w:r>
      <w:r w:rsidRPr="007E19AA">
        <w:rPr>
          <w:rFonts w:ascii="Times New Roman" w:hAnsi="Times New Roman" w:cs="Times New Roman"/>
          <w:sz w:val="23"/>
          <w:szCs w:val="23"/>
        </w:rPr>
        <w:t>00</w:t>
      </w:r>
      <w:r w:rsidRPr="00902261">
        <w:rPr>
          <w:rFonts w:ascii="Times New Roman" w:hAnsi="Times New Roman" w:cs="Times New Roman"/>
          <w:sz w:val="23"/>
          <w:szCs w:val="23"/>
        </w:rPr>
        <w:t xml:space="preserve"> EUR (</w:t>
      </w:r>
      <w:r w:rsidR="00113BC0">
        <w:rPr>
          <w:rFonts w:ascii="Times New Roman" w:hAnsi="Times New Roman" w:cs="Times New Roman"/>
          <w:sz w:val="23"/>
          <w:szCs w:val="23"/>
        </w:rPr>
        <w:t>viens tūkstotis pieci simti eiro</w:t>
      </w:r>
      <w:r w:rsidRPr="00902261">
        <w:rPr>
          <w:rFonts w:ascii="Times New Roman" w:hAnsi="Times New Roman" w:cs="Times New Roman"/>
          <w:sz w:val="23"/>
          <w:szCs w:val="23"/>
        </w:rPr>
        <w:t xml:space="preserve">), </w:t>
      </w:r>
    </w:p>
    <w:p w:rsidR="00902261" w:rsidRPr="00902261" w:rsidRDefault="00902261" w:rsidP="007E19AA">
      <w:pPr>
        <w:spacing w:after="0" w:line="240" w:lineRule="auto"/>
        <w:jc w:val="both"/>
        <w:rPr>
          <w:rFonts w:ascii="Times New Roman" w:hAnsi="Times New Roman" w:cs="Times New Roman"/>
          <w:sz w:val="23"/>
          <w:szCs w:val="23"/>
        </w:rPr>
      </w:pPr>
      <w:r w:rsidRPr="00902261">
        <w:rPr>
          <w:rFonts w:ascii="Times New Roman" w:hAnsi="Times New Roman" w:cs="Times New Roman"/>
          <w:b/>
          <w:bCs/>
          <w:sz w:val="23"/>
          <w:szCs w:val="23"/>
        </w:rPr>
        <w:t>7.1.2.</w:t>
      </w:r>
      <w:r w:rsidRPr="00902261">
        <w:rPr>
          <w:rFonts w:ascii="Times New Roman" w:hAnsi="Times New Roman" w:cs="Times New Roman"/>
          <w:sz w:val="23"/>
          <w:szCs w:val="23"/>
        </w:rPr>
        <w:t xml:space="preserve"> II vietas ieguvējam </w:t>
      </w:r>
      <w:r w:rsidRPr="007E19AA">
        <w:rPr>
          <w:rFonts w:ascii="Times New Roman" w:hAnsi="Times New Roman" w:cs="Times New Roman"/>
          <w:sz w:val="23"/>
          <w:szCs w:val="23"/>
        </w:rPr>
        <w:t>līdz 5</w:t>
      </w:r>
      <w:r w:rsidRPr="00902261">
        <w:rPr>
          <w:rFonts w:ascii="Times New Roman" w:hAnsi="Times New Roman" w:cs="Times New Roman"/>
          <w:sz w:val="23"/>
          <w:szCs w:val="23"/>
        </w:rPr>
        <w:t>00,00 EUR (</w:t>
      </w:r>
      <w:r w:rsidRPr="007E19AA">
        <w:rPr>
          <w:rFonts w:ascii="Times New Roman" w:hAnsi="Times New Roman" w:cs="Times New Roman"/>
          <w:sz w:val="23"/>
          <w:szCs w:val="23"/>
        </w:rPr>
        <w:t>pieci</w:t>
      </w:r>
      <w:r w:rsidRPr="00902261">
        <w:rPr>
          <w:rFonts w:ascii="Times New Roman" w:hAnsi="Times New Roman" w:cs="Times New Roman"/>
          <w:sz w:val="23"/>
          <w:szCs w:val="23"/>
        </w:rPr>
        <w:t xml:space="preserve"> simti eiro), </w:t>
      </w:r>
    </w:p>
    <w:p w:rsidR="00902261" w:rsidRDefault="00902261" w:rsidP="007E19AA">
      <w:pPr>
        <w:spacing w:after="0" w:line="240" w:lineRule="auto"/>
        <w:jc w:val="both"/>
        <w:rPr>
          <w:rFonts w:ascii="Times New Roman" w:hAnsi="Times New Roman" w:cs="Times New Roman"/>
          <w:sz w:val="23"/>
          <w:szCs w:val="23"/>
        </w:rPr>
      </w:pPr>
      <w:r w:rsidRPr="00902261">
        <w:rPr>
          <w:rFonts w:ascii="Times New Roman" w:hAnsi="Times New Roman" w:cs="Times New Roman"/>
          <w:b/>
          <w:bCs/>
          <w:sz w:val="23"/>
          <w:szCs w:val="23"/>
        </w:rPr>
        <w:t>7.1.3.</w:t>
      </w:r>
      <w:r w:rsidRPr="00902261">
        <w:rPr>
          <w:rFonts w:ascii="Times New Roman" w:hAnsi="Times New Roman" w:cs="Times New Roman"/>
          <w:sz w:val="23"/>
          <w:szCs w:val="23"/>
        </w:rPr>
        <w:t xml:space="preserve"> III vietas ieguvējam </w:t>
      </w:r>
      <w:r w:rsidRPr="007E19AA">
        <w:rPr>
          <w:rFonts w:ascii="Times New Roman" w:hAnsi="Times New Roman" w:cs="Times New Roman"/>
          <w:sz w:val="23"/>
          <w:szCs w:val="23"/>
        </w:rPr>
        <w:t>līdz 3</w:t>
      </w:r>
      <w:r w:rsidRPr="00902261">
        <w:rPr>
          <w:rFonts w:ascii="Times New Roman" w:hAnsi="Times New Roman" w:cs="Times New Roman"/>
          <w:sz w:val="23"/>
          <w:szCs w:val="23"/>
        </w:rPr>
        <w:t>00,00 EUR (</w:t>
      </w:r>
      <w:r w:rsidRPr="007E19AA">
        <w:rPr>
          <w:rFonts w:ascii="Times New Roman" w:hAnsi="Times New Roman" w:cs="Times New Roman"/>
          <w:sz w:val="23"/>
          <w:szCs w:val="23"/>
        </w:rPr>
        <w:t>trīs</w:t>
      </w:r>
      <w:r w:rsidRPr="00902261">
        <w:rPr>
          <w:rFonts w:ascii="Times New Roman" w:hAnsi="Times New Roman" w:cs="Times New Roman"/>
          <w:sz w:val="23"/>
          <w:szCs w:val="23"/>
        </w:rPr>
        <w:t xml:space="preserve"> simts eiro), </w:t>
      </w:r>
    </w:p>
    <w:p w:rsidR="00092497" w:rsidRPr="00902261" w:rsidRDefault="002E3949" w:rsidP="007E19AA">
      <w:pPr>
        <w:spacing w:after="0" w:line="240" w:lineRule="auto"/>
        <w:jc w:val="both"/>
        <w:rPr>
          <w:rFonts w:ascii="Times New Roman" w:hAnsi="Times New Roman" w:cs="Times New Roman"/>
          <w:sz w:val="23"/>
          <w:szCs w:val="23"/>
        </w:rPr>
      </w:pPr>
      <w:r w:rsidRPr="002609FD">
        <w:rPr>
          <w:rFonts w:ascii="Times New Roman" w:hAnsi="Times New Roman" w:cs="Times New Roman"/>
          <w:b/>
          <w:bCs/>
          <w:sz w:val="23"/>
          <w:szCs w:val="23"/>
        </w:rPr>
        <w:t>7.1.4.</w:t>
      </w:r>
      <w:r>
        <w:rPr>
          <w:rFonts w:ascii="Times New Roman" w:hAnsi="Times New Roman" w:cs="Times New Roman"/>
          <w:sz w:val="23"/>
          <w:szCs w:val="23"/>
        </w:rPr>
        <w:t xml:space="preserve"> pārējiem dalībniekiem pateicības dāvaniņas par dalību konkursā</w:t>
      </w:r>
      <w:r w:rsidR="00E54253">
        <w:rPr>
          <w:rFonts w:ascii="Times New Roman" w:hAnsi="Times New Roman" w:cs="Times New Roman"/>
          <w:sz w:val="23"/>
          <w:szCs w:val="23"/>
        </w:rPr>
        <w:t>.</w:t>
      </w:r>
    </w:p>
    <w:p w:rsidR="00902261" w:rsidRPr="00902261" w:rsidRDefault="00902261" w:rsidP="007E19AA">
      <w:pPr>
        <w:spacing w:after="0" w:line="240" w:lineRule="auto"/>
        <w:jc w:val="both"/>
        <w:rPr>
          <w:rFonts w:ascii="Times New Roman" w:hAnsi="Times New Roman" w:cs="Times New Roman"/>
          <w:sz w:val="23"/>
          <w:szCs w:val="23"/>
        </w:rPr>
      </w:pPr>
      <w:r w:rsidRPr="00902261">
        <w:rPr>
          <w:rFonts w:ascii="Times New Roman" w:hAnsi="Times New Roman" w:cs="Times New Roman"/>
          <w:b/>
          <w:bCs/>
          <w:sz w:val="23"/>
          <w:szCs w:val="23"/>
        </w:rPr>
        <w:t>7.2.</w:t>
      </w:r>
      <w:r w:rsidRPr="00902261">
        <w:rPr>
          <w:rFonts w:ascii="Times New Roman" w:hAnsi="Times New Roman" w:cs="Times New Roman"/>
          <w:sz w:val="23"/>
          <w:szCs w:val="23"/>
        </w:rPr>
        <w:t xml:space="preserve"> Komisijai ir tiesības konkursa nolikumā noteikto godalgu ietvaros izmainīt godalgu skaitu un to lielumu, ja divi vai vairāki konkursa dalībnieki saņem vienādu komisijas vērtējumu. </w:t>
      </w:r>
    </w:p>
    <w:p w:rsidR="00902261" w:rsidRPr="00902261" w:rsidRDefault="00902261" w:rsidP="007E19AA">
      <w:pPr>
        <w:spacing w:after="0" w:line="240" w:lineRule="auto"/>
        <w:jc w:val="both"/>
        <w:rPr>
          <w:rFonts w:ascii="Times New Roman" w:hAnsi="Times New Roman" w:cs="Times New Roman"/>
          <w:sz w:val="23"/>
          <w:szCs w:val="23"/>
        </w:rPr>
      </w:pPr>
      <w:r w:rsidRPr="00902261">
        <w:rPr>
          <w:rFonts w:ascii="Times New Roman" w:hAnsi="Times New Roman" w:cs="Times New Roman"/>
          <w:b/>
          <w:bCs/>
          <w:sz w:val="23"/>
          <w:szCs w:val="23"/>
        </w:rPr>
        <w:t>7.3.</w:t>
      </w:r>
      <w:r w:rsidRPr="00902261">
        <w:rPr>
          <w:rFonts w:ascii="Times New Roman" w:hAnsi="Times New Roman" w:cs="Times New Roman"/>
          <w:sz w:val="23"/>
          <w:szCs w:val="23"/>
        </w:rPr>
        <w:t xml:space="preserve"> Prēmija tiek izmaksāta 30 dienu laikā pēc konkursa rezultātu publiskas paziņošanas Rēzeknes novada mājas lapā www.rezeknesnovads.lv </w:t>
      </w:r>
    </w:p>
    <w:p w:rsidR="00902261" w:rsidRPr="007E19AA" w:rsidRDefault="00902261" w:rsidP="007E19AA">
      <w:pPr>
        <w:spacing w:after="0"/>
        <w:jc w:val="both"/>
        <w:rPr>
          <w:rFonts w:ascii="Times New Roman" w:hAnsi="Times New Roman" w:cs="Times New Roman"/>
          <w:sz w:val="23"/>
          <w:szCs w:val="23"/>
        </w:rPr>
      </w:pPr>
      <w:r w:rsidRPr="00902261">
        <w:rPr>
          <w:rFonts w:ascii="Times New Roman" w:hAnsi="Times New Roman" w:cs="Times New Roman"/>
          <w:b/>
          <w:bCs/>
          <w:sz w:val="23"/>
          <w:szCs w:val="23"/>
        </w:rPr>
        <w:t>7.4.</w:t>
      </w:r>
      <w:r w:rsidRPr="00902261">
        <w:rPr>
          <w:rFonts w:ascii="Times New Roman" w:hAnsi="Times New Roman" w:cs="Times New Roman"/>
          <w:sz w:val="23"/>
          <w:szCs w:val="23"/>
        </w:rPr>
        <w:t xml:space="preserve"> Prēmijas tiek izmaksātas, pamatojoties uz </w:t>
      </w:r>
      <w:r w:rsidRPr="007E19AA">
        <w:rPr>
          <w:rFonts w:ascii="Times New Roman" w:hAnsi="Times New Roman" w:cs="Times New Roman"/>
          <w:sz w:val="23"/>
          <w:szCs w:val="23"/>
        </w:rPr>
        <w:t>D</w:t>
      </w:r>
      <w:r w:rsidRPr="00902261">
        <w:rPr>
          <w:rFonts w:ascii="Times New Roman" w:hAnsi="Times New Roman" w:cs="Times New Roman"/>
          <w:sz w:val="23"/>
          <w:szCs w:val="23"/>
        </w:rPr>
        <w:t xml:space="preserve">AP vadītāja rakstisku rīkojumu. </w:t>
      </w:r>
    </w:p>
    <w:p w:rsidR="00902261" w:rsidRPr="00902261" w:rsidRDefault="00902261" w:rsidP="00902261">
      <w:pPr>
        <w:pStyle w:val="Default"/>
        <w:rPr>
          <w:sz w:val="28"/>
          <w:szCs w:val="28"/>
        </w:rPr>
      </w:pPr>
    </w:p>
    <w:p w:rsidR="00902261" w:rsidRDefault="00902261" w:rsidP="00C44E12">
      <w:pPr>
        <w:pStyle w:val="Default"/>
        <w:jc w:val="center"/>
        <w:rPr>
          <w:b/>
          <w:bCs/>
        </w:rPr>
      </w:pPr>
      <w:r w:rsidRPr="00902261">
        <w:rPr>
          <w:b/>
          <w:bCs/>
        </w:rPr>
        <w:t>8. Skiču projektu turpmākā izmantošana un autortiesības</w:t>
      </w:r>
    </w:p>
    <w:p w:rsidR="00C44E12" w:rsidRPr="00C44E12" w:rsidRDefault="00C44E12" w:rsidP="00C44E12">
      <w:pPr>
        <w:pStyle w:val="Default"/>
        <w:jc w:val="center"/>
        <w:rPr>
          <w:b/>
          <w:bCs/>
        </w:rPr>
      </w:pPr>
    </w:p>
    <w:p w:rsidR="00902261" w:rsidRDefault="00902261" w:rsidP="007E19AA">
      <w:pPr>
        <w:pStyle w:val="Default"/>
        <w:jc w:val="both"/>
        <w:rPr>
          <w:sz w:val="23"/>
          <w:szCs w:val="23"/>
        </w:rPr>
      </w:pPr>
      <w:r w:rsidRPr="007E19AA">
        <w:rPr>
          <w:b/>
          <w:bCs/>
          <w:sz w:val="23"/>
          <w:szCs w:val="23"/>
        </w:rPr>
        <w:t>8.1</w:t>
      </w:r>
      <w:r>
        <w:rPr>
          <w:sz w:val="23"/>
          <w:szCs w:val="23"/>
        </w:rPr>
        <w:t xml:space="preserve">. Konkursa dalībnieki pēc prēmiju un piemiņas balvu saņemšanas nodod </w:t>
      </w:r>
      <w:r w:rsidR="007E19AA">
        <w:rPr>
          <w:sz w:val="23"/>
          <w:szCs w:val="23"/>
        </w:rPr>
        <w:t>D</w:t>
      </w:r>
      <w:r>
        <w:rPr>
          <w:sz w:val="23"/>
          <w:szCs w:val="23"/>
        </w:rPr>
        <w:t xml:space="preserve">AP īpašumtiesības uz iesniegtajām skicēm, kā arī visas autora mantiskās tiesības uz skicēm. Skiču autori saglabā tiesības uz autorību, taču tiem nav tiesību pieprasīt jebkādu papildu samaksu no </w:t>
      </w:r>
      <w:r w:rsidR="007E19AA">
        <w:rPr>
          <w:sz w:val="23"/>
          <w:szCs w:val="23"/>
        </w:rPr>
        <w:t>D</w:t>
      </w:r>
      <w:r>
        <w:rPr>
          <w:sz w:val="23"/>
          <w:szCs w:val="23"/>
        </w:rPr>
        <w:t xml:space="preserve">AP, kas saistītas ar skiču publicēšanu, izmantošanu, nodošanu </w:t>
      </w:r>
      <w:proofErr w:type="spellStart"/>
      <w:r>
        <w:rPr>
          <w:sz w:val="23"/>
          <w:szCs w:val="23"/>
        </w:rPr>
        <w:t>utml</w:t>
      </w:r>
      <w:proofErr w:type="spellEnd"/>
      <w:r>
        <w:rPr>
          <w:sz w:val="23"/>
          <w:szCs w:val="23"/>
        </w:rPr>
        <w:t xml:space="preserve">. </w:t>
      </w:r>
    </w:p>
    <w:p w:rsidR="00902261" w:rsidRDefault="00902261" w:rsidP="007E19AA">
      <w:pPr>
        <w:pStyle w:val="Default"/>
        <w:spacing w:after="27"/>
        <w:jc w:val="both"/>
        <w:rPr>
          <w:sz w:val="23"/>
          <w:szCs w:val="23"/>
        </w:rPr>
      </w:pPr>
      <w:r w:rsidRPr="007E19AA">
        <w:rPr>
          <w:b/>
          <w:bCs/>
          <w:sz w:val="23"/>
          <w:szCs w:val="23"/>
        </w:rPr>
        <w:t>8.2.</w:t>
      </w:r>
      <w:r>
        <w:rPr>
          <w:sz w:val="23"/>
          <w:szCs w:val="23"/>
        </w:rPr>
        <w:t xml:space="preserve"> Skiču konkursa organizētājam ir tiesības publicēt un pēc nepieciešamības izmantot Skiču projekta konkursam iesniegtos darbus, norādot atsauci uz Skiču projekta autoru. </w:t>
      </w:r>
    </w:p>
    <w:p w:rsidR="00902261" w:rsidRDefault="00902261" w:rsidP="007E19AA">
      <w:pPr>
        <w:pStyle w:val="Default"/>
        <w:jc w:val="both"/>
        <w:rPr>
          <w:sz w:val="23"/>
          <w:szCs w:val="23"/>
        </w:rPr>
      </w:pPr>
      <w:r w:rsidRPr="007E19AA">
        <w:rPr>
          <w:b/>
          <w:bCs/>
          <w:sz w:val="23"/>
          <w:szCs w:val="23"/>
        </w:rPr>
        <w:t>8.3.</w:t>
      </w:r>
      <w:r>
        <w:rPr>
          <w:sz w:val="23"/>
          <w:szCs w:val="23"/>
        </w:rPr>
        <w:t xml:space="preserve"> Skiču autori piekrīt, ka skiču konkursa organizētājam ir tiesības izstrādātos skiču projektus, tajā skaitā Autora autortiesību objektus, nodot trešajām personām bez lietošanas ierobežojumiem. Autors apņemas nekādā veidā, tieši vai netieši, neapgrūtināt un neierobežot šādu nodošanu un lietošanu no trešo personu puses. </w:t>
      </w:r>
    </w:p>
    <w:p w:rsidR="00902261" w:rsidRDefault="00902261" w:rsidP="007E19AA">
      <w:pPr>
        <w:pStyle w:val="Default"/>
        <w:jc w:val="both"/>
        <w:rPr>
          <w:sz w:val="23"/>
          <w:szCs w:val="23"/>
        </w:rPr>
      </w:pPr>
      <w:r w:rsidRPr="007E19AA">
        <w:rPr>
          <w:b/>
          <w:bCs/>
          <w:sz w:val="23"/>
          <w:szCs w:val="23"/>
        </w:rPr>
        <w:t>8.4.</w:t>
      </w:r>
      <w:r>
        <w:rPr>
          <w:sz w:val="23"/>
          <w:szCs w:val="23"/>
        </w:rPr>
        <w:t xml:space="preserve"> Iesniedzot skiču projektu vērtēšanai, Autors garantē, ka Pakalpojumu sniegšanā nav pieļauti nekādi autortiesību pārkāpumi. </w:t>
      </w:r>
    </w:p>
    <w:p w:rsidR="00902261" w:rsidRDefault="00902261" w:rsidP="007E19AA">
      <w:pPr>
        <w:pStyle w:val="Default"/>
        <w:jc w:val="both"/>
        <w:rPr>
          <w:sz w:val="23"/>
          <w:szCs w:val="23"/>
        </w:rPr>
      </w:pPr>
      <w:r w:rsidRPr="007E19AA">
        <w:rPr>
          <w:b/>
          <w:bCs/>
          <w:sz w:val="23"/>
          <w:szCs w:val="23"/>
        </w:rPr>
        <w:t>8.5.</w:t>
      </w:r>
      <w:r>
        <w:rPr>
          <w:sz w:val="23"/>
          <w:szCs w:val="23"/>
        </w:rPr>
        <w:t xml:space="preserve"> Autors piekrīt savu un skiču projektā minēto datu apstrādei, atbilstoši šī konkursa mērķim un šajā nolikumā minētajā apjomā. </w:t>
      </w:r>
    </w:p>
    <w:p w:rsidR="007E19AA" w:rsidRPr="007E19AA" w:rsidRDefault="00902261" w:rsidP="007E19AA">
      <w:pPr>
        <w:pStyle w:val="Default"/>
        <w:rPr>
          <w:sz w:val="23"/>
          <w:szCs w:val="23"/>
        </w:rPr>
      </w:pPr>
      <w:r w:rsidRPr="007E19AA">
        <w:rPr>
          <w:b/>
          <w:bCs/>
          <w:sz w:val="23"/>
          <w:szCs w:val="23"/>
        </w:rPr>
        <w:t>8.6.</w:t>
      </w:r>
      <w:r>
        <w:rPr>
          <w:sz w:val="23"/>
          <w:szCs w:val="23"/>
        </w:rPr>
        <w:t xml:space="preserve"> Pēc konkursa </w:t>
      </w:r>
      <w:r w:rsidR="007E19AA" w:rsidRPr="007E19AA">
        <w:rPr>
          <w:sz w:val="23"/>
          <w:szCs w:val="23"/>
        </w:rPr>
        <w:t xml:space="preserve">beigām Dalībnieku iesniegtie darbi paliek skiču konkursa organizētāja īpašumā. </w:t>
      </w:r>
    </w:p>
    <w:p w:rsidR="007E19AA" w:rsidRDefault="007E19AA" w:rsidP="007E19AA">
      <w:pPr>
        <w:jc w:val="both"/>
        <w:rPr>
          <w:rFonts w:ascii="Times New Roman" w:hAnsi="Times New Roman" w:cs="Times New Roman"/>
          <w:sz w:val="24"/>
          <w:szCs w:val="24"/>
        </w:rPr>
      </w:pPr>
    </w:p>
    <w:p w:rsidR="002609FD" w:rsidRDefault="002609FD" w:rsidP="007E19AA">
      <w:pPr>
        <w:jc w:val="both"/>
        <w:rPr>
          <w:rFonts w:ascii="Times New Roman" w:hAnsi="Times New Roman" w:cs="Times New Roman"/>
          <w:sz w:val="24"/>
          <w:szCs w:val="24"/>
        </w:rPr>
      </w:pPr>
    </w:p>
    <w:p w:rsidR="00552393" w:rsidRDefault="00552393" w:rsidP="007E19AA">
      <w:pPr>
        <w:jc w:val="both"/>
        <w:rPr>
          <w:rFonts w:ascii="Times New Roman" w:hAnsi="Times New Roman" w:cs="Times New Roman"/>
          <w:sz w:val="24"/>
          <w:szCs w:val="24"/>
        </w:rPr>
      </w:pPr>
    </w:p>
    <w:p w:rsidR="002609FD" w:rsidRPr="007E19AA" w:rsidRDefault="002609FD" w:rsidP="007E19AA">
      <w:pPr>
        <w:jc w:val="both"/>
        <w:rPr>
          <w:rFonts w:ascii="Times New Roman" w:hAnsi="Times New Roman" w:cs="Times New Roman"/>
          <w:sz w:val="24"/>
          <w:szCs w:val="24"/>
        </w:rPr>
      </w:pPr>
    </w:p>
    <w:p w:rsidR="007E19AA" w:rsidRPr="00C44E12" w:rsidRDefault="007E19AA" w:rsidP="007E19AA">
      <w:pPr>
        <w:jc w:val="center"/>
        <w:rPr>
          <w:rFonts w:ascii="Times New Roman" w:hAnsi="Times New Roman" w:cs="Times New Roman"/>
          <w:sz w:val="23"/>
          <w:szCs w:val="23"/>
        </w:rPr>
      </w:pPr>
      <w:r w:rsidRPr="00C44E12">
        <w:rPr>
          <w:rFonts w:ascii="Times New Roman" w:hAnsi="Times New Roman" w:cs="Times New Roman"/>
          <w:b/>
          <w:bCs/>
          <w:sz w:val="23"/>
          <w:szCs w:val="23"/>
        </w:rPr>
        <w:lastRenderedPageBreak/>
        <w:t>9. Žūrijas komisijas pienākumi un tiesības</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9.1.</w:t>
      </w:r>
      <w:r w:rsidRPr="00552393">
        <w:rPr>
          <w:rFonts w:ascii="Times New Roman" w:hAnsi="Times New Roman" w:cs="Times New Roman"/>
        </w:rPr>
        <w:t xml:space="preserve"> Žūrijas komisijai ir šādas tiesības: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9.1.1.</w:t>
      </w:r>
      <w:r w:rsidRPr="00552393">
        <w:rPr>
          <w:rFonts w:ascii="Times New Roman" w:hAnsi="Times New Roman" w:cs="Times New Roman"/>
        </w:rPr>
        <w:t xml:space="preserve"> nepieciešamības gadījumā izdarīt grozījumus konkursa nolikumā;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9.1.2.</w:t>
      </w:r>
      <w:r w:rsidRPr="00552393">
        <w:rPr>
          <w:rFonts w:ascii="Times New Roman" w:hAnsi="Times New Roman" w:cs="Times New Roman"/>
        </w:rPr>
        <w:t xml:space="preserve"> nevērtēt iesniegtos Skiču projektus, kas neatbilst noteikumos izvirzītajām prasībām;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9.1.3.</w:t>
      </w:r>
      <w:r w:rsidRPr="00552393">
        <w:rPr>
          <w:rFonts w:ascii="Times New Roman" w:hAnsi="Times New Roman" w:cs="Times New Roman"/>
        </w:rPr>
        <w:t xml:space="preserve"> pieņemt lēmumu par labāko Skiču projektu, izvērtējot komisijas sēdes dalībnieku balsu vairākumu;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9.1.4.</w:t>
      </w:r>
      <w:r w:rsidRPr="00552393">
        <w:rPr>
          <w:rFonts w:ascii="Times New Roman" w:hAnsi="Times New Roman" w:cs="Times New Roman"/>
        </w:rPr>
        <w:t xml:space="preserve"> gadījumā, ja neviens no Skiču konkursa </w:t>
      </w:r>
      <w:r w:rsidR="002609FD" w:rsidRPr="00552393">
        <w:rPr>
          <w:rFonts w:ascii="Times New Roman" w:hAnsi="Times New Roman" w:cs="Times New Roman"/>
        </w:rPr>
        <w:t>d</w:t>
      </w:r>
      <w:r w:rsidRPr="00552393">
        <w:rPr>
          <w:rFonts w:ascii="Times New Roman" w:hAnsi="Times New Roman" w:cs="Times New Roman"/>
        </w:rPr>
        <w:t xml:space="preserve">alībniekiem nav izpildījis </w:t>
      </w:r>
      <w:r w:rsidR="00DB1D57" w:rsidRPr="00552393">
        <w:rPr>
          <w:rFonts w:ascii="Times New Roman" w:hAnsi="Times New Roman" w:cs="Times New Roman"/>
        </w:rPr>
        <w:t>skiču konkursa darba uzdevumu</w:t>
      </w:r>
      <w:r w:rsidR="005F7DA9" w:rsidRPr="00552393">
        <w:rPr>
          <w:rFonts w:ascii="Times New Roman" w:hAnsi="Times New Roman" w:cs="Times New Roman"/>
        </w:rPr>
        <w:t xml:space="preserve"> (Pielikums 1)</w:t>
      </w:r>
      <w:r w:rsidR="008855F0" w:rsidRPr="00552393">
        <w:rPr>
          <w:rFonts w:ascii="Times New Roman" w:hAnsi="Times New Roman" w:cs="Times New Roman"/>
        </w:rPr>
        <w:t>,</w:t>
      </w:r>
      <w:r w:rsidR="00DB1D57" w:rsidRPr="00552393">
        <w:rPr>
          <w:rFonts w:ascii="Times New Roman" w:hAnsi="Times New Roman" w:cs="Times New Roman"/>
        </w:rPr>
        <w:t xml:space="preserve"> </w:t>
      </w:r>
      <w:r w:rsidRPr="00552393">
        <w:rPr>
          <w:rFonts w:ascii="Times New Roman" w:hAnsi="Times New Roman" w:cs="Times New Roman"/>
        </w:rPr>
        <w:t xml:space="preserve">izbeigt konkursu un nepiešķirt Skiču konkursa noteikumos paredzētās godalgas; </w:t>
      </w:r>
    </w:p>
    <w:p w:rsidR="00C44E12" w:rsidRPr="00552393" w:rsidRDefault="007E19AA" w:rsidP="003F6361">
      <w:pPr>
        <w:spacing w:after="0"/>
        <w:jc w:val="both"/>
        <w:rPr>
          <w:rFonts w:ascii="Times New Roman" w:hAnsi="Times New Roman" w:cs="Times New Roman"/>
        </w:rPr>
      </w:pPr>
      <w:r w:rsidRPr="00552393">
        <w:rPr>
          <w:rFonts w:ascii="Times New Roman" w:hAnsi="Times New Roman" w:cs="Times New Roman"/>
          <w:b/>
          <w:bCs/>
        </w:rPr>
        <w:t>9.1.5.</w:t>
      </w:r>
      <w:r w:rsidRPr="00552393">
        <w:rPr>
          <w:rFonts w:ascii="Times New Roman" w:hAnsi="Times New Roman" w:cs="Times New Roman"/>
        </w:rPr>
        <w:t xml:space="preserve"> mainīt prēmijas sadalījumu, nepārsniedzot prēmijas fonda apmērus, ja rodas pamatots iemesls. </w:t>
      </w:r>
    </w:p>
    <w:p w:rsidR="00C44E12" w:rsidRPr="007E19AA" w:rsidRDefault="00C44E12" w:rsidP="003F6361">
      <w:pPr>
        <w:spacing w:after="0"/>
        <w:jc w:val="both"/>
        <w:rPr>
          <w:rFonts w:ascii="Times New Roman" w:hAnsi="Times New Roman" w:cs="Times New Roman"/>
          <w:sz w:val="23"/>
          <w:szCs w:val="23"/>
        </w:rPr>
      </w:pPr>
    </w:p>
    <w:p w:rsidR="007E19AA" w:rsidRPr="007E19AA" w:rsidRDefault="007E19AA" w:rsidP="007E19AA">
      <w:pPr>
        <w:jc w:val="center"/>
        <w:rPr>
          <w:rFonts w:ascii="Times New Roman" w:hAnsi="Times New Roman" w:cs="Times New Roman"/>
          <w:sz w:val="23"/>
          <w:szCs w:val="23"/>
        </w:rPr>
      </w:pPr>
      <w:r w:rsidRPr="007E19AA">
        <w:rPr>
          <w:rFonts w:ascii="Times New Roman" w:hAnsi="Times New Roman" w:cs="Times New Roman"/>
          <w:b/>
          <w:bCs/>
          <w:sz w:val="23"/>
          <w:szCs w:val="23"/>
        </w:rPr>
        <w:t>9.2.</w:t>
      </w:r>
      <w:r w:rsidRPr="007E19AA">
        <w:rPr>
          <w:rFonts w:ascii="Times New Roman" w:hAnsi="Times New Roman" w:cs="Times New Roman"/>
          <w:sz w:val="23"/>
          <w:szCs w:val="23"/>
        </w:rPr>
        <w:t xml:space="preserve"> </w:t>
      </w:r>
      <w:r w:rsidRPr="007E19AA">
        <w:rPr>
          <w:rFonts w:ascii="Times New Roman" w:hAnsi="Times New Roman" w:cs="Times New Roman"/>
          <w:b/>
          <w:bCs/>
          <w:sz w:val="23"/>
          <w:szCs w:val="23"/>
        </w:rPr>
        <w:t>Žūrijas komisijai ir šādi pienākumi:</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9.2.1.</w:t>
      </w:r>
      <w:r w:rsidRPr="00552393">
        <w:rPr>
          <w:rFonts w:ascii="Times New Roman" w:hAnsi="Times New Roman" w:cs="Times New Roman"/>
        </w:rPr>
        <w:t xml:space="preserve"> nodrošināt Skiču konkursa godīgu norisi un dokumentēšanu;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9.2.2</w:t>
      </w:r>
      <w:r w:rsidRPr="00552393">
        <w:rPr>
          <w:rFonts w:ascii="Times New Roman" w:hAnsi="Times New Roman" w:cs="Times New Roman"/>
        </w:rPr>
        <w:t>. nodrošināt vienlīdzīgu un taisnīgu attieksmi pret Skiču konkursa dalībniekiem</w:t>
      </w:r>
      <w:r w:rsidRPr="00552393">
        <w:rPr>
          <w:rFonts w:ascii="Times New Roman" w:hAnsi="Times New Roman" w:cs="Times New Roman"/>
          <w:b/>
          <w:bCs/>
        </w:rPr>
        <w:t xml:space="preserve">;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9.2.3.</w:t>
      </w:r>
      <w:r w:rsidRPr="00552393">
        <w:rPr>
          <w:rFonts w:ascii="Times New Roman" w:hAnsi="Times New Roman" w:cs="Times New Roman"/>
        </w:rPr>
        <w:t xml:space="preserve"> turēt noslēpumā informāciju par Skiču konkursam iesniegtajiem Skiču projektiem līdz 2.1.punktā noteiktajam skiču projektu iesniegšanas termiņam;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9.2.4.</w:t>
      </w:r>
      <w:r w:rsidRPr="00552393">
        <w:rPr>
          <w:rFonts w:ascii="Times New Roman" w:hAnsi="Times New Roman" w:cs="Times New Roman"/>
        </w:rPr>
        <w:t xml:space="preserve"> pienācīgā kārtā un atbilstoši šiem noteikumiem izvērtēt iesniegtos skiču projektus;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9.2.5.</w:t>
      </w:r>
      <w:r w:rsidRPr="00552393">
        <w:rPr>
          <w:rFonts w:ascii="Times New Roman" w:hAnsi="Times New Roman" w:cs="Times New Roman"/>
        </w:rPr>
        <w:t xml:space="preserve"> informēt Dalībniekus par konkursa rezultātu paziņošanas sanāksmes datumu, laiku un vietu ne vēlāk kā piecas darba dienas pirms devīžu atšifrēšanas un rezultātu paziņošanas, nodrošināt rezultātu paziņošanu, publicējot attiecīgu paziņojumu www.rezeknesnovads.lv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9.2.6</w:t>
      </w:r>
      <w:r w:rsidRPr="00552393">
        <w:rPr>
          <w:rFonts w:ascii="Times New Roman" w:hAnsi="Times New Roman" w:cs="Times New Roman"/>
        </w:rPr>
        <w:t xml:space="preserve">. Savlaicīgi paziņot dalībniekiem par skiču projektu konkursa rezultātiem. </w:t>
      </w:r>
    </w:p>
    <w:p w:rsidR="007E19AA" w:rsidRPr="007E19AA" w:rsidRDefault="007E19AA" w:rsidP="007E19AA">
      <w:pPr>
        <w:jc w:val="both"/>
        <w:rPr>
          <w:rFonts w:ascii="Times New Roman" w:hAnsi="Times New Roman" w:cs="Times New Roman"/>
          <w:sz w:val="23"/>
          <w:szCs w:val="23"/>
        </w:rPr>
      </w:pPr>
    </w:p>
    <w:p w:rsidR="007E19AA" w:rsidRPr="007E19AA" w:rsidRDefault="007E19AA" w:rsidP="007E19AA">
      <w:pPr>
        <w:jc w:val="center"/>
        <w:rPr>
          <w:rFonts w:ascii="Times New Roman" w:hAnsi="Times New Roman" w:cs="Times New Roman"/>
          <w:sz w:val="23"/>
          <w:szCs w:val="23"/>
        </w:rPr>
      </w:pPr>
      <w:r w:rsidRPr="007E19AA">
        <w:rPr>
          <w:rFonts w:ascii="Times New Roman" w:hAnsi="Times New Roman" w:cs="Times New Roman"/>
          <w:b/>
          <w:bCs/>
          <w:sz w:val="23"/>
          <w:szCs w:val="23"/>
        </w:rPr>
        <w:t>10. Dalībnieku tiesības un pienākumi.</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10.1</w:t>
      </w:r>
      <w:r w:rsidRPr="00552393">
        <w:rPr>
          <w:rFonts w:ascii="Times New Roman" w:hAnsi="Times New Roman" w:cs="Times New Roman"/>
        </w:rPr>
        <w:t xml:space="preserve">. Dalībniekiem ir šādas tiesības: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10.1.1</w:t>
      </w:r>
      <w:r w:rsidRPr="00552393">
        <w:rPr>
          <w:rFonts w:ascii="Times New Roman" w:hAnsi="Times New Roman" w:cs="Times New Roman"/>
        </w:rPr>
        <w:t xml:space="preserve">. pēc rakstiska pieprasījuma nosūtīšanas elektroniski vai pa pastu Dalībniekam ir tiesības saņemt papildus informāciju par konkursa noteikumiem 1.9.punktā noteiktajā kārtībā;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10.1.2</w:t>
      </w:r>
      <w:r w:rsidRPr="00552393">
        <w:rPr>
          <w:rFonts w:ascii="Times New Roman" w:hAnsi="Times New Roman" w:cs="Times New Roman"/>
        </w:rPr>
        <w:t xml:space="preserve">. līdz pieteikumu iesniegšanas termiņa beigām atsaukt iesniegto pieteikumu;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10.2</w:t>
      </w:r>
      <w:r w:rsidRPr="00552393">
        <w:rPr>
          <w:rFonts w:ascii="Times New Roman" w:hAnsi="Times New Roman" w:cs="Times New Roman"/>
        </w:rPr>
        <w:t xml:space="preserve">. Dalībniekiem ir šādi pienākumi: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10.2.1.</w:t>
      </w:r>
      <w:r w:rsidRPr="00552393">
        <w:rPr>
          <w:rFonts w:ascii="Times New Roman" w:hAnsi="Times New Roman" w:cs="Times New Roman"/>
        </w:rPr>
        <w:t xml:space="preserve"> sagatavot un iesniegt pieteikumu atbilstoši Skiču projekta nolikumā minētajām prasībām;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10.2.2.</w:t>
      </w:r>
      <w:r w:rsidRPr="00552393">
        <w:rPr>
          <w:rFonts w:ascii="Times New Roman" w:hAnsi="Times New Roman" w:cs="Times New Roman"/>
        </w:rPr>
        <w:t xml:space="preserve"> iesniegtajai informācijai jābūt patiesai un Dalībniekam pašam ir jāuzņemas atbildība par iesniegtās informācijas saturu;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10.2.3.</w:t>
      </w:r>
      <w:r w:rsidRPr="00552393">
        <w:rPr>
          <w:rFonts w:ascii="Times New Roman" w:hAnsi="Times New Roman" w:cs="Times New Roman"/>
        </w:rPr>
        <w:t xml:space="preserve"> dalībniekam ir jāuzņemas atbildība par autortiesību pārkāpumiem iesniegtajā Skiču projektā, ja tādi tiek atzīti vai pierādīti tiesas ceļā; </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10.2.4.</w:t>
      </w:r>
      <w:r w:rsidRPr="00552393">
        <w:rPr>
          <w:rFonts w:ascii="Times New Roman" w:hAnsi="Times New Roman" w:cs="Times New Roman"/>
        </w:rPr>
        <w:t xml:space="preserve"> Segt visus radušos izdevumus, kas saistīti ar piedalīšanos skiču konkursā; </w:t>
      </w:r>
    </w:p>
    <w:p w:rsidR="00552393" w:rsidRPr="00552393" w:rsidRDefault="007E19AA" w:rsidP="00552393">
      <w:pPr>
        <w:spacing w:after="0"/>
        <w:jc w:val="both"/>
        <w:rPr>
          <w:rFonts w:ascii="Times New Roman" w:hAnsi="Times New Roman" w:cs="Times New Roman"/>
        </w:rPr>
      </w:pPr>
      <w:r w:rsidRPr="00552393">
        <w:rPr>
          <w:rFonts w:ascii="Times New Roman" w:hAnsi="Times New Roman" w:cs="Times New Roman"/>
          <w:b/>
          <w:bCs/>
        </w:rPr>
        <w:t>10.2.5.</w:t>
      </w:r>
      <w:r w:rsidRPr="00552393">
        <w:rPr>
          <w:rFonts w:ascii="Times New Roman" w:hAnsi="Times New Roman" w:cs="Times New Roman"/>
        </w:rPr>
        <w:t xml:space="preserve"> Dalībnieks nevar pretendēt uz Skiču projekta konkursam iesniegto materiālu atgriešanu. </w:t>
      </w:r>
    </w:p>
    <w:p w:rsidR="00552393" w:rsidRDefault="00552393" w:rsidP="007E19AA">
      <w:pPr>
        <w:jc w:val="center"/>
        <w:rPr>
          <w:rFonts w:ascii="Times New Roman" w:hAnsi="Times New Roman" w:cs="Times New Roman"/>
          <w:b/>
          <w:bCs/>
          <w:sz w:val="23"/>
          <w:szCs w:val="23"/>
        </w:rPr>
      </w:pPr>
    </w:p>
    <w:p w:rsidR="007E19AA" w:rsidRPr="007E19AA" w:rsidRDefault="007E19AA" w:rsidP="007E19AA">
      <w:pPr>
        <w:jc w:val="center"/>
        <w:rPr>
          <w:rFonts w:ascii="Times New Roman" w:hAnsi="Times New Roman" w:cs="Times New Roman"/>
          <w:sz w:val="23"/>
          <w:szCs w:val="23"/>
        </w:rPr>
      </w:pPr>
      <w:r w:rsidRPr="007E19AA">
        <w:rPr>
          <w:rFonts w:ascii="Times New Roman" w:hAnsi="Times New Roman" w:cs="Times New Roman"/>
          <w:b/>
          <w:bCs/>
          <w:sz w:val="23"/>
          <w:szCs w:val="23"/>
        </w:rPr>
        <w:t>11. Datu apstrādes apjoms</w:t>
      </w:r>
    </w:p>
    <w:p w:rsidR="007E19AA" w:rsidRPr="00552393" w:rsidRDefault="007E19AA" w:rsidP="007E19AA">
      <w:pPr>
        <w:spacing w:after="0"/>
        <w:jc w:val="both"/>
        <w:rPr>
          <w:rFonts w:ascii="Times New Roman" w:hAnsi="Times New Roman" w:cs="Times New Roman"/>
        </w:rPr>
      </w:pPr>
      <w:r w:rsidRPr="00552393">
        <w:rPr>
          <w:rFonts w:ascii="Times New Roman" w:hAnsi="Times New Roman" w:cs="Times New Roman"/>
          <w:b/>
          <w:bCs/>
        </w:rPr>
        <w:t>11.1.</w:t>
      </w:r>
      <w:r w:rsidRPr="00552393">
        <w:rPr>
          <w:rFonts w:ascii="Times New Roman" w:hAnsi="Times New Roman" w:cs="Times New Roman"/>
        </w:rPr>
        <w:t xml:space="preserve"> DAP apstrādās personas datus, nodrošinot to konfidencialitāti un pielietos visus piemērotos līdzekļus un rīkus, lai novērstu jebkādu neatļautu piekļuvi šiem datiem. </w:t>
      </w:r>
    </w:p>
    <w:p w:rsidR="007E19AA" w:rsidRPr="00552393" w:rsidRDefault="007E19AA" w:rsidP="002609FD">
      <w:pPr>
        <w:spacing w:after="0"/>
        <w:jc w:val="both"/>
        <w:rPr>
          <w:rFonts w:ascii="Times New Roman" w:hAnsi="Times New Roman" w:cs="Times New Roman"/>
        </w:rPr>
      </w:pPr>
      <w:r w:rsidRPr="00552393">
        <w:rPr>
          <w:rFonts w:ascii="Times New Roman" w:hAnsi="Times New Roman" w:cs="Times New Roman"/>
          <w:b/>
          <w:bCs/>
        </w:rPr>
        <w:t>11.2.</w:t>
      </w:r>
      <w:r w:rsidRPr="00552393">
        <w:rPr>
          <w:rFonts w:ascii="Times New Roman" w:hAnsi="Times New Roman" w:cs="Times New Roman"/>
        </w:rPr>
        <w:t xml:space="preserve"> DAP uzkrās un apstrādās Dalībnieka datus tikai DAP pienākumu izpildes vajadzībām atbilstoši normatīvo aktu prasībām. </w:t>
      </w:r>
    </w:p>
    <w:p w:rsidR="007E19AA" w:rsidRDefault="007E19AA" w:rsidP="007E19AA">
      <w:pPr>
        <w:jc w:val="both"/>
        <w:rPr>
          <w:rFonts w:ascii="Times New Roman" w:hAnsi="Times New Roman" w:cs="Times New Roman"/>
          <w:sz w:val="23"/>
          <w:szCs w:val="23"/>
        </w:rPr>
      </w:pPr>
    </w:p>
    <w:p w:rsidR="00552393" w:rsidRDefault="00552393" w:rsidP="007E19AA">
      <w:pPr>
        <w:jc w:val="both"/>
        <w:rPr>
          <w:rFonts w:ascii="Times New Roman" w:hAnsi="Times New Roman" w:cs="Times New Roman"/>
          <w:sz w:val="23"/>
          <w:szCs w:val="23"/>
        </w:rPr>
      </w:pPr>
    </w:p>
    <w:p w:rsidR="00552393" w:rsidRPr="007E19AA" w:rsidRDefault="00552393" w:rsidP="007E19AA">
      <w:pPr>
        <w:jc w:val="both"/>
        <w:rPr>
          <w:rFonts w:ascii="Times New Roman" w:hAnsi="Times New Roman" w:cs="Times New Roman"/>
          <w:sz w:val="23"/>
          <w:szCs w:val="23"/>
        </w:rPr>
      </w:pPr>
    </w:p>
    <w:p w:rsidR="0084524A" w:rsidRPr="00DD0CB6" w:rsidRDefault="0084524A" w:rsidP="0084524A">
      <w:pPr>
        <w:spacing w:after="0"/>
        <w:jc w:val="right"/>
        <w:rPr>
          <w:rFonts w:ascii="Times New Roman" w:hAnsi="Times New Roman" w:cs="Times New Roman"/>
        </w:rPr>
      </w:pPr>
      <w:r w:rsidRPr="00DD0CB6">
        <w:rPr>
          <w:rFonts w:ascii="Times New Roman" w:hAnsi="Times New Roman" w:cs="Times New Roman"/>
        </w:rPr>
        <w:lastRenderedPageBreak/>
        <w:t>SKIČU IDEJU KONKU</w:t>
      </w:r>
      <w:r>
        <w:rPr>
          <w:rFonts w:ascii="Times New Roman" w:hAnsi="Times New Roman" w:cs="Times New Roman"/>
        </w:rPr>
        <w:t>RSA</w:t>
      </w:r>
    </w:p>
    <w:p w:rsidR="0084524A" w:rsidRPr="00DD0CB6" w:rsidRDefault="0084524A" w:rsidP="0084524A">
      <w:pPr>
        <w:spacing w:after="0"/>
        <w:jc w:val="right"/>
        <w:rPr>
          <w:rFonts w:ascii="Times New Roman" w:hAnsi="Times New Roman" w:cs="Times New Roman"/>
        </w:rPr>
      </w:pPr>
      <w:r w:rsidRPr="00DD0CB6">
        <w:rPr>
          <w:rFonts w:ascii="Times New Roman" w:hAnsi="Times New Roman" w:cs="Times New Roman"/>
        </w:rPr>
        <w:t>“Lubānas ezera pludmales teritorijas labiekārtošana”</w:t>
      </w:r>
    </w:p>
    <w:p w:rsidR="0084524A" w:rsidRDefault="0084524A" w:rsidP="0084524A">
      <w:pPr>
        <w:jc w:val="right"/>
        <w:rPr>
          <w:rFonts w:ascii="Times New Roman" w:hAnsi="Times New Roman" w:cs="Times New Roman"/>
          <w:b/>
          <w:bCs/>
          <w:sz w:val="24"/>
          <w:szCs w:val="24"/>
        </w:rPr>
      </w:pPr>
    </w:p>
    <w:p w:rsidR="0084524A" w:rsidRDefault="0084524A" w:rsidP="0084524A">
      <w:pPr>
        <w:jc w:val="right"/>
        <w:rPr>
          <w:rFonts w:ascii="Times New Roman" w:hAnsi="Times New Roman" w:cs="Times New Roman"/>
          <w:b/>
          <w:bCs/>
          <w:sz w:val="24"/>
          <w:szCs w:val="24"/>
        </w:rPr>
      </w:pPr>
      <w:r w:rsidRPr="00DD0CB6">
        <w:rPr>
          <w:rFonts w:ascii="Times New Roman" w:hAnsi="Times New Roman" w:cs="Times New Roman"/>
          <w:b/>
          <w:bCs/>
          <w:sz w:val="24"/>
          <w:szCs w:val="24"/>
        </w:rPr>
        <w:t xml:space="preserve">Pielikums </w:t>
      </w:r>
      <w:r>
        <w:rPr>
          <w:rFonts w:ascii="Times New Roman" w:hAnsi="Times New Roman" w:cs="Times New Roman"/>
          <w:b/>
          <w:bCs/>
          <w:sz w:val="24"/>
          <w:szCs w:val="24"/>
        </w:rPr>
        <w:t>1</w:t>
      </w:r>
    </w:p>
    <w:p w:rsidR="0084524A" w:rsidRPr="005E48F0" w:rsidRDefault="0084524A" w:rsidP="0084524A">
      <w:pPr>
        <w:jc w:val="center"/>
        <w:rPr>
          <w:rFonts w:ascii="Times New Roman" w:hAnsi="Times New Roman" w:cs="Times New Roman"/>
          <w:b/>
          <w:bCs/>
          <w:sz w:val="24"/>
          <w:szCs w:val="24"/>
        </w:rPr>
      </w:pPr>
      <w:r w:rsidRPr="005E48F0">
        <w:rPr>
          <w:rFonts w:ascii="Times New Roman" w:hAnsi="Times New Roman" w:cs="Times New Roman"/>
          <w:b/>
          <w:bCs/>
          <w:sz w:val="24"/>
          <w:szCs w:val="24"/>
        </w:rPr>
        <w:t xml:space="preserve">Darba uzdevums </w:t>
      </w:r>
    </w:p>
    <w:p w:rsidR="0084524A" w:rsidRDefault="0084524A" w:rsidP="0084524A">
      <w:pPr>
        <w:jc w:val="center"/>
        <w:rPr>
          <w:rFonts w:ascii="Times New Roman" w:hAnsi="Times New Roman" w:cs="Times New Roman"/>
          <w:b/>
          <w:bCs/>
          <w:sz w:val="24"/>
          <w:szCs w:val="24"/>
        </w:rPr>
      </w:pPr>
      <w:r w:rsidRPr="005E48F0">
        <w:rPr>
          <w:rFonts w:ascii="Times New Roman" w:hAnsi="Times New Roman" w:cs="Times New Roman"/>
          <w:b/>
          <w:bCs/>
          <w:sz w:val="24"/>
          <w:szCs w:val="24"/>
        </w:rPr>
        <w:t>skiču ideju konkursam</w:t>
      </w:r>
    </w:p>
    <w:p w:rsidR="0084524A" w:rsidRDefault="0084524A" w:rsidP="0084524A">
      <w:pPr>
        <w:spacing w:after="0"/>
        <w:jc w:val="center"/>
        <w:rPr>
          <w:rFonts w:ascii="Times New Roman" w:hAnsi="Times New Roman" w:cs="Times New Roman"/>
        </w:rPr>
      </w:pPr>
      <w:r w:rsidRPr="00DD0CB6">
        <w:rPr>
          <w:rFonts w:ascii="Times New Roman" w:hAnsi="Times New Roman" w:cs="Times New Roman"/>
        </w:rPr>
        <w:t>“Lubānas ezera pludmales teritorijas labiekārtošana”</w:t>
      </w:r>
    </w:p>
    <w:p w:rsidR="0084524A" w:rsidRPr="005E48F0" w:rsidRDefault="0084524A" w:rsidP="0084524A">
      <w:pPr>
        <w:spacing w:after="0"/>
        <w:jc w:val="center"/>
        <w:rPr>
          <w:rFonts w:ascii="Times New Roman" w:hAnsi="Times New Roman" w:cs="Times New Roman"/>
          <w:sz w:val="24"/>
          <w:szCs w:val="24"/>
        </w:rPr>
      </w:pPr>
    </w:p>
    <w:p w:rsidR="0084524A" w:rsidRPr="005E48F0" w:rsidRDefault="0084524A" w:rsidP="0084524A">
      <w:pPr>
        <w:spacing w:after="0"/>
        <w:jc w:val="both"/>
        <w:rPr>
          <w:rFonts w:ascii="Times New Roman" w:hAnsi="Times New Roman" w:cs="Times New Roman"/>
          <w:sz w:val="24"/>
          <w:szCs w:val="24"/>
        </w:rPr>
      </w:pPr>
      <w:r w:rsidRPr="005E48F0">
        <w:rPr>
          <w:rFonts w:ascii="Times New Roman" w:hAnsi="Times New Roman" w:cs="Times New Roman"/>
          <w:b/>
          <w:bCs/>
          <w:sz w:val="24"/>
          <w:szCs w:val="24"/>
        </w:rPr>
        <w:t>Konkursa devīze:</w:t>
      </w:r>
      <w:r w:rsidRPr="005E48F0">
        <w:rPr>
          <w:rFonts w:ascii="Times New Roman" w:hAnsi="Times New Roman" w:cs="Times New Roman"/>
          <w:sz w:val="24"/>
          <w:szCs w:val="24"/>
        </w:rPr>
        <w:t xml:space="preserve"> “Vieta, kur sati</w:t>
      </w:r>
      <w:r>
        <w:rPr>
          <w:rFonts w:ascii="Times New Roman" w:hAnsi="Times New Roman" w:cs="Times New Roman"/>
          <w:sz w:val="24"/>
          <w:szCs w:val="24"/>
        </w:rPr>
        <w:t xml:space="preserve">kties </w:t>
      </w:r>
      <w:r w:rsidRPr="005E48F0">
        <w:rPr>
          <w:rFonts w:ascii="Times New Roman" w:hAnsi="Times New Roman" w:cs="Times New Roman"/>
          <w:sz w:val="24"/>
          <w:szCs w:val="24"/>
        </w:rPr>
        <w:t>– Lubānas ezera krasts Tev un nākotnei!"</w:t>
      </w:r>
    </w:p>
    <w:p w:rsidR="0084524A" w:rsidRPr="005E48F0" w:rsidRDefault="0084524A" w:rsidP="0084524A">
      <w:pPr>
        <w:spacing w:after="0"/>
        <w:jc w:val="both"/>
        <w:rPr>
          <w:rFonts w:ascii="Times New Roman" w:hAnsi="Times New Roman" w:cs="Times New Roman"/>
          <w:b/>
          <w:bCs/>
          <w:sz w:val="24"/>
          <w:szCs w:val="24"/>
        </w:rPr>
      </w:pPr>
    </w:p>
    <w:p w:rsidR="00BB48DE" w:rsidRPr="00BB48DE" w:rsidRDefault="0084524A" w:rsidP="00BB48DE">
      <w:pPr>
        <w:shd w:val="clear" w:color="auto" w:fill="FFFFFF"/>
        <w:spacing w:after="0" w:line="360" w:lineRule="auto"/>
        <w:jc w:val="both"/>
        <w:rPr>
          <w:rFonts w:ascii="Calibri" w:eastAsia="Times New Roman" w:hAnsi="Calibri" w:cs="Calibri"/>
          <w:color w:val="000000"/>
          <w:kern w:val="0"/>
          <w:lang w:eastAsia="lv-LV"/>
          <w14:ligatures w14:val="none"/>
        </w:rPr>
      </w:pPr>
      <w:r w:rsidRPr="005E48F0">
        <w:rPr>
          <w:rFonts w:ascii="Times New Roman" w:hAnsi="Times New Roman" w:cs="Times New Roman"/>
          <w:b/>
          <w:bCs/>
          <w:sz w:val="24"/>
          <w:szCs w:val="24"/>
        </w:rPr>
        <w:t>Vīzija un mērķis</w:t>
      </w:r>
      <w:r w:rsidRPr="005E48F0">
        <w:rPr>
          <w:rFonts w:ascii="Times New Roman" w:hAnsi="Times New Roman" w:cs="Times New Roman"/>
          <w:sz w:val="24"/>
          <w:szCs w:val="24"/>
        </w:rPr>
        <w:t xml:space="preserve">: </w:t>
      </w:r>
      <w:bookmarkStart w:id="1" w:name="_Hlk199336125"/>
      <w:r w:rsidR="003F6361" w:rsidRPr="00BB48DE">
        <w:rPr>
          <w:rFonts w:ascii="Times New Roman" w:hAnsi="Times New Roman" w:cs="Times New Roman"/>
          <w:sz w:val="24"/>
          <w:szCs w:val="24"/>
        </w:rPr>
        <w:t>i</w:t>
      </w:r>
      <w:r w:rsidRPr="00BB48DE">
        <w:rPr>
          <w:rFonts w:ascii="Times New Roman" w:hAnsi="Times New Roman" w:cs="Times New Roman"/>
          <w:sz w:val="24"/>
          <w:szCs w:val="24"/>
        </w:rPr>
        <w:t>zveidot</w:t>
      </w:r>
      <w:r w:rsidR="00BB48DE" w:rsidRPr="00BB48DE">
        <w:rPr>
          <w:rFonts w:ascii="Times New Roman" w:eastAsia="Times New Roman" w:hAnsi="Times New Roman" w:cs="Times New Roman"/>
          <w:kern w:val="0"/>
          <w:sz w:val="24"/>
          <w:szCs w:val="24"/>
          <w:shd w:val="clear" w:color="auto" w:fill="FFFFFF"/>
          <w:lang w:eastAsia="lv-LV"/>
          <w14:ligatures w14:val="none"/>
        </w:rPr>
        <w:t xml:space="preserve"> ainavisku </w:t>
      </w:r>
      <w:r w:rsidR="00BB48DE" w:rsidRPr="00BB48DE">
        <w:rPr>
          <w:rFonts w:ascii="Times New Roman" w:hAnsi="Times New Roman" w:cs="Times New Roman"/>
          <w:sz w:val="24"/>
          <w:szCs w:val="24"/>
        </w:rPr>
        <w:t>pludmales vietas</w:t>
      </w:r>
      <w:r w:rsidR="00BB48DE" w:rsidRPr="00BB48DE">
        <w:rPr>
          <w:rFonts w:ascii="Times New Roman" w:eastAsia="Times New Roman" w:hAnsi="Times New Roman" w:cs="Times New Roman"/>
          <w:kern w:val="0"/>
          <w:sz w:val="24"/>
          <w:szCs w:val="24"/>
          <w:shd w:val="clear" w:color="auto" w:fill="FFFFFF"/>
          <w:lang w:eastAsia="lv-LV"/>
          <w14:ligatures w14:val="none"/>
        </w:rPr>
        <w:t xml:space="preserve"> vidi, </w:t>
      </w:r>
      <w:bookmarkStart w:id="2" w:name="_Hlk199336137"/>
      <w:bookmarkEnd w:id="1"/>
      <w:r w:rsidR="00BB48DE" w:rsidRPr="00BB48DE">
        <w:rPr>
          <w:rFonts w:ascii="Times New Roman" w:eastAsia="Times New Roman" w:hAnsi="Times New Roman" w:cs="Times New Roman"/>
          <w:kern w:val="0"/>
          <w:sz w:val="24"/>
          <w:szCs w:val="24"/>
          <w:shd w:val="clear" w:color="auto" w:fill="FFFFFF"/>
          <w:lang w:eastAsia="lv-LV"/>
          <w14:ligatures w14:val="none"/>
        </w:rPr>
        <w:t>kas ir</w:t>
      </w:r>
      <w:r w:rsidRPr="00BB48DE">
        <w:rPr>
          <w:rFonts w:ascii="Times New Roman" w:hAnsi="Times New Roman" w:cs="Times New Roman"/>
          <w:sz w:val="24"/>
          <w:szCs w:val="24"/>
        </w:rPr>
        <w:t xml:space="preserve"> droš</w:t>
      </w:r>
      <w:r w:rsidR="00BB48DE" w:rsidRPr="00BB48DE">
        <w:rPr>
          <w:rFonts w:ascii="Times New Roman" w:hAnsi="Times New Roman" w:cs="Times New Roman"/>
          <w:sz w:val="24"/>
          <w:szCs w:val="24"/>
        </w:rPr>
        <w:t>a</w:t>
      </w:r>
      <w:r w:rsidRPr="00BB48DE">
        <w:rPr>
          <w:rFonts w:ascii="Times New Roman" w:hAnsi="Times New Roman" w:cs="Times New Roman"/>
          <w:sz w:val="24"/>
          <w:szCs w:val="24"/>
        </w:rPr>
        <w:t>, pieejam</w:t>
      </w:r>
      <w:r w:rsidR="00BB48DE" w:rsidRPr="00BB48DE">
        <w:rPr>
          <w:rFonts w:ascii="Times New Roman" w:hAnsi="Times New Roman" w:cs="Times New Roman"/>
          <w:sz w:val="24"/>
          <w:szCs w:val="24"/>
        </w:rPr>
        <w:t xml:space="preserve">a, </w:t>
      </w:r>
      <w:r w:rsidRPr="00BB48DE">
        <w:rPr>
          <w:rFonts w:ascii="Times New Roman" w:hAnsi="Times New Roman" w:cs="Times New Roman"/>
          <w:sz w:val="24"/>
          <w:szCs w:val="24"/>
        </w:rPr>
        <w:t>daudzfunkcionāl</w:t>
      </w:r>
      <w:r w:rsidR="00BB48DE" w:rsidRPr="00BB48DE">
        <w:rPr>
          <w:rFonts w:ascii="Times New Roman" w:hAnsi="Times New Roman" w:cs="Times New Roman"/>
          <w:sz w:val="24"/>
          <w:szCs w:val="24"/>
        </w:rPr>
        <w:t xml:space="preserve">a, kas </w:t>
      </w:r>
      <w:r w:rsidR="00BB48DE" w:rsidRPr="00BB48DE">
        <w:rPr>
          <w:rFonts w:ascii="Times New Roman" w:eastAsia="Times New Roman" w:hAnsi="Times New Roman" w:cs="Times New Roman"/>
          <w:kern w:val="0"/>
          <w:sz w:val="24"/>
          <w:szCs w:val="24"/>
          <w:lang w:eastAsia="lv-LV"/>
          <w14:ligatures w14:val="none"/>
        </w:rPr>
        <w:t>vieno telpisko koptēlu</w:t>
      </w:r>
      <w:r w:rsidR="009657FA">
        <w:rPr>
          <w:rFonts w:ascii="Times New Roman" w:hAnsi="Times New Roman" w:cs="Times New Roman"/>
          <w:sz w:val="24"/>
          <w:szCs w:val="24"/>
        </w:rPr>
        <w:t xml:space="preserve">. </w:t>
      </w:r>
      <w:bookmarkEnd w:id="2"/>
      <w:r w:rsidR="00BB48DE" w:rsidRPr="00BB48DE">
        <w:rPr>
          <w:rFonts w:ascii="Times New Roman" w:eastAsia="Times New Roman" w:hAnsi="Times New Roman" w:cs="Times New Roman"/>
          <w:kern w:val="0"/>
          <w:sz w:val="24"/>
          <w:szCs w:val="24"/>
          <w:lang w:eastAsia="lv-LV"/>
          <w14:ligatures w14:val="none"/>
        </w:rPr>
        <w:t>Risinājumi mazina vides antropogēno slodzi (tiešu vai netiešu cilvēku un viņu saimnieciskās</w:t>
      </w:r>
      <w:r w:rsidR="00BB48DE" w:rsidRPr="00BB48DE">
        <w:rPr>
          <w:rFonts w:ascii="Calibri" w:eastAsia="Times New Roman" w:hAnsi="Calibri" w:cs="Calibri"/>
          <w:kern w:val="0"/>
          <w:lang w:eastAsia="lv-LV"/>
          <w14:ligatures w14:val="none"/>
        </w:rPr>
        <w:t xml:space="preserve"> </w:t>
      </w:r>
      <w:r w:rsidR="00BB48DE" w:rsidRPr="00BB48DE">
        <w:rPr>
          <w:rFonts w:ascii="Times New Roman" w:eastAsia="Times New Roman" w:hAnsi="Times New Roman" w:cs="Times New Roman"/>
          <w:kern w:val="0"/>
          <w:sz w:val="24"/>
          <w:szCs w:val="24"/>
          <w:lang w:eastAsia="lv-LV"/>
          <w14:ligatures w14:val="none"/>
        </w:rPr>
        <w:t>darbības iedarbību uz dabu kopumā vai uz tās atsevišķiem komponentiem un elementiem (ainavām, dabas resursiem u. tml.))</w:t>
      </w:r>
    </w:p>
    <w:p w:rsidR="0084524A" w:rsidRPr="005E48F0" w:rsidRDefault="00B5188E" w:rsidP="00BB48D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Ierīkot </w:t>
      </w:r>
      <w:r w:rsidR="0084524A" w:rsidRPr="00BB48DE">
        <w:rPr>
          <w:rFonts w:ascii="Times New Roman" w:hAnsi="Times New Roman" w:cs="Times New Roman"/>
          <w:sz w:val="24"/>
          <w:szCs w:val="24"/>
        </w:rPr>
        <w:t>Lubānas ezera pludmales atpūtas teritorijas zonu, kas veicina iedzīvotāju labklājību un tūrisma attīstību</w:t>
      </w:r>
      <w:r w:rsidR="009657FA">
        <w:rPr>
          <w:rFonts w:ascii="Times New Roman" w:hAnsi="Times New Roman" w:cs="Times New Roman"/>
          <w:sz w:val="24"/>
          <w:szCs w:val="24"/>
        </w:rPr>
        <w:t xml:space="preserve">, </w:t>
      </w:r>
      <w:bookmarkStart w:id="3" w:name="_Hlk199336203"/>
      <w:r w:rsidR="009657FA" w:rsidRPr="00BB48DE">
        <w:rPr>
          <w:rFonts w:ascii="Times New Roman" w:eastAsia="Times New Roman" w:hAnsi="Times New Roman" w:cs="Times New Roman"/>
          <w:kern w:val="0"/>
          <w:sz w:val="24"/>
          <w:szCs w:val="24"/>
          <w:lang w:eastAsia="lv-LV"/>
          <w14:ligatures w14:val="none"/>
        </w:rPr>
        <w:t>visi</w:t>
      </w:r>
      <w:r w:rsidR="009657FA">
        <w:rPr>
          <w:rFonts w:ascii="Times New Roman" w:eastAsia="Times New Roman" w:hAnsi="Times New Roman" w:cs="Times New Roman"/>
          <w:kern w:val="0"/>
          <w:sz w:val="24"/>
          <w:szCs w:val="24"/>
          <w:lang w:eastAsia="lv-LV"/>
          <w14:ligatures w14:val="none"/>
        </w:rPr>
        <w:t>em piedāvātajiem</w:t>
      </w:r>
      <w:r w:rsidR="009657FA" w:rsidRPr="00BB48DE">
        <w:rPr>
          <w:rFonts w:ascii="Times New Roman" w:eastAsia="Times New Roman" w:hAnsi="Times New Roman" w:cs="Times New Roman"/>
          <w:kern w:val="0"/>
          <w:sz w:val="24"/>
          <w:szCs w:val="24"/>
          <w:lang w:eastAsia="lv-LV"/>
          <w14:ligatures w14:val="none"/>
        </w:rPr>
        <w:t xml:space="preserve"> risinājumi</w:t>
      </w:r>
      <w:r w:rsidR="009657FA">
        <w:rPr>
          <w:rFonts w:ascii="Times New Roman" w:eastAsia="Times New Roman" w:hAnsi="Times New Roman" w:cs="Times New Roman"/>
          <w:kern w:val="0"/>
          <w:sz w:val="24"/>
          <w:szCs w:val="24"/>
          <w:lang w:eastAsia="lv-LV"/>
          <w14:ligatures w14:val="none"/>
        </w:rPr>
        <w:t>em</w:t>
      </w:r>
      <w:r w:rsidR="0089042A">
        <w:rPr>
          <w:rFonts w:ascii="Times New Roman" w:eastAsia="Times New Roman" w:hAnsi="Times New Roman" w:cs="Times New Roman"/>
          <w:kern w:val="0"/>
          <w:sz w:val="24"/>
          <w:szCs w:val="24"/>
          <w:lang w:eastAsia="lv-LV"/>
          <w14:ligatures w14:val="none"/>
        </w:rPr>
        <w:t xml:space="preserve"> </w:t>
      </w:r>
      <w:r w:rsidR="009657FA">
        <w:rPr>
          <w:rFonts w:ascii="Times New Roman" w:eastAsia="Times New Roman" w:hAnsi="Times New Roman" w:cs="Times New Roman"/>
          <w:kern w:val="0"/>
          <w:sz w:val="24"/>
          <w:szCs w:val="24"/>
          <w:lang w:eastAsia="lv-LV"/>
          <w14:ligatures w14:val="none"/>
        </w:rPr>
        <w:t>ir jābūt</w:t>
      </w:r>
      <w:r w:rsidR="009657FA" w:rsidRPr="00BB48DE">
        <w:rPr>
          <w:rFonts w:ascii="Times New Roman" w:eastAsia="Times New Roman" w:hAnsi="Times New Roman" w:cs="Times New Roman"/>
          <w:kern w:val="0"/>
          <w:sz w:val="24"/>
          <w:szCs w:val="24"/>
          <w:lang w:eastAsia="lv-LV"/>
          <w14:ligatures w14:val="none"/>
        </w:rPr>
        <w:t xml:space="preserve"> videi draudzīgi</w:t>
      </w:r>
      <w:r w:rsidR="009657FA">
        <w:rPr>
          <w:rFonts w:ascii="Times New Roman" w:eastAsia="Times New Roman" w:hAnsi="Times New Roman" w:cs="Times New Roman"/>
          <w:kern w:val="0"/>
          <w:sz w:val="24"/>
          <w:szCs w:val="24"/>
          <w:lang w:eastAsia="lv-LV"/>
          <w14:ligatures w14:val="none"/>
        </w:rPr>
        <w:t>em</w:t>
      </w:r>
      <w:r w:rsidR="009657FA" w:rsidRPr="00BB48DE">
        <w:rPr>
          <w:rFonts w:ascii="Times New Roman" w:eastAsia="Times New Roman" w:hAnsi="Times New Roman" w:cs="Times New Roman"/>
          <w:kern w:val="0"/>
          <w:sz w:val="24"/>
          <w:szCs w:val="24"/>
          <w:lang w:eastAsia="lv-LV"/>
          <w14:ligatures w14:val="none"/>
        </w:rPr>
        <w:t xml:space="preserve"> un videi saudzējoši</w:t>
      </w:r>
      <w:r w:rsidR="009657FA">
        <w:rPr>
          <w:rFonts w:ascii="Times New Roman" w:eastAsia="Times New Roman" w:hAnsi="Times New Roman" w:cs="Times New Roman"/>
          <w:kern w:val="0"/>
          <w:sz w:val="24"/>
          <w:szCs w:val="24"/>
          <w:lang w:eastAsia="lv-LV"/>
          <w14:ligatures w14:val="none"/>
        </w:rPr>
        <w:t>em</w:t>
      </w:r>
      <w:r w:rsidR="009657FA">
        <w:rPr>
          <w:rFonts w:ascii="Times New Roman" w:hAnsi="Times New Roman" w:cs="Times New Roman"/>
          <w:sz w:val="24"/>
          <w:szCs w:val="24"/>
        </w:rPr>
        <w:t>.</w:t>
      </w:r>
    </w:p>
    <w:p w:rsidR="0084524A" w:rsidRPr="00092497" w:rsidRDefault="00092497" w:rsidP="0084524A">
      <w:pPr>
        <w:spacing w:after="0" w:line="360" w:lineRule="auto"/>
        <w:jc w:val="both"/>
        <w:rPr>
          <w:rFonts w:ascii="Times New Roman" w:hAnsi="Times New Roman" w:cs="Times New Roman"/>
          <w:sz w:val="24"/>
          <w:szCs w:val="24"/>
        </w:rPr>
      </w:pPr>
      <w:r w:rsidRPr="002609FD">
        <w:rPr>
          <w:rFonts w:ascii="Times New Roman" w:hAnsi="Times New Roman" w:cs="Times New Roman"/>
          <w:sz w:val="24"/>
          <w:szCs w:val="24"/>
          <w:u w:val="single"/>
        </w:rPr>
        <w:t>Skices ir pārdomātas un realizējamas.</w:t>
      </w:r>
      <w:r>
        <w:rPr>
          <w:rFonts w:ascii="Times New Roman" w:hAnsi="Times New Roman" w:cs="Times New Roman"/>
          <w:sz w:val="24"/>
          <w:szCs w:val="24"/>
        </w:rPr>
        <w:t xml:space="preserve"> Elementi skicēs ir izvietoti </w:t>
      </w:r>
      <w:r w:rsidRPr="00092497">
        <w:rPr>
          <w:rFonts w:ascii="Times New Roman" w:hAnsi="Times New Roman" w:cs="Times New Roman"/>
          <w:sz w:val="24"/>
          <w:szCs w:val="24"/>
        </w:rPr>
        <w:t>peldvietas shēma</w:t>
      </w:r>
      <w:r>
        <w:rPr>
          <w:rFonts w:ascii="Times New Roman" w:hAnsi="Times New Roman" w:cs="Times New Roman"/>
          <w:sz w:val="24"/>
          <w:szCs w:val="24"/>
        </w:rPr>
        <w:t>s zonējuma ietvaros (Pielikums 2).</w:t>
      </w:r>
    </w:p>
    <w:bookmarkEnd w:id="3"/>
    <w:p w:rsidR="0084524A" w:rsidRPr="005E48F0" w:rsidRDefault="0084524A" w:rsidP="0084524A">
      <w:pPr>
        <w:spacing w:after="0" w:line="360" w:lineRule="auto"/>
        <w:jc w:val="both"/>
        <w:rPr>
          <w:rFonts w:ascii="Times New Roman" w:hAnsi="Times New Roman" w:cs="Times New Roman"/>
          <w:b/>
          <w:bCs/>
          <w:sz w:val="24"/>
          <w:szCs w:val="24"/>
        </w:rPr>
      </w:pPr>
      <w:r w:rsidRPr="005E48F0">
        <w:rPr>
          <w:rFonts w:ascii="Times New Roman" w:hAnsi="Times New Roman" w:cs="Times New Roman"/>
          <w:b/>
          <w:bCs/>
          <w:sz w:val="24"/>
          <w:szCs w:val="24"/>
        </w:rPr>
        <w:t>Vēlamie elementi</w:t>
      </w:r>
      <w:r w:rsidR="0024511A">
        <w:rPr>
          <w:rFonts w:ascii="Times New Roman" w:hAnsi="Times New Roman" w:cs="Times New Roman"/>
          <w:b/>
          <w:bCs/>
          <w:sz w:val="24"/>
          <w:szCs w:val="24"/>
        </w:rPr>
        <w:t>, kas jāiekļauj skicē</w:t>
      </w:r>
      <w:r w:rsidRPr="005E48F0">
        <w:rPr>
          <w:rFonts w:ascii="Times New Roman" w:hAnsi="Times New Roman" w:cs="Times New Roman"/>
          <w:b/>
          <w:bCs/>
          <w:sz w:val="24"/>
          <w:szCs w:val="24"/>
        </w:rPr>
        <w:t xml:space="preserve">: </w:t>
      </w:r>
    </w:p>
    <w:p w:rsidR="0084524A" w:rsidRPr="008B0E54" w:rsidRDefault="0084524A" w:rsidP="0084524A">
      <w:pPr>
        <w:pStyle w:val="Sarakstarindkopa"/>
        <w:numPr>
          <w:ilvl w:val="0"/>
          <w:numId w:val="1"/>
        </w:numPr>
        <w:spacing w:after="0" w:line="360" w:lineRule="auto"/>
        <w:jc w:val="both"/>
        <w:rPr>
          <w:rFonts w:ascii="Times New Roman" w:hAnsi="Times New Roman" w:cs="Times New Roman"/>
          <w:sz w:val="24"/>
          <w:szCs w:val="24"/>
        </w:rPr>
      </w:pPr>
      <w:r w:rsidRPr="008B0E54">
        <w:rPr>
          <w:rFonts w:ascii="Times New Roman" w:hAnsi="Times New Roman" w:cs="Times New Roman"/>
          <w:sz w:val="24"/>
          <w:szCs w:val="24"/>
        </w:rPr>
        <w:t>sporta, bērnu, atpūtas zonas (piknika, ugunskura vietas, u.c.);</w:t>
      </w:r>
    </w:p>
    <w:p w:rsidR="0084524A" w:rsidRPr="008B0E54" w:rsidRDefault="0084524A" w:rsidP="0084524A">
      <w:pPr>
        <w:pStyle w:val="Sarakstarindkopa"/>
        <w:numPr>
          <w:ilvl w:val="0"/>
          <w:numId w:val="1"/>
        </w:numPr>
        <w:spacing w:after="0" w:line="360" w:lineRule="auto"/>
        <w:jc w:val="both"/>
        <w:rPr>
          <w:rFonts w:ascii="Times New Roman" w:hAnsi="Times New Roman" w:cs="Times New Roman"/>
          <w:sz w:val="24"/>
          <w:szCs w:val="24"/>
        </w:rPr>
      </w:pPr>
      <w:r w:rsidRPr="008B0E54">
        <w:rPr>
          <w:rFonts w:ascii="Times New Roman" w:hAnsi="Times New Roman" w:cs="Times New Roman"/>
          <w:sz w:val="24"/>
          <w:szCs w:val="24"/>
        </w:rPr>
        <w:t>daudzfunkcionāli laukumi (automašīnu novietošanai);</w:t>
      </w:r>
    </w:p>
    <w:p w:rsidR="00DB1D57" w:rsidRPr="002609FD" w:rsidRDefault="0084524A" w:rsidP="00BB48DE">
      <w:pPr>
        <w:pStyle w:val="Sarakstarindkopa"/>
        <w:numPr>
          <w:ilvl w:val="0"/>
          <w:numId w:val="1"/>
        </w:numPr>
        <w:spacing w:after="0" w:line="360" w:lineRule="auto"/>
        <w:jc w:val="both"/>
        <w:rPr>
          <w:rFonts w:ascii="Times New Roman" w:hAnsi="Times New Roman" w:cs="Times New Roman"/>
          <w:sz w:val="24"/>
          <w:szCs w:val="24"/>
        </w:rPr>
      </w:pPr>
      <w:r w:rsidRPr="008B0E54">
        <w:rPr>
          <w:rFonts w:ascii="Times New Roman" w:hAnsi="Times New Roman" w:cs="Times New Roman"/>
          <w:sz w:val="24"/>
          <w:szCs w:val="24"/>
        </w:rPr>
        <w:t xml:space="preserve">Mazo arhitektūras formu (soli, atkritumu konteineri un urnas, galdi, lapenes, </w:t>
      </w:r>
      <w:proofErr w:type="spellStart"/>
      <w:r w:rsidRPr="008B0E54">
        <w:rPr>
          <w:rFonts w:ascii="Times New Roman" w:hAnsi="Times New Roman" w:cs="Times New Roman"/>
          <w:sz w:val="24"/>
          <w:szCs w:val="24"/>
        </w:rPr>
        <w:t>velonovietnes</w:t>
      </w:r>
      <w:proofErr w:type="spellEnd"/>
      <w:r w:rsidRPr="008B0E54">
        <w:rPr>
          <w:rFonts w:ascii="Times New Roman" w:hAnsi="Times New Roman" w:cs="Times New Roman"/>
          <w:sz w:val="24"/>
          <w:szCs w:val="24"/>
        </w:rPr>
        <w:t>,</w:t>
      </w:r>
      <w:r w:rsidR="00BB48DE">
        <w:rPr>
          <w:rFonts w:ascii="Times New Roman" w:hAnsi="Times New Roman" w:cs="Times New Roman"/>
          <w:sz w:val="24"/>
          <w:szCs w:val="24"/>
        </w:rPr>
        <w:t xml:space="preserve"> stādi </w:t>
      </w:r>
      <w:r w:rsidRPr="008B0E54">
        <w:rPr>
          <w:rFonts w:ascii="Times New Roman" w:hAnsi="Times New Roman" w:cs="Times New Roman"/>
          <w:sz w:val="24"/>
          <w:szCs w:val="24"/>
        </w:rPr>
        <w:t xml:space="preserve">u.c.) iekļaušana; </w:t>
      </w:r>
    </w:p>
    <w:p w:rsidR="00DB1D57" w:rsidRPr="00DB1D57" w:rsidRDefault="00DB1D57" w:rsidP="00BB48DE">
      <w:pPr>
        <w:spacing w:after="0" w:line="360" w:lineRule="auto"/>
        <w:jc w:val="both"/>
        <w:rPr>
          <w:rFonts w:ascii="Times New Roman" w:hAnsi="Times New Roman" w:cs="Times New Roman"/>
          <w:b/>
          <w:bCs/>
          <w:sz w:val="24"/>
          <w:szCs w:val="24"/>
          <w:u w:val="single"/>
        </w:rPr>
      </w:pPr>
      <w:r w:rsidRPr="00DB1D57">
        <w:rPr>
          <w:rFonts w:ascii="Times New Roman" w:hAnsi="Times New Roman" w:cs="Times New Roman"/>
          <w:b/>
          <w:bCs/>
          <w:sz w:val="24"/>
          <w:szCs w:val="24"/>
          <w:u w:val="single"/>
        </w:rPr>
        <w:t>Papildus punktus idejai piešķirs:</w:t>
      </w:r>
    </w:p>
    <w:p w:rsidR="00BB48DE" w:rsidRPr="00DB1D57" w:rsidRDefault="00DB1D57" w:rsidP="00BB48DE">
      <w:pPr>
        <w:spacing w:after="0" w:line="360" w:lineRule="auto"/>
        <w:jc w:val="both"/>
        <w:rPr>
          <w:rFonts w:ascii="Times New Roman" w:hAnsi="Times New Roman" w:cs="Times New Roman"/>
          <w:sz w:val="24"/>
          <w:szCs w:val="24"/>
        </w:rPr>
      </w:pPr>
      <w:r w:rsidRPr="00DB1D57">
        <w:rPr>
          <w:rFonts w:ascii="Times New Roman" w:hAnsi="Times New Roman" w:cs="Times New Roman"/>
          <w:sz w:val="24"/>
          <w:szCs w:val="24"/>
        </w:rPr>
        <w:t>!</w:t>
      </w:r>
      <w:r w:rsidRPr="00DB1D57">
        <w:t xml:space="preserve"> </w:t>
      </w:r>
      <w:r w:rsidRPr="00DB1D57">
        <w:rPr>
          <w:rFonts w:ascii="Times New Roman" w:hAnsi="Times New Roman" w:cs="Times New Roman"/>
          <w:sz w:val="24"/>
          <w:szCs w:val="24"/>
        </w:rPr>
        <w:t>Papildinājums skicei – pievienotas provizoriskas izmaksas skices elementiem, tāme vai mājaslapa !</w:t>
      </w:r>
    </w:p>
    <w:p w:rsidR="00BB48DE" w:rsidRDefault="00BB48DE" w:rsidP="00BB48DE">
      <w:pPr>
        <w:spacing w:after="0" w:line="360" w:lineRule="auto"/>
        <w:jc w:val="both"/>
        <w:rPr>
          <w:rFonts w:ascii="Times New Roman" w:hAnsi="Times New Roman" w:cs="Times New Roman"/>
          <w:sz w:val="24"/>
          <w:szCs w:val="24"/>
        </w:rPr>
      </w:pPr>
    </w:p>
    <w:p w:rsidR="002609FD" w:rsidRDefault="002609FD" w:rsidP="00BB48DE">
      <w:pPr>
        <w:spacing w:after="0" w:line="360" w:lineRule="auto"/>
        <w:jc w:val="both"/>
        <w:rPr>
          <w:rFonts w:ascii="Times New Roman" w:hAnsi="Times New Roman" w:cs="Times New Roman"/>
          <w:sz w:val="24"/>
          <w:szCs w:val="24"/>
        </w:rPr>
      </w:pPr>
    </w:p>
    <w:p w:rsidR="002609FD" w:rsidRDefault="002609FD" w:rsidP="00BB48DE">
      <w:pPr>
        <w:spacing w:after="0" w:line="360" w:lineRule="auto"/>
        <w:jc w:val="both"/>
        <w:rPr>
          <w:rFonts w:ascii="Times New Roman" w:hAnsi="Times New Roman" w:cs="Times New Roman"/>
          <w:sz w:val="24"/>
          <w:szCs w:val="24"/>
        </w:rPr>
      </w:pPr>
    </w:p>
    <w:p w:rsidR="00BB48DE" w:rsidRPr="00BB48DE" w:rsidRDefault="00BB48DE" w:rsidP="00BB48DE">
      <w:pPr>
        <w:spacing w:after="0" w:line="360" w:lineRule="auto"/>
        <w:jc w:val="both"/>
        <w:rPr>
          <w:rFonts w:ascii="Times New Roman" w:hAnsi="Times New Roman" w:cs="Times New Roman"/>
          <w:sz w:val="24"/>
          <w:szCs w:val="24"/>
        </w:rPr>
      </w:pPr>
    </w:p>
    <w:p w:rsidR="0084524A" w:rsidRDefault="0084524A" w:rsidP="0084524A">
      <w:pPr>
        <w:spacing w:after="0" w:line="360" w:lineRule="auto"/>
        <w:jc w:val="center"/>
        <w:rPr>
          <w:rFonts w:ascii="Times New Roman" w:hAnsi="Times New Roman" w:cs="Times New Roman"/>
          <w:b/>
          <w:bCs/>
          <w:i/>
          <w:iCs/>
          <w:sz w:val="24"/>
          <w:szCs w:val="24"/>
        </w:rPr>
      </w:pPr>
      <w:r w:rsidRPr="005E48F0">
        <w:rPr>
          <w:rFonts w:ascii="Times New Roman" w:hAnsi="Times New Roman" w:cs="Times New Roman"/>
          <w:b/>
          <w:bCs/>
          <w:i/>
          <w:iCs/>
          <w:sz w:val="24"/>
          <w:szCs w:val="24"/>
        </w:rPr>
        <w:t>Gaidīsim jūsu piedāvājumus un priecāsimies par radošām</w:t>
      </w:r>
      <w:r w:rsidR="008D1D63">
        <w:rPr>
          <w:rFonts w:ascii="Times New Roman" w:hAnsi="Times New Roman" w:cs="Times New Roman"/>
          <w:b/>
          <w:bCs/>
          <w:i/>
          <w:iCs/>
          <w:sz w:val="24"/>
          <w:szCs w:val="24"/>
        </w:rPr>
        <w:t xml:space="preserve"> un </w:t>
      </w:r>
      <w:r w:rsidRPr="005E48F0">
        <w:rPr>
          <w:rFonts w:ascii="Times New Roman" w:hAnsi="Times New Roman" w:cs="Times New Roman"/>
          <w:b/>
          <w:bCs/>
          <w:i/>
          <w:iCs/>
          <w:sz w:val="24"/>
          <w:szCs w:val="24"/>
        </w:rPr>
        <w:t>oriģinālām idejām!</w:t>
      </w:r>
    </w:p>
    <w:p w:rsidR="008D1D63" w:rsidRPr="005E48F0" w:rsidRDefault="008D1D63" w:rsidP="0084524A">
      <w:pPr>
        <w:spacing w:after="0" w:line="360" w:lineRule="auto"/>
        <w:jc w:val="center"/>
        <w:rPr>
          <w:rFonts w:ascii="Times New Roman" w:hAnsi="Times New Roman" w:cs="Times New Roman"/>
          <w:b/>
          <w:bCs/>
          <w:sz w:val="24"/>
          <w:szCs w:val="24"/>
        </w:rPr>
      </w:pPr>
    </w:p>
    <w:p w:rsidR="0084524A" w:rsidRDefault="0084524A" w:rsidP="00902261">
      <w:pPr>
        <w:jc w:val="both"/>
        <w:rPr>
          <w:rFonts w:ascii="Times New Roman" w:hAnsi="Times New Roman" w:cs="Times New Roman"/>
          <w:sz w:val="24"/>
          <w:szCs w:val="24"/>
        </w:rPr>
      </w:pPr>
    </w:p>
    <w:p w:rsidR="0084524A" w:rsidRPr="00DD0CB6" w:rsidRDefault="0084524A" w:rsidP="000F4420">
      <w:pPr>
        <w:spacing w:after="0"/>
        <w:jc w:val="right"/>
        <w:rPr>
          <w:rFonts w:ascii="Times New Roman" w:hAnsi="Times New Roman" w:cs="Times New Roman"/>
        </w:rPr>
      </w:pPr>
      <w:r w:rsidRPr="00DD0CB6">
        <w:rPr>
          <w:rFonts w:ascii="Times New Roman" w:hAnsi="Times New Roman" w:cs="Times New Roman"/>
        </w:rPr>
        <w:lastRenderedPageBreak/>
        <w:t>SKIČU IDEJU KONKU</w:t>
      </w:r>
      <w:r>
        <w:rPr>
          <w:rFonts w:ascii="Times New Roman" w:hAnsi="Times New Roman" w:cs="Times New Roman"/>
        </w:rPr>
        <w:t>RSA</w:t>
      </w:r>
    </w:p>
    <w:p w:rsidR="0084524A" w:rsidRPr="00DD0CB6" w:rsidRDefault="0084524A" w:rsidP="000F4420">
      <w:pPr>
        <w:spacing w:after="0"/>
        <w:jc w:val="right"/>
        <w:rPr>
          <w:rFonts w:ascii="Times New Roman" w:hAnsi="Times New Roman" w:cs="Times New Roman"/>
        </w:rPr>
      </w:pPr>
      <w:r w:rsidRPr="00DD0CB6">
        <w:rPr>
          <w:rFonts w:ascii="Times New Roman" w:hAnsi="Times New Roman" w:cs="Times New Roman"/>
        </w:rPr>
        <w:t>“Lubānas ezera pludmales teritorijas labiekārtošana”</w:t>
      </w:r>
    </w:p>
    <w:p w:rsidR="000F4420" w:rsidRDefault="000F4420" w:rsidP="0084524A">
      <w:pPr>
        <w:jc w:val="right"/>
        <w:rPr>
          <w:rFonts w:ascii="Times New Roman" w:hAnsi="Times New Roman" w:cs="Times New Roman"/>
          <w:b/>
          <w:bCs/>
          <w:sz w:val="24"/>
          <w:szCs w:val="24"/>
        </w:rPr>
      </w:pPr>
    </w:p>
    <w:p w:rsidR="0084524A" w:rsidRPr="00DD0CB6" w:rsidRDefault="0084524A" w:rsidP="0084524A">
      <w:pPr>
        <w:jc w:val="right"/>
        <w:rPr>
          <w:rFonts w:ascii="Times New Roman" w:hAnsi="Times New Roman" w:cs="Times New Roman"/>
          <w:b/>
          <w:bCs/>
          <w:sz w:val="24"/>
          <w:szCs w:val="24"/>
        </w:rPr>
      </w:pPr>
      <w:r w:rsidRPr="00DD0CB6">
        <w:rPr>
          <w:rFonts w:ascii="Times New Roman" w:hAnsi="Times New Roman" w:cs="Times New Roman"/>
          <w:b/>
          <w:bCs/>
          <w:sz w:val="24"/>
          <w:szCs w:val="24"/>
        </w:rPr>
        <w:t xml:space="preserve">Pielikums 2 </w:t>
      </w:r>
    </w:p>
    <w:p w:rsidR="0084524A" w:rsidRPr="00DD0CB6" w:rsidRDefault="0084524A" w:rsidP="0084524A">
      <w:pPr>
        <w:jc w:val="right"/>
        <w:rPr>
          <w:rFonts w:ascii="Times New Roman" w:hAnsi="Times New Roman" w:cs="Times New Roman"/>
          <w:b/>
          <w:bCs/>
          <w:sz w:val="24"/>
          <w:szCs w:val="24"/>
        </w:rPr>
      </w:pPr>
    </w:p>
    <w:p w:rsidR="0084524A" w:rsidRPr="00DD0CB6" w:rsidRDefault="0084524A" w:rsidP="0084524A">
      <w:pPr>
        <w:rPr>
          <w:rFonts w:ascii="Times New Roman" w:hAnsi="Times New Roman" w:cs="Times New Roman"/>
          <w:b/>
          <w:bCs/>
          <w:sz w:val="24"/>
          <w:szCs w:val="24"/>
        </w:rPr>
      </w:pPr>
      <w:r w:rsidRPr="00DD0CB6">
        <w:rPr>
          <w:rFonts w:ascii="Times New Roman" w:hAnsi="Times New Roman" w:cs="Times New Roman"/>
          <w:b/>
          <w:bCs/>
          <w:sz w:val="24"/>
          <w:szCs w:val="24"/>
        </w:rPr>
        <w:t>Lubāna peldvietas shēma:</w:t>
      </w:r>
    </w:p>
    <w:p w:rsidR="0084524A" w:rsidRPr="0084524A" w:rsidRDefault="0084524A" w:rsidP="0084524A">
      <w:pPr>
        <w:jc w:val="both"/>
        <w:rPr>
          <w:rFonts w:ascii="Times New Roman" w:hAnsi="Times New Roman" w:cs="Times New Roman"/>
          <w:sz w:val="24"/>
          <w:szCs w:val="24"/>
        </w:rPr>
      </w:pPr>
      <w:r w:rsidRPr="0084524A">
        <w:rPr>
          <w:rFonts w:ascii="Times New Roman" w:hAnsi="Times New Roman" w:cs="Times New Roman"/>
          <w:noProof/>
          <w:sz w:val="24"/>
          <w:szCs w:val="24"/>
        </w:rPr>
        <w:drawing>
          <wp:inline distT="0" distB="0" distL="0" distR="0">
            <wp:extent cx="5160396" cy="4173855"/>
            <wp:effectExtent l="0" t="0" r="2540" b="0"/>
            <wp:docPr id="145811151" name="Attēl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2">
                      <a:extLst>
                        <a:ext uri="{28A0092B-C50C-407E-A947-70E740481C1C}">
                          <a14:useLocalDpi xmlns:a14="http://schemas.microsoft.com/office/drawing/2010/main" val="0"/>
                        </a:ext>
                      </a:extLst>
                    </a:blip>
                    <a:srcRect l="302" t="1846" r="1846" b="1237"/>
                    <a:stretch/>
                  </pic:blipFill>
                  <pic:spPr bwMode="auto">
                    <a:xfrm>
                      <a:off x="0" y="0"/>
                      <a:ext cx="5161109" cy="4174432"/>
                    </a:xfrm>
                    <a:prstGeom prst="rect">
                      <a:avLst/>
                    </a:prstGeom>
                    <a:noFill/>
                    <a:ln>
                      <a:noFill/>
                    </a:ln>
                    <a:extLst>
                      <a:ext uri="{53640926-AAD7-44D8-BBD7-CCE9431645EC}">
                        <a14:shadowObscured xmlns:a14="http://schemas.microsoft.com/office/drawing/2010/main"/>
                      </a:ext>
                    </a:extLst>
                  </pic:spPr>
                </pic:pic>
              </a:graphicData>
            </a:graphic>
          </wp:inline>
        </w:drawing>
      </w:r>
    </w:p>
    <w:p w:rsidR="0084524A" w:rsidRPr="00902261" w:rsidRDefault="0084524A" w:rsidP="00902261">
      <w:pPr>
        <w:jc w:val="both"/>
        <w:rPr>
          <w:rFonts w:ascii="Times New Roman" w:hAnsi="Times New Roman" w:cs="Times New Roman"/>
          <w:sz w:val="24"/>
          <w:szCs w:val="24"/>
        </w:rPr>
      </w:pPr>
    </w:p>
    <w:p w:rsidR="00902261" w:rsidRPr="00902261" w:rsidRDefault="00902261" w:rsidP="00902261">
      <w:pPr>
        <w:jc w:val="both"/>
        <w:rPr>
          <w:rFonts w:ascii="Times New Roman" w:hAnsi="Times New Roman" w:cs="Times New Roman"/>
          <w:sz w:val="24"/>
          <w:szCs w:val="24"/>
        </w:rPr>
      </w:pPr>
    </w:p>
    <w:p w:rsidR="001652B4" w:rsidRPr="00B9317A" w:rsidRDefault="001652B4" w:rsidP="00902261">
      <w:pPr>
        <w:rPr>
          <w:rFonts w:ascii="Times New Roman" w:hAnsi="Times New Roman" w:cs="Times New Roman"/>
          <w:sz w:val="24"/>
          <w:szCs w:val="24"/>
        </w:rPr>
      </w:pPr>
    </w:p>
    <w:sectPr w:rsidR="001652B4" w:rsidRPr="00B9317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altName w:val="Times New Roman PSMT"/>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8C63369"/>
    <w:multiLevelType w:val="hybridMultilevel"/>
    <w:tmpl w:val="10644C86"/>
    <w:lvl w:ilvl="0" w:tplc="0426000B">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16cid:durableId="219824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17A"/>
    <w:rsid w:val="00092497"/>
    <w:rsid w:val="000952FE"/>
    <w:rsid w:val="000C3106"/>
    <w:rsid w:val="000F4420"/>
    <w:rsid w:val="00113BC0"/>
    <w:rsid w:val="001652B4"/>
    <w:rsid w:val="0024511A"/>
    <w:rsid w:val="002609FD"/>
    <w:rsid w:val="00271314"/>
    <w:rsid w:val="002E3949"/>
    <w:rsid w:val="003363ED"/>
    <w:rsid w:val="00356E70"/>
    <w:rsid w:val="00384885"/>
    <w:rsid w:val="003F6361"/>
    <w:rsid w:val="00531272"/>
    <w:rsid w:val="005417F2"/>
    <w:rsid w:val="00552393"/>
    <w:rsid w:val="00583CE7"/>
    <w:rsid w:val="005F7DA9"/>
    <w:rsid w:val="00640B82"/>
    <w:rsid w:val="006664DB"/>
    <w:rsid w:val="0067142C"/>
    <w:rsid w:val="007D0A0C"/>
    <w:rsid w:val="007E19AA"/>
    <w:rsid w:val="007E6A48"/>
    <w:rsid w:val="007F5A05"/>
    <w:rsid w:val="0084524A"/>
    <w:rsid w:val="008765B3"/>
    <w:rsid w:val="008855F0"/>
    <w:rsid w:val="0089042A"/>
    <w:rsid w:val="008A6389"/>
    <w:rsid w:val="008C081C"/>
    <w:rsid w:val="008D1D63"/>
    <w:rsid w:val="008D67A0"/>
    <w:rsid w:val="00902261"/>
    <w:rsid w:val="00904658"/>
    <w:rsid w:val="00904BA9"/>
    <w:rsid w:val="009657FA"/>
    <w:rsid w:val="00986732"/>
    <w:rsid w:val="009A7DB2"/>
    <w:rsid w:val="00A136A9"/>
    <w:rsid w:val="00A61C1B"/>
    <w:rsid w:val="00A91796"/>
    <w:rsid w:val="00B050C0"/>
    <w:rsid w:val="00B447F3"/>
    <w:rsid w:val="00B5188E"/>
    <w:rsid w:val="00B9317A"/>
    <w:rsid w:val="00BB48DE"/>
    <w:rsid w:val="00BD12FF"/>
    <w:rsid w:val="00BE1EC5"/>
    <w:rsid w:val="00C44E12"/>
    <w:rsid w:val="00C73D3F"/>
    <w:rsid w:val="00CC0C13"/>
    <w:rsid w:val="00D012DB"/>
    <w:rsid w:val="00D07CA8"/>
    <w:rsid w:val="00D4533D"/>
    <w:rsid w:val="00DB1D57"/>
    <w:rsid w:val="00DB5949"/>
    <w:rsid w:val="00E015F9"/>
    <w:rsid w:val="00E535E3"/>
    <w:rsid w:val="00E54253"/>
    <w:rsid w:val="00E675C6"/>
    <w:rsid w:val="00E7453B"/>
    <w:rsid w:val="00E855BC"/>
    <w:rsid w:val="00EC775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F9561"/>
  <w15:chartTrackingRefBased/>
  <w15:docId w15:val="{F9D4E9E5-4865-4EBE-9D2E-23235037C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paragraph" w:styleId="Virsraksts1">
    <w:name w:val="heading 1"/>
    <w:basedOn w:val="Parasts"/>
    <w:next w:val="Parasts"/>
    <w:link w:val="Virsraksts1Rakstz"/>
    <w:uiPriority w:val="9"/>
    <w:qFormat/>
    <w:rsid w:val="00B9317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Virsraksts2">
    <w:name w:val="heading 2"/>
    <w:basedOn w:val="Parasts"/>
    <w:next w:val="Parasts"/>
    <w:link w:val="Virsraksts2Rakstz"/>
    <w:uiPriority w:val="9"/>
    <w:semiHidden/>
    <w:unhideWhenUsed/>
    <w:qFormat/>
    <w:rsid w:val="00B9317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Virsraksts3">
    <w:name w:val="heading 3"/>
    <w:basedOn w:val="Parasts"/>
    <w:next w:val="Parasts"/>
    <w:link w:val="Virsraksts3Rakstz"/>
    <w:uiPriority w:val="9"/>
    <w:semiHidden/>
    <w:unhideWhenUsed/>
    <w:qFormat/>
    <w:rsid w:val="00B9317A"/>
    <w:pPr>
      <w:keepNext/>
      <w:keepLines/>
      <w:spacing w:before="160" w:after="80"/>
      <w:outlineLvl w:val="2"/>
    </w:pPr>
    <w:rPr>
      <w:rFonts w:eastAsiaTheme="majorEastAsia" w:cstheme="majorBidi"/>
      <w:color w:val="2F5496" w:themeColor="accent1" w:themeShade="BF"/>
      <w:sz w:val="28"/>
      <w:szCs w:val="28"/>
    </w:rPr>
  </w:style>
  <w:style w:type="paragraph" w:styleId="Virsraksts4">
    <w:name w:val="heading 4"/>
    <w:basedOn w:val="Parasts"/>
    <w:next w:val="Parasts"/>
    <w:link w:val="Virsraksts4Rakstz"/>
    <w:uiPriority w:val="9"/>
    <w:semiHidden/>
    <w:unhideWhenUsed/>
    <w:qFormat/>
    <w:rsid w:val="00B9317A"/>
    <w:pPr>
      <w:keepNext/>
      <w:keepLines/>
      <w:spacing w:before="80" w:after="40"/>
      <w:outlineLvl w:val="3"/>
    </w:pPr>
    <w:rPr>
      <w:rFonts w:eastAsiaTheme="majorEastAsia" w:cstheme="majorBidi"/>
      <w:i/>
      <w:iCs/>
      <w:color w:val="2F5496" w:themeColor="accent1" w:themeShade="BF"/>
    </w:rPr>
  </w:style>
  <w:style w:type="paragraph" w:styleId="Virsraksts5">
    <w:name w:val="heading 5"/>
    <w:basedOn w:val="Parasts"/>
    <w:next w:val="Parasts"/>
    <w:link w:val="Virsraksts5Rakstz"/>
    <w:uiPriority w:val="9"/>
    <w:semiHidden/>
    <w:unhideWhenUsed/>
    <w:qFormat/>
    <w:rsid w:val="00B9317A"/>
    <w:pPr>
      <w:keepNext/>
      <w:keepLines/>
      <w:spacing w:before="80" w:after="40"/>
      <w:outlineLvl w:val="4"/>
    </w:pPr>
    <w:rPr>
      <w:rFonts w:eastAsiaTheme="majorEastAsia" w:cstheme="majorBidi"/>
      <w:color w:val="2F5496" w:themeColor="accent1" w:themeShade="BF"/>
    </w:rPr>
  </w:style>
  <w:style w:type="paragraph" w:styleId="Virsraksts6">
    <w:name w:val="heading 6"/>
    <w:basedOn w:val="Parasts"/>
    <w:next w:val="Parasts"/>
    <w:link w:val="Virsraksts6Rakstz"/>
    <w:uiPriority w:val="9"/>
    <w:semiHidden/>
    <w:unhideWhenUsed/>
    <w:qFormat/>
    <w:rsid w:val="00B9317A"/>
    <w:pPr>
      <w:keepNext/>
      <w:keepLines/>
      <w:spacing w:before="40" w:after="0"/>
      <w:outlineLvl w:val="5"/>
    </w:pPr>
    <w:rPr>
      <w:rFonts w:eastAsiaTheme="majorEastAsia" w:cstheme="majorBidi"/>
      <w:i/>
      <w:iCs/>
      <w:color w:val="595959" w:themeColor="text1" w:themeTint="A6"/>
    </w:rPr>
  </w:style>
  <w:style w:type="paragraph" w:styleId="Virsraksts7">
    <w:name w:val="heading 7"/>
    <w:basedOn w:val="Parasts"/>
    <w:next w:val="Parasts"/>
    <w:link w:val="Virsraksts7Rakstz"/>
    <w:uiPriority w:val="9"/>
    <w:semiHidden/>
    <w:unhideWhenUsed/>
    <w:qFormat/>
    <w:rsid w:val="00B9317A"/>
    <w:pPr>
      <w:keepNext/>
      <w:keepLines/>
      <w:spacing w:before="40" w:after="0"/>
      <w:outlineLvl w:val="6"/>
    </w:pPr>
    <w:rPr>
      <w:rFonts w:eastAsiaTheme="majorEastAsia" w:cstheme="majorBidi"/>
      <w:color w:val="595959" w:themeColor="text1" w:themeTint="A6"/>
    </w:rPr>
  </w:style>
  <w:style w:type="paragraph" w:styleId="Virsraksts8">
    <w:name w:val="heading 8"/>
    <w:basedOn w:val="Parasts"/>
    <w:next w:val="Parasts"/>
    <w:link w:val="Virsraksts8Rakstz"/>
    <w:uiPriority w:val="9"/>
    <w:semiHidden/>
    <w:unhideWhenUsed/>
    <w:qFormat/>
    <w:rsid w:val="00B9317A"/>
    <w:pPr>
      <w:keepNext/>
      <w:keepLines/>
      <w:spacing w:after="0"/>
      <w:outlineLvl w:val="7"/>
    </w:pPr>
    <w:rPr>
      <w:rFonts w:eastAsiaTheme="majorEastAsia" w:cstheme="majorBidi"/>
      <w:i/>
      <w:iCs/>
      <w:color w:val="272727" w:themeColor="text1" w:themeTint="D8"/>
    </w:rPr>
  </w:style>
  <w:style w:type="paragraph" w:styleId="Virsraksts9">
    <w:name w:val="heading 9"/>
    <w:basedOn w:val="Parasts"/>
    <w:next w:val="Parasts"/>
    <w:link w:val="Virsraksts9Rakstz"/>
    <w:uiPriority w:val="9"/>
    <w:semiHidden/>
    <w:unhideWhenUsed/>
    <w:qFormat/>
    <w:rsid w:val="00B9317A"/>
    <w:pPr>
      <w:keepNext/>
      <w:keepLines/>
      <w:spacing w:after="0"/>
      <w:outlineLvl w:val="8"/>
    </w:pPr>
    <w:rPr>
      <w:rFonts w:eastAsiaTheme="majorEastAsia" w:cstheme="majorBidi"/>
      <w:color w:val="272727" w:themeColor="text1" w:themeTint="D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B9317A"/>
    <w:rPr>
      <w:rFonts w:asciiTheme="majorHAnsi" w:eastAsiaTheme="majorEastAsia" w:hAnsiTheme="majorHAnsi" w:cstheme="majorBidi"/>
      <w:color w:val="2F5496" w:themeColor="accent1" w:themeShade="BF"/>
      <w:sz w:val="40"/>
      <w:szCs w:val="40"/>
    </w:rPr>
  </w:style>
  <w:style w:type="character" w:customStyle="1" w:styleId="Virsraksts2Rakstz">
    <w:name w:val="Virsraksts 2 Rakstz."/>
    <w:basedOn w:val="Noklusjumarindkopasfonts"/>
    <w:link w:val="Virsraksts2"/>
    <w:uiPriority w:val="9"/>
    <w:semiHidden/>
    <w:rsid w:val="00B9317A"/>
    <w:rPr>
      <w:rFonts w:asciiTheme="majorHAnsi" w:eastAsiaTheme="majorEastAsia" w:hAnsiTheme="majorHAnsi" w:cstheme="majorBidi"/>
      <w:color w:val="2F5496" w:themeColor="accent1" w:themeShade="BF"/>
      <w:sz w:val="32"/>
      <w:szCs w:val="32"/>
    </w:rPr>
  </w:style>
  <w:style w:type="character" w:customStyle="1" w:styleId="Virsraksts3Rakstz">
    <w:name w:val="Virsraksts 3 Rakstz."/>
    <w:basedOn w:val="Noklusjumarindkopasfonts"/>
    <w:link w:val="Virsraksts3"/>
    <w:uiPriority w:val="9"/>
    <w:semiHidden/>
    <w:rsid w:val="00B9317A"/>
    <w:rPr>
      <w:rFonts w:eastAsiaTheme="majorEastAsia" w:cstheme="majorBidi"/>
      <w:color w:val="2F5496" w:themeColor="accent1" w:themeShade="BF"/>
      <w:sz w:val="28"/>
      <w:szCs w:val="28"/>
    </w:rPr>
  </w:style>
  <w:style w:type="character" w:customStyle="1" w:styleId="Virsraksts4Rakstz">
    <w:name w:val="Virsraksts 4 Rakstz."/>
    <w:basedOn w:val="Noklusjumarindkopasfonts"/>
    <w:link w:val="Virsraksts4"/>
    <w:uiPriority w:val="9"/>
    <w:semiHidden/>
    <w:rsid w:val="00B9317A"/>
    <w:rPr>
      <w:rFonts w:eastAsiaTheme="majorEastAsia" w:cstheme="majorBidi"/>
      <w:i/>
      <w:iCs/>
      <w:color w:val="2F5496" w:themeColor="accent1" w:themeShade="BF"/>
    </w:rPr>
  </w:style>
  <w:style w:type="character" w:customStyle="1" w:styleId="Virsraksts5Rakstz">
    <w:name w:val="Virsraksts 5 Rakstz."/>
    <w:basedOn w:val="Noklusjumarindkopasfonts"/>
    <w:link w:val="Virsraksts5"/>
    <w:uiPriority w:val="9"/>
    <w:semiHidden/>
    <w:rsid w:val="00B9317A"/>
    <w:rPr>
      <w:rFonts w:eastAsiaTheme="majorEastAsia" w:cstheme="majorBidi"/>
      <w:color w:val="2F5496" w:themeColor="accent1" w:themeShade="BF"/>
    </w:rPr>
  </w:style>
  <w:style w:type="character" w:customStyle="1" w:styleId="Virsraksts6Rakstz">
    <w:name w:val="Virsraksts 6 Rakstz."/>
    <w:basedOn w:val="Noklusjumarindkopasfonts"/>
    <w:link w:val="Virsraksts6"/>
    <w:uiPriority w:val="9"/>
    <w:semiHidden/>
    <w:rsid w:val="00B9317A"/>
    <w:rPr>
      <w:rFonts w:eastAsiaTheme="majorEastAsia" w:cstheme="majorBidi"/>
      <w:i/>
      <w:iCs/>
      <w:color w:val="595959" w:themeColor="text1" w:themeTint="A6"/>
    </w:rPr>
  </w:style>
  <w:style w:type="character" w:customStyle="1" w:styleId="Virsraksts7Rakstz">
    <w:name w:val="Virsraksts 7 Rakstz."/>
    <w:basedOn w:val="Noklusjumarindkopasfonts"/>
    <w:link w:val="Virsraksts7"/>
    <w:uiPriority w:val="9"/>
    <w:semiHidden/>
    <w:rsid w:val="00B9317A"/>
    <w:rPr>
      <w:rFonts w:eastAsiaTheme="majorEastAsia" w:cstheme="majorBidi"/>
      <w:color w:val="595959" w:themeColor="text1" w:themeTint="A6"/>
    </w:rPr>
  </w:style>
  <w:style w:type="character" w:customStyle="1" w:styleId="Virsraksts8Rakstz">
    <w:name w:val="Virsraksts 8 Rakstz."/>
    <w:basedOn w:val="Noklusjumarindkopasfonts"/>
    <w:link w:val="Virsraksts8"/>
    <w:uiPriority w:val="9"/>
    <w:semiHidden/>
    <w:rsid w:val="00B9317A"/>
    <w:rPr>
      <w:rFonts w:eastAsiaTheme="majorEastAsia" w:cstheme="majorBidi"/>
      <w:i/>
      <w:iCs/>
      <w:color w:val="272727" w:themeColor="text1" w:themeTint="D8"/>
    </w:rPr>
  </w:style>
  <w:style w:type="character" w:customStyle="1" w:styleId="Virsraksts9Rakstz">
    <w:name w:val="Virsraksts 9 Rakstz."/>
    <w:basedOn w:val="Noklusjumarindkopasfonts"/>
    <w:link w:val="Virsraksts9"/>
    <w:uiPriority w:val="9"/>
    <w:semiHidden/>
    <w:rsid w:val="00B9317A"/>
    <w:rPr>
      <w:rFonts w:eastAsiaTheme="majorEastAsia" w:cstheme="majorBidi"/>
      <w:color w:val="272727" w:themeColor="text1" w:themeTint="D8"/>
    </w:rPr>
  </w:style>
  <w:style w:type="paragraph" w:styleId="Nosaukums">
    <w:name w:val="Title"/>
    <w:basedOn w:val="Parasts"/>
    <w:next w:val="Parasts"/>
    <w:link w:val="NosaukumsRakstz"/>
    <w:uiPriority w:val="10"/>
    <w:qFormat/>
    <w:rsid w:val="00B931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Noklusjumarindkopasfonts"/>
    <w:link w:val="Nosaukums"/>
    <w:uiPriority w:val="10"/>
    <w:rsid w:val="00B9317A"/>
    <w:rPr>
      <w:rFonts w:asciiTheme="majorHAnsi" w:eastAsiaTheme="majorEastAsia" w:hAnsiTheme="majorHAnsi" w:cstheme="majorBidi"/>
      <w:spacing w:val="-10"/>
      <w:kern w:val="28"/>
      <w:sz w:val="56"/>
      <w:szCs w:val="56"/>
    </w:rPr>
  </w:style>
  <w:style w:type="paragraph" w:styleId="Apakvirsraksts">
    <w:name w:val="Subtitle"/>
    <w:basedOn w:val="Parasts"/>
    <w:next w:val="Parasts"/>
    <w:link w:val="ApakvirsrakstsRakstz"/>
    <w:uiPriority w:val="11"/>
    <w:qFormat/>
    <w:rsid w:val="00B9317A"/>
    <w:pPr>
      <w:numPr>
        <w:ilvl w:val="1"/>
      </w:numPr>
    </w:pPr>
    <w:rPr>
      <w:rFonts w:eastAsiaTheme="majorEastAsia" w:cstheme="majorBidi"/>
      <w:color w:val="595959" w:themeColor="text1" w:themeTint="A6"/>
      <w:spacing w:val="15"/>
      <w:sz w:val="28"/>
      <w:szCs w:val="28"/>
    </w:rPr>
  </w:style>
  <w:style w:type="character" w:customStyle="1" w:styleId="ApakvirsrakstsRakstz">
    <w:name w:val="Apakšvirsraksts Rakstz."/>
    <w:basedOn w:val="Noklusjumarindkopasfonts"/>
    <w:link w:val="Apakvirsraksts"/>
    <w:uiPriority w:val="11"/>
    <w:rsid w:val="00B9317A"/>
    <w:rPr>
      <w:rFonts w:eastAsiaTheme="majorEastAsia" w:cstheme="majorBidi"/>
      <w:color w:val="595959" w:themeColor="text1" w:themeTint="A6"/>
      <w:spacing w:val="15"/>
      <w:sz w:val="28"/>
      <w:szCs w:val="28"/>
    </w:rPr>
  </w:style>
  <w:style w:type="paragraph" w:styleId="Citts">
    <w:name w:val="Quote"/>
    <w:basedOn w:val="Parasts"/>
    <w:next w:val="Parasts"/>
    <w:link w:val="CittsRakstz"/>
    <w:uiPriority w:val="29"/>
    <w:qFormat/>
    <w:rsid w:val="00B9317A"/>
    <w:pPr>
      <w:spacing w:before="160"/>
      <w:jc w:val="center"/>
    </w:pPr>
    <w:rPr>
      <w:i/>
      <w:iCs/>
      <w:color w:val="404040" w:themeColor="text1" w:themeTint="BF"/>
    </w:rPr>
  </w:style>
  <w:style w:type="character" w:customStyle="1" w:styleId="CittsRakstz">
    <w:name w:val="Citāts Rakstz."/>
    <w:basedOn w:val="Noklusjumarindkopasfonts"/>
    <w:link w:val="Citts"/>
    <w:uiPriority w:val="29"/>
    <w:rsid w:val="00B9317A"/>
    <w:rPr>
      <w:i/>
      <w:iCs/>
      <w:color w:val="404040" w:themeColor="text1" w:themeTint="BF"/>
    </w:rPr>
  </w:style>
  <w:style w:type="paragraph" w:styleId="Sarakstarindkopa">
    <w:name w:val="List Paragraph"/>
    <w:basedOn w:val="Parasts"/>
    <w:uiPriority w:val="34"/>
    <w:qFormat/>
    <w:rsid w:val="00B9317A"/>
    <w:pPr>
      <w:ind w:left="720"/>
      <w:contextualSpacing/>
    </w:pPr>
  </w:style>
  <w:style w:type="character" w:styleId="Intensvsizclums">
    <w:name w:val="Intense Emphasis"/>
    <w:basedOn w:val="Noklusjumarindkopasfonts"/>
    <w:uiPriority w:val="21"/>
    <w:qFormat/>
    <w:rsid w:val="00B9317A"/>
    <w:rPr>
      <w:i/>
      <w:iCs/>
      <w:color w:val="2F5496" w:themeColor="accent1" w:themeShade="BF"/>
    </w:rPr>
  </w:style>
  <w:style w:type="paragraph" w:styleId="Intensvscitts">
    <w:name w:val="Intense Quote"/>
    <w:basedOn w:val="Parasts"/>
    <w:next w:val="Parasts"/>
    <w:link w:val="IntensvscittsRakstz"/>
    <w:uiPriority w:val="30"/>
    <w:qFormat/>
    <w:rsid w:val="00B931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vscittsRakstz">
    <w:name w:val="Intensīvs citāts Rakstz."/>
    <w:basedOn w:val="Noklusjumarindkopasfonts"/>
    <w:link w:val="Intensvscitts"/>
    <w:uiPriority w:val="30"/>
    <w:rsid w:val="00B9317A"/>
    <w:rPr>
      <w:i/>
      <w:iCs/>
      <w:color w:val="2F5496" w:themeColor="accent1" w:themeShade="BF"/>
    </w:rPr>
  </w:style>
  <w:style w:type="character" w:styleId="Intensvaatsauce">
    <w:name w:val="Intense Reference"/>
    <w:basedOn w:val="Noklusjumarindkopasfonts"/>
    <w:uiPriority w:val="32"/>
    <w:qFormat/>
    <w:rsid w:val="00B9317A"/>
    <w:rPr>
      <w:b/>
      <w:bCs/>
      <w:smallCaps/>
      <w:color w:val="2F5496" w:themeColor="accent1" w:themeShade="BF"/>
      <w:spacing w:val="5"/>
    </w:rPr>
  </w:style>
  <w:style w:type="paragraph" w:customStyle="1" w:styleId="Default">
    <w:name w:val="Default"/>
    <w:rsid w:val="00B9317A"/>
    <w:pPr>
      <w:autoSpaceDE w:val="0"/>
      <w:autoSpaceDN w:val="0"/>
      <w:adjustRightInd w:val="0"/>
      <w:spacing w:after="0" w:line="240" w:lineRule="auto"/>
    </w:pPr>
    <w:rPr>
      <w:rFonts w:ascii="Times New Roman" w:hAnsi="Times New Roman" w:cs="Times New Roman"/>
      <w:color w:val="000000"/>
      <w:kern w:val="0"/>
      <w:sz w:val="24"/>
      <w:szCs w:val="24"/>
    </w:rPr>
  </w:style>
  <w:style w:type="character" w:styleId="Hipersaite">
    <w:name w:val="Hyperlink"/>
    <w:basedOn w:val="Noklusjumarindkopasfonts"/>
    <w:uiPriority w:val="99"/>
    <w:unhideWhenUsed/>
    <w:rsid w:val="00B9317A"/>
    <w:rPr>
      <w:color w:val="0563C1" w:themeColor="hyperlink"/>
      <w:u w:val="single"/>
    </w:rPr>
  </w:style>
  <w:style w:type="character" w:styleId="Neatrisintapieminana">
    <w:name w:val="Unresolved Mention"/>
    <w:basedOn w:val="Noklusjumarindkopasfonts"/>
    <w:uiPriority w:val="99"/>
    <w:semiHidden/>
    <w:unhideWhenUsed/>
    <w:rsid w:val="00B9317A"/>
    <w:rPr>
      <w:color w:val="605E5C"/>
      <w:shd w:val="clear" w:color="auto" w:fill="E1DFDD"/>
    </w:rPr>
  </w:style>
  <w:style w:type="paragraph" w:styleId="Paraststmeklis">
    <w:name w:val="Normal (Web)"/>
    <w:basedOn w:val="Parasts"/>
    <w:uiPriority w:val="99"/>
    <w:unhideWhenUsed/>
    <w:rsid w:val="008765B3"/>
    <w:pPr>
      <w:spacing w:before="100" w:beforeAutospacing="1" w:after="100" w:afterAutospacing="1" w:line="240" w:lineRule="auto"/>
    </w:pPr>
    <w:rPr>
      <w:rFonts w:ascii="Times New Roman" w:eastAsia="Times New Roman" w:hAnsi="Times New Roman" w:cs="Times New Roman"/>
      <w:kern w:val="0"/>
      <w:sz w:val="24"/>
      <w:szCs w:val="24"/>
      <w:lang w:eastAsia="lv-LV"/>
      <w14:ligatures w14:val="none"/>
    </w:rPr>
  </w:style>
  <w:style w:type="table" w:styleId="Reatabula">
    <w:name w:val="Table Grid"/>
    <w:basedOn w:val="Parastatabula"/>
    <w:uiPriority w:val="39"/>
    <w:rsid w:val="003F63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170214">
      <w:bodyDiv w:val="1"/>
      <w:marLeft w:val="0"/>
      <w:marRight w:val="0"/>
      <w:marTop w:val="0"/>
      <w:marBottom w:val="0"/>
      <w:divBdr>
        <w:top w:val="none" w:sz="0" w:space="0" w:color="auto"/>
        <w:left w:val="none" w:sz="0" w:space="0" w:color="auto"/>
        <w:bottom w:val="none" w:sz="0" w:space="0" w:color="auto"/>
        <w:right w:val="none" w:sz="0" w:space="0" w:color="auto"/>
      </w:divBdr>
    </w:div>
    <w:div w:id="525339225">
      <w:bodyDiv w:val="1"/>
      <w:marLeft w:val="0"/>
      <w:marRight w:val="0"/>
      <w:marTop w:val="0"/>
      <w:marBottom w:val="0"/>
      <w:divBdr>
        <w:top w:val="none" w:sz="0" w:space="0" w:color="auto"/>
        <w:left w:val="none" w:sz="0" w:space="0" w:color="auto"/>
        <w:bottom w:val="none" w:sz="0" w:space="0" w:color="auto"/>
        <w:right w:val="none" w:sz="0" w:space="0" w:color="auto"/>
      </w:divBdr>
    </w:div>
    <w:div w:id="703947372">
      <w:bodyDiv w:val="1"/>
      <w:marLeft w:val="0"/>
      <w:marRight w:val="0"/>
      <w:marTop w:val="0"/>
      <w:marBottom w:val="0"/>
      <w:divBdr>
        <w:top w:val="none" w:sz="0" w:space="0" w:color="auto"/>
        <w:left w:val="none" w:sz="0" w:space="0" w:color="auto"/>
        <w:bottom w:val="none" w:sz="0" w:space="0" w:color="auto"/>
        <w:right w:val="none" w:sz="0" w:space="0" w:color="auto"/>
      </w:divBdr>
    </w:div>
    <w:div w:id="803617526">
      <w:bodyDiv w:val="1"/>
      <w:marLeft w:val="0"/>
      <w:marRight w:val="0"/>
      <w:marTop w:val="0"/>
      <w:marBottom w:val="0"/>
      <w:divBdr>
        <w:top w:val="none" w:sz="0" w:space="0" w:color="auto"/>
        <w:left w:val="none" w:sz="0" w:space="0" w:color="auto"/>
        <w:bottom w:val="none" w:sz="0" w:space="0" w:color="auto"/>
        <w:right w:val="none" w:sz="0" w:space="0" w:color="auto"/>
      </w:divBdr>
    </w:div>
    <w:div w:id="868493126">
      <w:bodyDiv w:val="1"/>
      <w:marLeft w:val="0"/>
      <w:marRight w:val="0"/>
      <w:marTop w:val="0"/>
      <w:marBottom w:val="0"/>
      <w:divBdr>
        <w:top w:val="none" w:sz="0" w:space="0" w:color="auto"/>
        <w:left w:val="none" w:sz="0" w:space="0" w:color="auto"/>
        <w:bottom w:val="none" w:sz="0" w:space="0" w:color="auto"/>
        <w:right w:val="none" w:sz="0" w:space="0" w:color="auto"/>
      </w:divBdr>
    </w:div>
    <w:div w:id="1060714537">
      <w:bodyDiv w:val="1"/>
      <w:marLeft w:val="0"/>
      <w:marRight w:val="0"/>
      <w:marTop w:val="0"/>
      <w:marBottom w:val="0"/>
      <w:divBdr>
        <w:top w:val="none" w:sz="0" w:space="0" w:color="auto"/>
        <w:left w:val="none" w:sz="0" w:space="0" w:color="auto"/>
        <w:bottom w:val="none" w:sz="0" w:space="0" w:color="auto"/>
        <w:right w:val="none" w:sz="0" w:space="0" w:color="auto"/>
      </w:divBdr>
    </w:div>
    <w:div w:id="1434714761">
      <w:bodyDiv w:val="1"/>
      <w:marLeft w:val="0"/>
      <w:marRight w:val="0"/>
      <w:marTop w:val="0"/>
      <w:marBottom w:val="0"/>
      <w:divBdr>
        <w:top w:val="none" w:sz="0" w:space="0" w:color="auto"/>
        <w:left w:val="none" w:sz="0" w:space="0" w:color="auto"/>
        <w:bottom w:val="none" w:sz="0" w:space="0" w:color="auto"/>
        <w:right w:val="none" w:sz="0" w:space="0" w:color="auto"/>
      </w:divBdr>
    </w:div>
    <w:div w:id="1748919469">
      <w:bodyDiv w:val="1"/>
      <w:marLeft w:val="0"/>
      <w:marRight w:val="0"/>
      <w:marTop w:val="0"/>
      <w:marBottom w:val="0"/>
      <w:divBdr>
        <w:top w:val="none" w:sz="0" w:space="0" w:color="auto"/>
        <w:left w:val="none" w:sz="0" w:space="0" w:color="auto"/>
        <w:bottom w:val="none" w:sz="0" w:space="0" w:color="auto"/>
        <w:right w:val="none" w:sz="0" w:space="0" w:color="auto"/>
      </w:divBdr>
    </w:div>
    <w:div w:id="1950773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ana.mihailova@rezeknesnovads.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ezeknesnovads.lv" TargetMode="Externa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dricani.lv" TargetMode="External"/><Relationship Id="rId11" Type="http://schemas.openxmlformats.org/officeDocument/2006/relationships/hyperlink" Target="mailto:dricanuapvieniba@rezeknesnovads.lv" TargetMode="External"/><Relationship Id="rId5" Type="http://schemas.openxmlformats.org/officeDocument/2006/relationships/image" Target="media/image1.jpeg"/><Relationship Id="rId10" Type="http://schemas.openxmlformats.org/officeDocument/2006/relationships/hyperlink" Target="mailto:%20dricanuapvieniba@rezeknesnovads.lv" TargetMode="External"/><Relationship Id="rId4" Type="http://schemas.openxmlformats.org/officeDocument/2006/relationships/webSettings" Target="webSettings.xml"/><Relationship Id="rId9" Type="http://schemas.openxmlformats.org/officeDocument/2006/relationships/hyperlink" Target="http://www.rezekne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1567</TotalTime>
  <Pages>7</Pages>
  <Words>9487</Words>
  <Characters>5408</Characters>
  <Application>Microsoft Office Word</Application>
  <DocSecurity>0</DocSecurity>
  <Lines>45</Lines>
  <Paragraphs>29</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14866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Darbinieks</dc:creator>
  <cp:keywords/>
  <dc:description/>
  <cp:lastModifiedBy>Darbinieks</cp:lastModifiedBy>
  <cp:revision>29</cp:revision>
  <dcterms:created xsi:type="dcterms:W3CDTF">2025-04-23T12:12:00Z</dcterms:created>
  <dcterms:modified xsi:type="dcterms:W3CDTF">2025-05-28T12:03:00Z</dcterms:modified>
</cp:coreProperties>
</file>