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37D3" w:rsidRDefault="009804BF" w:rsidP="00E237D3">
      <w:pPr>
        <w:pStyle w:val="txt1"/>
        <w:jc w:val="right"/>
        <w:rPr>
          <w:rFonts w:ascii="Times New Roman" w:hAnsi="Times New Roman"/>
          <w:b/>
          <w:color w:val="auto"/>
          <w:sz w:val="24"/>
        </w:rPr>
      </w:pPr>
      <w:r>
        <w:rPr>
          <w:rFonts w:ascii="Times New Roman" w:hAnsi="Times New Roman"/>
          <w:b/>
          <w:color w:val="auto"/>
          <w:sz w:val="24"/>
        </w:rPr>
        <w:t>APSTIPRINU</w:t>
      </w:r>
    </w:p>
    <w:p w:rsidR="00E237D3" w:rsidRDefault="009804BF" w:rsidP="00E237D3">
      <w:pPr>
        <w:pStyle w:val="Title"/>
        <w:jc w:val="righ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Maltas apvienības pārvaldes vadītāj</w:t>
      </w:r>
      <w:r w:rsidR="000071B4">
        <w:rPr>
          <w:b w:val="0"/>
          <w:bCs w:val="0"/>
          <w:sz w:val="24"/>
        </w:rPr>
        <w:t>s</w:t>
      </w:r>
    </w:p>
    <w:p w:rsidR="00E237D3" w:rsidRDefault="009804BF" w:rsidP="00E237D3">
      <w:pPr>
        <w:pStyle w:val="Title"/>
        <w:jc w:val="righ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 </w:t>
      </w:r>
    </w:p>
    <w:p w:rsidR="00E237D3" w:rsidRDefault="00210980" w:rsidP="00210980">
      <w:pPr>
        <w:pStyle w:val="Title"/>
        <w:rPr>
          <w:b w:val="0"/>
          <w:bCs w:val="0"/>
          <w:sz w:val="24"/>
        </w:rPr>
      </w:pPr>
      <w:r>
        <w:rPr>
          <w:b w:val="0"/>
          <w:bCs w:val="0"/>
          <w:sz w:val="24"/>
        </w:rPr>
        <w:t xml:space="preserve">                                                                                                                   /*paraksts/   </w:t>
      </w:r>
      <w:proofErr w:type="spellStart"/>
      <w:r w:rsidR="000071B4">
        <w:rPr>
          <w:b w:val="0"/>
          <w:bCs w:val="0"/>
          <w:sz w:val="24"/>
        </w:rPr>
        <w:t>E.Blinovs</w:t>
      </w:r>
      <w:proofErr w:type="spellEnd"/>
    </w:p>
    <w:p w:rsidR="00E237D3" w:rsidRDefault="00485906" w:rsidP="00E237D3">
      <w:pPr>
        <w:pStyle w:val="Title"/>
        <w:jc w:val="right"/>
        <w:rPr>
          <w:sz w:val="24"/>
        </w:rPr>
      </w:pPr>
      <w:r>
        <w:rPr>
          <w:b w:val="0"/>
          <w:bCs w:val="0"/>
          <w:sz w:val="24"/>
        </w:rPr>
        <w:t>Maltā</w:t>
      </w:r>
      <w:r w:rsidR="009804BF">
        <w:rPr>
          <w:b w:val="0"/>
          <w:bCs w:val="0"/>
          <w:sz w:val="24"/>
        </w:rPr>
        <w:t>, 202</w:t>
      </w:r>
      <w:r w:rsidR="0037612A">
        <w:rPr>
          <w:b w:val="0"/>
          <w:bCs w:val="0"/>
          <w:sz w:val="24"/>
        </w:rPr>
        <w:t>5</w:t>
      </w:r>
      <w:r w:rsidR="009804BF">
        <w:rPr>
          <w:b w:val="0"/>
          <w:bCs w:val="0"/>
          <w:sz w:val="24"/>
        </w:rPr>
        <w:t xml:space="preserve">.gada </w:t>
      </w:r>
      <w:r w:rsidR="00D17652">
        <w:rPr>
          <w:b w:val="0"/>
          <w:bCs w:val="0"/>
          <w:sz w:val="24"/>
        </w:rPr>
        <w:t>1</w:t>
      </w:r>
      <w:r w:rsidR="00A83ED5">
        <w:rPr>
          <w:b w:val="0"/>
          <w:bCs w:val="0"/>
          <w:sz w:val="24"/>
        </w:rPr>
        <w:t>4</w:t>
      </w:r>
      <w:bookmarkStart w:id="0" w:name="_GoBack"/>
      <w:bookmarkEnd w:id="0"/>
      <w:r w:rsidR="009804BF">
        <w:rPr>
          <w:b w:val="0"/>
          <w:bCs w:val="0"/>
          <w:sz w:val="24"/>
        </w:rPr>
        <w:t>.</w:t>
      </w:r>
      <w:r w:rsidR="00D17652">
        <w:rPr>
          <w:b w:val="0"/>
          <w:bCs w:val="0"/>
          <w:sz w:val="24"/>
        </w:rPr>
        <w:t>maijā</w:t>
      </w:r>
    </w:p>
    <w:p w:rsidR="00E237D3" w:rsidRDefault="00E237D3" w:rsidP="00E237D3">
      <w:pPr>
        <w:jc w:val="right"/>
      </w:pPr>
    </w:p>
    <w:p w:rsidR="00E237D3" w:rsidRDefault="00E237D3" w:rsidP="00E237D3">
      <w:pPr>
        <w:jc w:val="center"/>
        <w:rPr>
          <w:b/>
        </w:rPr>
      </w:pPr>
    </w:p>
    <w:p w:rsidR="00E237D3" w:rsidRDefault="009804BF" w:rsidP="00E237D3">
      <w:pPr>
        <w:jc w:val="center"/>
        <w:rPr>
          <w:b/>
        </w:rPr>
      </w:pPr>
      <w:r>
        <w:rPr>
          <w:b/>
        </w:rPr>
        <w:t>Maltas apvienības pārvaldes</w:t>
      </w:r>
      <w:r w:rsidR="007B3160">
        <w:rPr>
          <w:b/>
        </w:rPr>
        <w:t xml:space="preserve"> </w:t>
      </w:r>
    </w:p>
    <w:p w:rsidR="00E237D3" w:rsidRDefault="009804BF" w:rsidP="00E237D3">
      <w:pPr>
        <w:jc w:val="center"/>
        <w:rPr>
          <w:b/>
        </w:rPr>
      </w:pPr>
      <w:r>
        <w:rPr>
          <w:b/>
        </w:rPr>
        <w:t xml:space="preserve">tehniskā </w:t>
      </w:r>
      <w:r w:rsidR="002C1E61">
        <w:rPr>
          <w:b/>
        </w:rPr>
        <w:t>speciālista</w:t>
      </w:r>
      <w:r>
        <w:rPr>
          <w:b/>
        </w:rPr>
        <w:t xml:space="preserve"> amata</w:t>
      </w:r>
      <w:r w:rsidRPr="00E110F6">
        <w:rPr>
          <w:b/>
        </w:rPr>
        <w:t xml:space="preserve"> </w:t>
      </w:r>
      <w:r>
        <w:rPr>
          <w:b/>
        </w:rPr>
        <w:t xml:space="preserve">atklātā </w:t>
      </w:r>
      <w:r w:rsidRPr="00E110F6">
        <w:rPr>
          <w:b/>
        </w:rPr>
        <w:t xml:space="preserve">konkursa </w:t>
      </w:r>
      <w:smartTag w:uri="schemas-tilde-lv/tildestengine" w:element="veidnes">
        <w:smartTagPr>
          <w:attr w:name="baseform" w:val="nolikum|s"/>
          <w:attr w:name="id" w:val="-1"/>
          <w:attr w:name="text" w:val="nolikums"/>
        </w:smartTagPr>
        <w:r w:rsidRPr="00E110F6">
          <w:rPr>
            <w:b/>
          </w:rPr>
          <w:t>nolikums</w:t>
        </w:r>
      </w:smartTag>
    </w:p>
    <w:p w:rsidR="00E237D3" w:rsidRPr="00E110F6" w:rsidRDefault="00E237D3" w:rsidP="00E237D3">
      <w:pPr>
        <w:jc w:val="center"/>
        <w:rPr>
          <w:b/>
        </w:rPr>
      </w:pPr>
    </w:p>
    <w:p w:rsidR="00E237D3" w:rsidRDefault="00E237D3" w:rsidP="00E237D3"/>
    <w:p w:rsidR="00E237D3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hanging="567"/>
        <w:jc w:val="both"/>
      </w:pPr>
      <w:r>
        <w:t xml:space="preserve">Šis </w:t>
      </w:r>
      <w:smartTag w:uri="schemas-tilde-lv/tildestengine" w:element="veidnes">
        <w:smartTagPr>
          <w:attr w:name="baseform" w:val="nolikum|s"/>
          <w:attr w:name="id" w:val="-1"/>
          <w:attr w:name="text" w:val="nolikums"/>
        </w:smartTagPr>
        <w:r>
          <w:t>nolikums</w:t>
        </w:r>
      </w:smartTag>
      <w:r>
        <w:t xml:space="preserve"> nosaka kārtību, kādā pretendenti piesakās uz vakanto Maltas apvienības pārvalde tehniskā </w:t>
      </w:r>
      <w:r w:rsidR="00A42F48">
        <w:t>speciālista</w:t>
      </w:r>
      <w:r>
        <w:t xml:space="preserve">  amatu atklātā konkursā (turpmāk – konkurss), kā arī konkursa izsludināšanas un norises kārtību.</w:t>
      </w:r>
    </w:p>
    <w:p w:rsidR="00E237D3" w:rsidRDefault="00E237D3" w:rsidP="00E237D3">
      <w:pPr>
        <w:tabs>
          <w:tab w:val="num" w:pos="567"/>
        </w:tabs>
        <w:ind w:left="567" w:hanging="567"/>
        <w:jc w:val="both"/>
      </w:pPr>
    </w:p>
    <w:p w:rsidR="00E237D3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hanging="567"/>
        <w:jc w:val="both"/>
      </w:pPr>
      <w:r>
        <w:t xml:space="preserve">Rēzeknes novada pašvaldības </w:t>
      </w:r>
      <w:proofErr w:type="spellStart"/>
      <w:r>
        <w:t>mājaslapā</w:t>
      </w:r>
      <w:proofErr w:type="spellEnd"/>
      <w:r>
        <w:t xml:space="preserve"> </w:t>
      </w:r>
      <w:hyperlink r:id="rId8" w:history="1">
        <w:r w:rsidRPr="00E33E3F">
          <w:rPr>
            <w:rStyle w:val="Hyperlink"/>
          </w:rPr>
          <w:t>www.rezeknesnovads.lv</w:t>
        </w:r>
      </w:hyperlink>
      <w:r>
        <w:t xml:space="preserve"> un NVA </w:t>
      </w:r>
      <w:proofErr w:type="spellStart"/>
      <w:r>
        <w:t>mājaslapā</w:t>
      </w:r>
      <w:proofErr w:type="spellEnd"/>
      <w:r>
        <w:t xml:space="preserve"> publicē sludinājumus par to, ka Maltas apvienības pārvalde</w:t>
      </w:r>
      <w:r w:rsidRPr="004C2D41">
        <w:t xml:space="preserve"> izsludina</w:t>
      </w:r>
      <w:r>
        <w:t xml:space="preserve"> </w:t>
      </w:r>
      <w:r w:rsidRPr="006526C8">
        <w:rPr>
          <w:bCs/>
        </w:rPr>
        <w:t>atklāto</w:t>
      </w:r>
      <w:r w:rsidRPr="004C2D41">
        <w:t xml:space="preserve"> konkursu uz</w:t>
      </w:r>
      <w:r>
        <w:t xml:space="preserve"> tehniskā </w:t>
      </w:r>
      <w:r w:rsidR="00BB3A91">
        <w:t>speciālista</w:t>
      </w:r>
      <w:r>
        <w:t xml:space="preserve"> amatu</w:t>
      </w:r>
      <w:r w:rsidR="00F02861">
        <w:t xml:space="preserve"> </w:t>
      </w:r>
      <w:r w:rsidR="00B83254">
        <w:t>Lūznavas</w:t>
      </w:r>
      <w:r w:rsidR="00F02861">
        <w:t xml:space="preserve"> pagastā</w:t>
      </w:r>
      <w:r>
        <w:t>, norādot papildu informācijas iegūšanas veidu.</w:t>
      </w:r>
    </w:p>
    <w:p w:rsidR="00E237D3" w:rsidRDefault="00E237D3" w:rsidP="00E237D3">
      <w:pPr>
        <w:tabs>
          <w:tab w:val="num" w:pos="567"/>
        </w:tabs>
        <w:ind w:left="567" w:hanging="567"/>
        <w:jc w:val="both"/>
      </w:pPr>
    </w:p>
    <w:p w:rsidR="00E237D3" w:rsidRPr="00FF3DA4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hanging="567"/>
        <w:jc w:val="both"/>
      </w:pPr>
      <w:r w:rsidRPr="00FF3DA4">
        <w:t xml:space="preserve">Pretendentu pieteikšanās un nepieciešamo dokumentu iesniegšanas termiņš – </w:t>
      </w:r>
      <w:r w:rsidRPr="00FF3DA4">
        <w:rPr>
          <w:b/>
        </w:rPr>
        <w:t>202</w:t>
      </w:r>
      <w:r w:rsidR="00137BA0">
        <w:rPr>
          <w:b/>
        </w:rPr>
        <w:t>5</w:t>
      </w:r>
      <w:r w:rsidRPr="00FF3DA4">
        <w:rPr>
          <w:b/>
        </w:rPr>
        <w:t xml:space="preserve">.gada </w:t>
      </w:r>
      <w:r w:rsidR="00D17652">
        <w:rPr>
          <w:b/>
        </w:rPr>
        <w:t>11.jūnijs</w:t>
      </w:r>
      <w:r w:rsidRPr="00FF3DA4">
        <w:rPr>
          <w:b/>
        </w:rPr>
        <w:t xml:space="preserve"> </w:t>
      </w:r>
      <w:r>
        <w:rPr>
          <w:b/>
        </w:rPr>
        <w:t>plkst.14</w:t>
      </w:r>
      <w:r w:rsidRPr="00FF3DA4">
        <w:rPr>
          <w:b/>
        </w:rPr>
        <w:t>.00</w:t>
      </w:r>
      <w:r w:rsidRPr="00FF3DA4">
        <w:t>.</w:t>
      </w:r>
    </w:p>
    <w:p w:rsidR="00E237D3" w:rsidRDefault="00E237D3" w:rsidP="00E237D3">
      <w:pPr>
        <w:tabs>
          <w:tab w:val="num" w:pos="567"/>
        </w:tabs>
        <w:ind w:left="567" w:hanging="567"/>
        <w:jc w:val="both"/>
      </w:pPr>
    </w:p>
    <w:p w:rsidR="00E237D3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hanging="567"/>
        <w:jc w:val="both"/>
      </w:pPr>
      <w:r>
        <w:t xml:space="preserve">Ar konkursa </w:t>
      </w:r>
      <w:smartTag w:uri="schemas-tilde-lv/tildestengine" w:element="veidnes">
        <w:smartTagPr>
          <w:attr w:name="baseform" w:val="nolikum|s"/>
          <w:attr w:name="id" w:val="-1"/>
          <w:attr w:name="text" w:val="nolikumu"/>
        </w:smartTagPr>
        <w:r>
          <w:t>nolikumu</w:t>
        </w:r>
      </w:smartTag>
      <w:r>
        <w:t xml:space="preserve"> var iepazīties Rēzeknes novada pašvaldības </w:t>
      </w:r>
      <w:proofErr w:type="spellStart"/>
      <w:r>
        <w:t>mājaslapā</w:t>
      </w:r>
      <w:proofErr w:type="spellEnd"/>
      <w:r>
        <w:t xml:space="preserve"> </w:t>
      </w:r>
      <w:hyperlink r:id="rId9" w:history="1">
        <w:r w:rsidRPr="00E33E3F">
          <w:rPr>
            <w:rStyle w:val="Hyperlink"/>
          </w:rPr>
          <w:t>www.rezeknessnovads.lv</w:t>
        </w:r>
      </w:hyperlink>
      <w:r>
        <w:t>, NVA mājas lapā.</w:t>
      </w:r>
    </w:p>
    <w:p w:rsidR="00E237D3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hanging="567"/>
        <w:jc w:val="both"/>
      </w:pPr>
      <w:r>
        <w:t xml:space="preserve">Kontaktpersona detalizētākas informācijas saņemšanai -  Maltas apvienības pārvalde </w:t>
      </w:r>
      <w:r w:rsidRPr="00B9615C">
        <w:t>vadītāj</w:t>
      </w:r>
      <w:r>
        <w:t xml:space="preserve">s Edgars </w:t>
      </w:r>
      <w:proofErr w:type="spellStart"/>
      <w:r>
        <w:t>Blinovs</w:t>
      </w:r>
      <w:proofErr w:type="spellEnd"/>
      <w:r>
        <w:t xml:space="preserve">, tel.27870687, e-pasts: </w:t>
      </w:r>
      <w:hyperlink r:id="rId10" w:history="1">
        <w:r w:rsidRPr="00C80CA3">
          <w:rPr>
            <w:rStyle w:val="Hyperlink"/>
          </w:rPr>
          <w:t>maltasapvieniba@rezeknesnovads.lv</w:t>
        </w:r>
      </w:hyperlink>
      <w:r w:rsidR="002533FD">
        <w:t>,</w:t>
      </w:r>
      <w:r w:rsidR="002533FD" w:rsidRPr="002533FD">
        <w:t xml:space="preserve"> (prombūtnes laikā – Gatis </w:t>
      </w:r>
      <w:proofErr w:type="spellStart"/>
      <w:r w:rsidR="002533FD" w:rsidRPr="002533FD">
        <w:t>Pučka</w:t>
      </w:r>
      <w:proofErr w:type="spellEnd"/>
      <w:r w:rsidR="002533FD" w:rsidRPr="002533FD">
        <w:t>, mob.20221846).</w:t>
      </w:r>
    </w:p>
    <w:p w:rsidR="00E237D3" w:rsidRDefault="00E237D3" w:rsidP="00E237D3">
      <w:pPr>
        <w:jc w:val="both"/>
      </w:pPr>
    </w:p>
    <w:p w:rsidR="00E237D3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hanging="567"/>
        <w:jc w:val="both"/>
      </w:pPr>
      <w:r w:rsidRPr="0019769A">
        <w:t>Pretendentiem jāatbilst šādām prasībām:</w:t>
      </w:r>
    </w:p>
    <w:p w:rsidR="00E237D3" w:rsidRDefault="009804BF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>valsts valodas prasme atbilstoši pamata līmenim 1. pakāpei (A1)</w:t>
      </w:r>
    </w:p>
    <w:p w:rsidR="00E237D3" w:rsidRDefault="009804BF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>prasme strādāt ar uzticētu inventāru;</w:t>
      </w:r>
    </w:p>
    <w:p w:rsidR="00E237D3" w:rsidRDefault="009804BF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 xml:space="preserve">vēlamas </w:t>
      </w:r>
      <w:r w:rsidR="00AA672B">
        <w:t xml:space="preserve">zināšanas </w:t>
      </w:r>
      <w:proofErr w:type="spellStart"/>
      <w:r w:rsidR="00AA672B">
        <w:t>inženiertehnoloģijās</w:t>
      </w:r>
      <w:proofErr w:type="spellEnd"/>
      <w:r w:rsidR="00AA672B">
        <w:t>, būvniecības/remontdarbu jomā un praktiskā darba pieredze attiecīgā darba virzienā;</w:t>
      </w:r>
    </w:p>
    <w:p w:rsidR="00E237D3" w:rsidRDefault="00E71939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>pieredze ēku apsaimniekošanā, remontdarbu veikšanā, būvniecībā.</w:t>
      </w:r>
      <w:r w:rsidR="009804BF">
        <w:t>;</w:t>
      </w:r>
    </w:p>
    <w:p w:rsidR="00E237D3" w:rsidRDefault="009804BF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>zināšanas par individuālajiem aizsardzības līdzekļiem un to pielietošanu;</w:t>
      </w:r>
    </w:p>
    <w:p w:rsidR="00E237D3" w:rsidRDefault="009804BF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>savstarpējās sadarbošanās prasmes;</w:t>
      </w:r>
    </w:p>
    <w:p w:rsidR="00E237D3" w:rsidRDefault="009804BF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>prasme strādāt saspringtās situācijās un ierobežotā laikā, operatīvi saplānot darba procesu un tā izpildi;</w:t>
      </w:r>
    </w:p>
    <w:p w:rsidR="00E237D3" w:rsidRDefault="009804BF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>zināt darbā apkalpojamo iekārtu un mašīnu darbības principus, ekspluatācijas, kontroles un apkopes noteikumus; savstarpēji saistīto darba procesu izpildes secību;</w:t>
      </w:r>
    </w:p>
    <w:p w:rsidR="00E237D3" w:rsidRDefault="009804BF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>patstāvīgi plāno, organizē un izpilda uzdoto uzdevumu, ievērojot noteiktos darba uzdevumu termiņus;</w:t>
      </w:r>
    </w:p>
    <w:p w:rsidR="00E237D3" w:rsidRDefault="009804BF" w:rsidP="00F02861">
      <w:pPr>
        <w:pStyle w:val="ListParagraph"/>
        <w:numPr>
          <w:ilvl w:val="1"/>
          <w:numId w:val="1"/>
        </w:numPr>
        <w:tabs>
          <w:tab w:val="clear" w:pos="704"/>
          <w:tab w:val="num" w:pos="1276"/>
        </w:tabs>
        <w:ind w:left="1276" w:hanging="567"/>
      </w:pPr>
      <w:r>
        <w:t>strādā komandā, organizējot darba uzdevuma izpildi sadarbībā ar citiem iestādes darbiniekiem.</w:t>
      </w:r>
    </w:p>
    <w:p w:rsidR="00E237D3" w:rsidRDefault="00E237D3" w:rsidP="00AA672B">
      <w:pPr>
        <w:tabs>
          <w:tab w:val="num" w:pos="1276"/>
        </w:tabs>
        <w:ind w:right="44"/>
        <w:jc w:val="both"/>
      </w:pPr>
      <w:bookmarkStart w:id="1" w:name="_Hlk96086410"/>
    </w:p>
    <w:bookmarkEnd w:id="1"/>
    <w:p w:rsidR="00E237D3" w:rsidRDefault="00E237D3" w:rsidP="00E237D3">
      <w:pPr>
        <w:ind w:left="704" w:right="44"/>
        <w:jc w:val="both"/>
      </w:pPr>
    </w:p>
    <w:p w:rsidR="00E237D3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right="45" w:hanging="567"/>
        <w:jc w:val="both"/>
      </w:pPr>
      <w:r>
        <w:t>Galvenie pienākumi:</w:t>
      </w:r>
    </w:p>
    <w:p w:rsidR="007102CF" w:rsidRPr="007102CF" w:rsidRDefault="009804BF" w:rsidP="00F02861">
      <w:pPr>
        <w:ind w:left="1276" w:right="45" w:hanging="567"/>
        <w:jc w:val="both"/>
      </w:pPr>
      <w:r>
        <w:t>7.1.</w:t>
      </w:r>
      <w:r w:rsidR="00F02861">
        <w:tab/>
      </w:r>
      <w:r w:rsidR="009F3537" w:rsidRPr="003309E8">
        <w:t>Nodrošināt inženierkomunikāciju (siltumapgāde, ūdensapgāde, kanalizācija, ventilācija un gaisa kondicionēšana, elektroapgāde, automātiskā ugunsdzēšana, signalizācija, telekomunikācija, u.c.) pareizu ekspluatāciju un darbību</w:t>
      </w:r>
      <w:r>
        <w:rPr>
          <w:rFonts w:eastAsiaTheme="minorHAnsi"/>
          <w:lang w:eastAsia="en-US"/>
        </w:rPr>
        <w:t>.</w:t>
      </w:r>
    </w:p>
    <w:p w:rsidR="007102CF" w:rsidRDefault="009804BF" w:rsidP="00F02861">
      <w:pPr>
        <w:pStyle w:val="ListParagraph"/>
        <w:ind w:left="1276" w:right="45" w:hanging="567"/>
        <w:jc w:val="both"/>
        <w:rPr>
          <w:rFonts w:eastAsiaTheme="minorHAnsi"/>
          <w:lang w:eastAsia="en-US"/>
        </w:rPr>
      </w:pPr>
      <w:r>
        <w:lastRenderedPageBreak/>
        <w:t xml:space="preserve">7.2. </w:t>
      </w:r>
      <w:r w:rsidR="00F02861">
        <w:tab/>
      </w:r>
      <w:r w:rsidR="009F3537" w:rsidRPr="003309E8">
        <w:t>Nodrošināt ēkā uzstādīto iekārtu kvalitatīvu darbību</w:t>
      </w:r>
      <w:r>
        <w:rPr>
          <w:rFonts w:eastAsiaTheme="minorHAnsi"/>
          <w:lang w:eastAsia="en-US"/>
        </w:rPr>
        <w:t>.</w:t>
      </w:r>
    </w:p>
    <w:p w:rsidR="007102CF" w:rsidRDefault="009804BF" w:rsidP="00F02861">
      <w:pPr>
        <w:pStyle w:val="ListParagraph"/>
        <w:ind w:left="1276" w:right="45" w:hanging="567"/>
        <w:jc w:val="both"/>
      </w:pPr>
      <w:r>
        <w:t xml:space="preserve">7.3. </w:t>
      </w:r>
      <w:r w:rsidR="00F02861">
        <w:tab/>
      </w:r>
      <w:r w:rsidR="009F3537" w:rsidRPr="003309E8">
        <w:t>Plānot un īstenot ēkas remontus un labiekārtošanu, iekārtu remontus un nomaiņu</w:t>
      </w:r>
      <w:r>
        <w:t>.</w:t>
      </w:r>
    </w:p>
    <w:p w:rsidR="007102CF" w:rsidRPr="009F3537" w:rsidRDefault="009F3537" w:rsidP="009F3537">
      <w:pPr>
        <w:jc w:val="both"/>
      </w:pPr>
      <w:r>
        <w:t xml:space="preserve">            </w:t>
      </w:r>
      <w:r w:rsidR="009804BF">
        <w:t xml:space="preserve">7.4.  </w:t>
      </w:r>
      <w:r w:rsidR="00F02861">
        <w:tab/>
      </w:r>
      <w:r w:rsidRPr="003309E8">
        <w:t>Koordinēt ēkā rīkoto pasākumu tehnisko apkalpošanu.</w:t>
      </w:r>
    </w:p>
    <w:p w:rsidR="007102CF" w:rsidRDefault="009804BF" w:rsidP="00F02861">
      <w:pPr>
        <w:pStyle w:val="ListParagraph"/>
        <w:ind w:left="1276" w:right="45" w:hanging="567"/>
        <w:jc w:val="both"/>
        <w:rPr>
          <w:rFonts w:eastAsiaTheme="minorHAnsi"/>
          <w:lang w:eastAsia="en-US"/>
        </w:rPr>
      </w:pPr>
      <w:r>
        <w:t>7.5.</w:t>
      </w:r>
      <w:r w:rsidRPr="007102CF">
        <w:rPr>
          <w:rFonts w:eastAsiaTheme="minorHAnsi"/>
          <w:lang w:eastAsia="en-US"/>
        </w:rPr>
        <w:t xml:space="preserve"> </w:t>
      </w:r>
      <w:r w:rsidR="00F02861">
        <w:rPr>
          <w:rFonts w:eastAsiaTheme="minorHAnsi"/>
          <w:lang w:eastAsia="en-US"/>
        </w:rPr>
        <w:tab/>
      </w:r>
      <w:r w:rsidR="009F3537">
        <w:t>Veikt muižas ēku kompleksa pieguļošās teritorijas uzkopšanu un labiekārtošanu</w:t>
      </w:r>
      <w:r>
        <w:rPr>
          <w:rFonts w:eastAsiaTheme="minorHAnsi"/>
          <w:lang w:eastAsia="en-US"/>
        </w:rPr>
        <w:t>.</w:t>
      </w:r>
    </w:p>
    <w:p w:rsidR="007102CF" w:rsidRDefault="009804BF" w:rsidP="00F02861">
      <w:pPr>
        <w:ind w:left="1276" w:right="119" w:hanging="567"/>
        <w:jc w:val="both"/>
        <w:rPr>
          <w:rFonts w:eastAsiaTheme="minorHAnsi"/>
          <w:lang w:eastAsia="en-US"/>
        </w:rPr>
      </w:pPr>
      <w:r>
        <w:t>7.6</w:t>
      </w:r>
      <w:r w:rsidRPr="007102CF">
        <w:rPr>
          <w:rFonts w:eastAsiaTheme="minorHAnsi"/>
          <w:lang w:eastAsia="en-US"/>
        </w:rPr>
        <w:t xml:space="preserve"> </w:t>
      </w:r>
      <w:r w:rsidR="00F02861">
        <w:rPr>
          <w:rFonts w:eastAsiaTheme="minorHAnsi"/>
          <w:lang w:eastAsia="en-US"/>
        </w:rPr>
        <w:tab/>
      </w:r>
      <w:r>
        <w:rPr>
          <w:rFonts w:eastAsiaTheme="minorHAnsi"/>
          <w:lang w:eastAsia="en-US"/>
        </w:rPr>
        <w:t>N</w:t>
      </w:r>
      <w:r w:rsidRPr="007102CF">
        <w:rPr>
          <w:rFonts w:eastAsiaTheme="minorHAnsi"/>
          <w:lang w:eastAsia="en-US"/>
        </w:rPr>
        <w:t>eparedzētu darbu veikšana autoceļu tīklā pēc Maltas pagasta saimniecības pārziņa  norādījuma</w:t>
      </w:r>
      <w:r>
        <w:rPr>
          <w:rFonts w:eastAsiaTheme="minorHAnsi"/>
          <w:lang w:eastAsia="en-US"/>
        </w:rPr>
        <w:t>.</w:t>
      </w:r>
    </w:p>
    <w:p w:rsidR="007102CF" w:rsidRDefault="009804BF" w:rsidP="00F02861">
      <w:pPr>
        <w:ind w:left="1276" w:right="119" w:hanging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7.7.  </w:t>
      </w:r>
      <w:r w:rsidR="00F02861">
        <w:rPr>
          <w:rFonts w:eastAsiaTheme="minorHAnsi"/>
          <w:lang w:eastAsia="en-US"/>
        </w:rPr>
        <w:tab/>
      </w:r>
      <w:r w:rsidR="009F3537">
        <w:t>Veikt dežuranta un uzrauga pienākumus, nepieciešamības gadījumā</w:t>
      </w:r>
      <w:r w:rsidRPr="007102CF">
        <w:rPr>
          <w:rFonts w:eastAsiaTheme="minorHAnsi"/>
          <w:lang w:eastAsia="en-US"/>
        </w:rPr>
        <w:t>.</w:t>
      </w:r>
    </w:p>
    <w:p w:rsidR="007102CF" w:rsidRPr="007102CF" w:rsidRDefault="009804BF" w:rsidP="00F02861">
      <w:pPr>
        <w:ind w:left="1276" w:right="119" w:hanging="567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7.8.</w:t>
      </w:r>
      <w:r w:rsidRPr="007102CF">
        <w:rPr>
          <w:rFonts w:eastAsiaTheme="minorHAnsi"/>
          <w:lang w:eastAsia="en-US"/>
        </w:rPr>
        <w:t xml:space="preserve"> </w:t>
      </w:r>
      <w:r w:rsidR="00F02861">
        <w:rPr>
          <w:rFonts w:eastAsiaTheme="minorHAnsi"/>
          <w:lang w:eastAsia="en-US"/>
        </w:rPr>
        <w:tab/>
      </w:r>
      <w:r w:rsidR="009F3537" w:rsidRPr="003309E8">
        <w:t>Izstrādāt un uzturēt aktualizētu tehnisko dokumentāciju</w:t>
      </w:r>
      <w:r w:rsidRPr="007102CF">
        <w:rPr>
          <w:rFonts w:eastAsiaTheme="minorHAnsi"/>
          <w:lang w:eastAsia="en-US"/>
        </w:rPr>
        <w:t>.</w:t>
      </w:r>
    </w:p>
    <w:p w:rsidR="00E237D3" w:rsidRDefault="00E237D3" w:rsidP="007102CF">
      <w:pPr>
        <w:pStyle w:val="NoSpacing"/>
      </w:pPr>
    </w:p>
    <w:p w:rsidR="00E237D3" w:rsidRDefault="009804BF" w:rsidP="00E237D3">
      <w:pPr>
        <w:numPr>
          <w:ilvl w:val="0"/>
          <w:numId w:val="1"/>
        </w:numPr>
        <w:tabs>
          <w:tab w:val="clear" w:pos="750"/>
        </w:tabs>
        <w:ind w:left="567" w:right="44" w:hanging="567"/>
        <w:jc w:val="both"/>
      </w:pPr>
      <w:r>
        <w:t xml:space="preserve">Pretendenti līdz </w:t>
      </w:r>
      <w:r w:rsidRPr="00FE3EF8">
        <w:rPr>
          <w:b/>
        </w:rPr>
        <w:t>202</w:t>
      </w:r>
      <w:r w:rsidR="009F3537">
        <w:rPr>
          <w:b/>
        </w:rPr>
        <w:t>5</w:t>
      </w:r>
      <w:r w:rsidRPr="00FE3EF8">
        <w:rPr>
          <w:b/>
        </w:rPr>
        <w:t xml:space="preserve">.gada </w:t>
      </w:r>
      <w:r w:rsidR="00D17652">
        <w:rPr>
          <w:b/>
        </w:rPr>
        <w:t>11</w:t>
      </w:r>
      <w:r w:rsidR="007102CF">
        <w:rPr>
          <w:b/>
        </w:rPr>
        <w:t>.</w:t>
      </w:r>
      <w:r w:rsidR="009F3537">
        <w:rPr>
          <w:b/>
        </w:rPr>
        <w:t xml:space="preserve"> </w:t>
      </w:r>
      <w:r w:rsidR="00D17652">
        <w:rPr>
          <w:b/>
        </w:rPr>
        <w:t>jūnija</w:t>
      </w:r>
      <w:r w:rsidRPr="00FF3DA4">
        <w:t xml:space="preserve"> </w:t>
      </w:r>
      <w:r w:rsidRPr="00FF3DA4">
        <w:rPr>
          <w:b/>
        </w:rPr>
        <w:t>plkst.1</w:t>
      </w:r>
      <w:r>
        <w:rPr>
          <w:b/>
        </w:rPr>
        <w:t>4</w:t>
      </w:r>
      <w:r w:rsidRPr="00FF3DA4">
        <w:rPr>
          <w:b/>
        </w:rPr>
        <w:t>.00</w:t>
      </w:r>
      <w:r>
        <w:t xml:space="preserve"> nosūta uz e-pastu </w:t>
      </w:r>
      <w:hyperlink r:id="rId11" w:history="1">
        <w:r w:rsidRPr="00C80CA3">
          <w:rPr>
            <w:rStyle w:val="Hyperlink"/>
          </w:rPr>
          <w:t>maltasapvieniba@rezeknesnovads.lv</w:t>
        </w:r>
      </w:hyperlink>
      <w:r>
        <w:t xml:space="preserve"> vai iesniedz personīgi Maltas apvienības pārvald</w:t>
      </w:r>
      <w:r w:rsidR="007102CF">
        <w:t>ē</w:t>
      </w:r>
      <w:r w:rsidR="009F3537">
        <w:t>, Lūznavas pagasta</w:t>
      </w:r>
      <w:r>
        <w:t xml:space="preserve"> lietvedei, </w:t>
      </w:r>
      <w:r w:rsidR="009F3537">
        <w:t>Pils iela 1</w:t>
      </w:r>
      <w:r>
        <w:t xml:space="preserve">, </w:t>
      </w:r>
      <w:r w:rsidR="009F3537">
        <w:t>Lūznavas pagasts</w:t>
      </w:r>
      <w:r w:rsidR="00CF3B16">
        <w:t>, Rēzeknes novads</w:t>
      </w:r>
      <w:r>
        <w:t>, pieteikumu aizlīmētā aploksnē ar norādi „Konkursam uz Maltas</w:t>
      </w:r>
      <w:r w:rsidRPr="00DB301B">
        <w:t xml:space="preserve"> apvienības pārvalde </w:t>
      </w:r>
      <w:r w:rsidR="007102CF">
        <w:t xml:space="preserve">tehniskā </w:t>
      </w:r>
      <w:r w:rsidR="002C1E61">
        <w:t>speciālista</w:t>
      </w:r>
      <w:r w:rsidR="007102CF">
        <w:t xml:space="preserve"> </w:t>
      </w:r>
      <w:r>
        <w:t>amatu” un kurā ir ievietoti šādi  dokumenti:</w:t>
      </w:r>
    </w:p>
    <w:p w:rsidR="00E237D3" w:rsidRDefault="009804BF" w:rsidP="00E237D3">
      <w:pPr>
        <w:numPr>
          <w:ilvl w:val="1"/>
          <w:numId w:val="1"/>
        </w:numPr>
        <w:tabs>
          <w:tab w:val="clear" w:pos="704"/>
        </w:tabs>
        <w:ind w:left="1134" w:right="44" w:hanging="567"/>
        <w:jc w:val="both"/>
      </w:pPr>
      <w:r>
        <w:t>profesionālās darbības apraksts (</w:t>
      </w:r>
      <w:smartTag w:uri="schemas-tilde-lv/tildestengine" w:element="veidnes">
        <w:smartTagPr>
          <w:attr w:name="baseform" w:val="CV"/>
          <w:attr w:name="id" w:val="-1"/>
          <w:attr w:name="text" w:val="CV"/>
        </w:smartTagPr>
        <w:r>
          <w:t>CV</w:t>
        </w:r>
      </w:smartTag>
      <w:r>
        <w:t>);</w:t>
      </w:r>
    </w:p>
    <w:p w:rsidR="00E237D3" w:rsidRDefault="009804BF" w:rsidP="00E237D3">
      <w:pPr>
        <w:numPr>
          <w:ilvl w:val="1"/>
          <w:numId w:val="1"/>
        </w:numPr>
        <w:tabs>
          <w:tab w:val="clear" w:pos="704"/>
        </w:tabs>
        <w:ind w:left="1134" w:right="44" w:hanging="567"/>
        <w:jc w:val="both"/>
      </w:pPr>
      <w:r>
        <w:t>motivācijas vēstule;</w:t>
      </w:r>
    </w:p>
    <w:p w:rsidR="00E237D3" w:rsidRDefault="009804BF" w:rsidP="00E237D3">
      <w:pPr>
        <w:numPr>
          <w:ilvl w:val="1"/>
          <w:numId w:val="1"/>
        </w:numPr>
        <w:tabs>
          <w:tab w:val="clear" w:pos="704"/>
        </w:tabs>
        <w:ind w:left="1134" w:right="44" w:hanging="567"/>
        <w:jc w:val="both"/>
      </w:pPr>
      <w:r>
        <w:t>izglītību un darba pieredzi apliecinošu dokumentu kopijas;</w:t>
      </w:r>
    </w:p>
    <w:p w:rsidR="00E237D3" w:rsidRDefault="009804BF" w:rsidP="00E237D3">
      <w:pPr>
        <w:numPr>
          <w:ilvl w:val="1"/>
          <w:numId w:val="1"/>
        </w:numPr>
        <w:tabs>
          <w:tab w:val="clear" w:pos="704"/>
        </w:tabs>
        <w:ind w:left="1134" w:right="44" w:hanging="567"/>
        <w:jc w:val="both"/>
      </w:pPr>
      <w:r>
        <w:t>pieteikuma anketa.</w:t>
      </w:r>
    </w:p>
    <w:p w:rsidR="00E237D3" w:rsidRDefault="009804BF" w:rsidP="00E237D3">
      <w:pPr>
        <w:numPr>
          <w:ilvl w:val="0"/>
          <w:numId w:val="1"/>
        </w:numPr>
        <w:tabs>
          <w:tab w:val="clear" w:pos="750"/>
        </w:tabs>
        <w:ind w:left="567" w:right="44" w:hanging="567"/>
        <w:jc w:val="both"/>
      </w:pPr>
      <w:r>
        <w:t xml:space="preserve">Pa pastu vai e-pastu nosūtīts pieteikums un tam pievienotie šī nolikuma </w:t>
      </w:r>
      <w:r w:rsidR="007102CF">
        <w:t>8</w:t>
      </w:r>
      <w:r>
        <w:t xml:space="preserve">.punktā minētie dokumenti tiks izskatīti, ja tie tiks saņemti līdz šī nolikuma </w:t>
      </w:r>
      <w:r w:rsidR="007102CF">
        <w:t>8</w:t>
      </w:r>
      <w:r>
        <w:t>.punktā noteiktajam termiņam.</w:t>
      </w:r>
    </w:p>
    <w:p w:rsidR="00E237D3" w:rsidRDefault="00E237D3" w:rsidP="00E237D3">
      <w:pPr>
        <w:ind w:left="567" w:right="44" w:hanging="567"/>
        <w:jc w:val="both"/>
      </w:pPr>
    </w:p>
    <w:p w:rsidR="00E237D3" w:rsidRDefault="009804BF" w:rsidP="00E237D3">
      <w:pPr>
        <w:numPr>
          <w:ilvl w:val="0"/>
          <w:numId w:val="1"/>
        </w:numPr>
        <w:tabs>
          <w:tab w:val="clear" w:pos="750"/>
        </w:tabs>
        <w:ind w:left="567" w:right="44" w:hanging="567"/>
        <w:jc w:val="both"/>
      </w:pPr>
      <w:r>
        <w:t>Papildus konkursa pretendents var iesniegt tālākizglītību apliecinošu dokumentu, kas apliecina amata pretendenta atbilstību nolikuma 6.punktā norādītajām prasībām, kopijas.</w:t>
      </w:r>
    </w:p>
    <w:p w:rsidR="00E237D3" w:rsidRDefault="00E237D3" w:rsidP="00E237D3">
      <w:pPr>
        <w:pStyle w:val="ListParagraph"/>
        <w:ind w:left="567" w:hanging="567"/>
      </w:pPr>
    </w:p>
    <w:p w:rsidR="00E237D3" w:rsidRDefault="009804BF" w:rsidP="00E237D3">
      <w:pPr>
        <w:numPr>
          <w:ilvl w:val="0"/>
          <w:numId w:val="1"/>
        </w:numPr>
        <w:tabs>
          <w:tab w:val="clear" w:pos="750"/>
        </w:tabs>
        <w:ind w:left="567" w:right="44" w:hanging="567"/>
        <w:jc w:val="both"/>
      </w:pPr>
      <w:r>
        <w:t xml:space="preserve">Konkursa komisija, kuru izveido ar iestādes vadītāja rīkojumu, izskata pretendentu </w:t>
      </w:r>
      <w:smartTag w:uri="schemas-tilde-lv/tildestengine" w:element="veidnes">
        <w:smartTagPr>
          <w:attr w:name="baseform" w:val="pieteikum|s"/>
          <w:attr w:name="id" w:val="-1"/>
          <w:attr w:name="text" w:val="pieteikumus"/>
        </w:smartTagPr>
        <w:r>
          <w:t>pieteikumus</w:t>
        </w:r>
      </w:smartTag>
      <w:r>
        <w:t xml:space="preserve"> un iesniegtos dokumentus.</w:t>
      </w:r>
    </w:p>
    <w:p w:rsidR="00E237D3" w:rsidRDefault="00E237D3" w:rsidP="00E237D3">
      <w:pPr>
        <w:pStyle w:val="ListParagraph"/>
        <w:ind w:left="567" w:hanging="567"/>
      </w:pPr>
    </w:p>
    <w:p w:rsidR="00E237D3" w:rsidRDefault="009804BF" w:rsidP="00E237D3">
      <w:pPr>
        <w:numPr>
          <w:ilvl w:val="0"/>
          <w:numId w:val="1"/>
        </w:numPr>
        <w:tabs>
          <w:tab w:val="clear" w:pos="750"/>
        </w:tabs>
        <w:ind w:left="567" w:right="44" w:hanging="567"/>
        <w:jc w:val="both"/>
      </w:pPr>
      <w:r>
        <w:t xml:space="preserve">Konkursa komisijas priekšsēdētājs sasauc konkursa komisijas sēdes, nosakot to norises vietu un laiku, kā arī vada konkursa komisijas sēdes. Komisijas sēdes tiek protokolētas. </w:t>
      </w:r>
      <w:smartTag w:uri="schemas-tilde-lv/tildestengine" w:element="veidnes">
        <w:smartTagPr>
          <w:attr w:name="baseform" w:val="protokol|s"/>
          <w:attr w:name="id" w:val="-1"/>
          <w:attr w:name="text" w:val="Protokolu"/>
        </w:smartTagPr>
        <w:r>
          <w:t>Protokolu</w:t>
        </w:r>
      </w:smartTag>
      <w:r>
        <w:t xml:space="preserve"> paraksta visi klātesošie konkursa komisijas locekļi.</w:t>
      </w:r>
    </w:p>
    <w:p w:rsidR="00E237D3" w:rsidRDefault="00E237D3" w:rsidP="00E237D3">
      <w:pPr>
        <w:pStyle w:val="ListParagraph"/>
      </w:pPr>
    </w:p>
    <w:p w:rsidR="00E237D3" w:rsidRDefault="009804BF" w:rsidP="00E237D3">
      <w:pPr>
        <w:numPr>
          <w:ilvl w:val="0"/>
          <w:numId w:val="1"/>
        </w:numPr>
        <w:tabs>
          <w:tab w:val="clear" w:pos="750"/>
        </w:tabs>
        <w:ind w:left="567" w:right="44" w:hanging="567"/>
        <w:jc w:val="both"/>
      </w:pPr>
      <w:r>
        <w:t>Konkurss tiek organizēts divās kārtās:</w:t>
      </w:r>
    </w:p>
    <w:p w:rsidR="00E237D3" w:rsidRDefault="009804BF" w:rsidP="00E237D3">
      <w:pPr>
        <w:numPr>
          <w:ilvl w:val="1"/>
          <w:numId w:val="1"/>
        </w:numPr>
        <w:tabs>
          <w:tab w:val="clear" w:pos="704"/>
        </w:tabs>
        <w:ind w:left="1134" w:right="44" w:hanging="567"/>
        <w:jc w:val="both"/>
      </w:pPr>
      <w:r>
        <w:t xml:space="preserve">konkursa pirmajā kārtā konkursa komisija izvērtē pretendentu </w:t>
      </w:r>
      <w:smartTag w:uri="schemas-tilde-lv/tildestengine" w:element="veidnes">
        <w:smartTagPr>
          <w:attr w:name="baseform" w:val="pieteikum|s"/>
          <w:attr w:name="id" w:val="-1"/>
          <w:attr w:name="text" w:val="pieteikumus"/>
        </w:smartTagPr>
        <w:r>
          <w:t>pieteikumus</w:t>
        </w:r>
      </w:smartTag>
      <w:r>
        <w:t xml:space="preserve"> un iesniegtos dokumentus un uz konkursa otro kārtu uzaicina pretendentus, kas atbilst </w:t>
      </w:r>
      <w:smartTag w:uri="schemas-tilde-lv/tildestengine" w:element="veidnes">
        <w:smartTagPr>
          <w:attr w:name="baseform" w:val="nolikum|s"/>
          <w:attr w:name="id" w:val="-1"/>
          <w:attr w:name="text" w:val="nolikuma"/>
        </w:smartTagPr>
        <w:r>
          <w:t>nolikuma</w:t>
        </w:r>
      </w:smartTag>
      <w:r>
        <w:t xml:space="preserve"> 6.punktā izvirzītajām prasībām, ko apliecina </w:t>
      </w:r>
      <w:r w:rsidR="007102CF">
        <w:t>8</w:t>
      </w:r>
      <w:r>
        <w:t>.punktā norādītie iesniegtie dokumenti;</w:t>
      </w:r>
    </w:p>
    <w:p w:rsidR="00E237D3" w:rsidRDefault="009804BF" w:rsidP="00E237D3">
      <w:pPr>
        <w:numPr>
          <w:ilvl w:val="1"/>
          <w:numId w:val="1"/>
        </w:numPr>
        <w:tabs>
          <w:tab w:val="clear" w:pos="704"/>
        </w:tabs>
        <w:ind w:left="1134" w:right="44" w:hanging="567"/>
        <w:jc w:val="both"/>
      </w:pPr>
      <w:r>
        <w:t>konkursa otr</w:t>
      </w:r>
      <w:r w:rsidR="00F02861">
        <w:t>aj</w:t>
      </w:r>
      <w:r>
        <w:t>ā kārt</w:t>
      </w:r>
      <w:r w:rsidR="00F02861">
        <w:t>ā ir</w:t>
      </w:r>
      <w:r w:rsidR="00F45522">
        <w:t xml:space="preserve"> intervija</w:t>
      </w:r>
      <w:r w:rsidR="00F02861">
        <w:t>.</w:t>
      </w:r>
    </w:p>
    <w:p w:rsidR="00E237D3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right="44" w:hanging="567"/>
        <w:jc w:val="both"/>
      </w:pPr>
      <w:r w:rsidRPr="00AE2CC1">
        <w:t>Komisija, atklāti balsojot, ar vienkāršu balsu vairākum</w:t>
      </w:r>
      <w:r>
        <w:t>u izvēlas vienu pretendentu, kurš savācis lielāko punktu skaitu</w:t>
      </w:r>
      <w:r w:rsidR="00673C9F">
        <w:t xml:space="preserve"> un kas tiek aicināts uz interviju.</w:t>
      </w:r>
    </w:p>
    <w:p w:rsidR="00E237D3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right="44" w:hanging="567"/>
        <w:jc w:val="both"/>
      </w:pPr>
      <w:r>
        <w:t>Komisijai ir tiesības noraidīt visus amata kandidātus, ja tie pilnībā vai daļēji neatbilst konkursa nolikumā noteiktajām prasībām.</w:t>
      </w:r>
    </w:p>
    <w:p w:rsidR="00E237D3" w:rsidRDefault="009804BF" w:rsidP="00E237D3">
      <w:pPr>
        <w:numPr>
          <w:ilvl w:val="0"/>
          <w:numId w:val="1"/>
        </w:numPr>
        <w:tabs>
          <w:tab w:val="clear" w:pos="750"/>
          <w:tab w:val="num" w:pos="567"/>
        </w:tabs>
        <w:ind w:left="567" w:right="44" w:hanging="567"/>
        <w:jc w:val="both"/>
      </w:pPr>
      <w:r>
        <w:t>Pretendenti par atklātā konkursa rezultātiem tiek informēti nosūtot informāciju uz pretendentu e-pastiem, vai telefoniski.</w:t>
      </w:r>
    </w:p>
    <w:p w:rsidR="007F772B" w:rsidRDefault="007F772B"/>
    <w:sectPr w:rsidR="007F772B" w:rsidSect="00FE3EF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1" w:bottom="1134" w:left="179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E28" w:rsidRDefault="00573E28">
      <w:r>
        <w:separator/>
      </w:r>
    </w:p>
  </w:endnote>
  <w:endnote w:type="continuationSeparator" w:id="0">
    <w:p w:rsidR="00573E28" w:rsidRDefault="00573E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!Neo'w Arial">
    <w:altName w:val="Arial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780" w:rsidRDefault="0017778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1D5" w:rsidRPr="00177780" w:rsidRDefault="007A31D5" w:rsidP="0017778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1D5" w:rsidRPr="008D124C" w:rsidRDefault="007A31D5" w:rsidP="008D124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E28" w:rsidRDefault="00573E28">
      <w:r>
        <w:separator/>
      </w:r>
    </w:p>
  </w:footnote>
  <w:footnote w:type="continuationSeparator" w:id="0">
    <w:p w:rsidR="00573E28" w:rsidRDefault="00573E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B8A" w:rsidRDefault="009804BF" w:rsidP="00CB3A9D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6B8A" w:rsidRDefault="00456B8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B8A" w:rsidRDefault="009804BF" w:rsidP="00CB3A9D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071B4">
      <w:rPr>
        <w:rStyle w:val="PageNumber"/>
        <w:noProof/>
      </w:rPr>
      <w:t>2</w:t>
    </w:r>
    <w:r>
      <w:rPr>
        <w:rStyle w:val="PageNumber"/>
      </w:rPr>
      <w:fldChar w:fldCharType="end"/>
    </w:r>
  </w:p>
  <w:p w:rsidR="00456B8A" w:rsidRDefault="00456B8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780" w:rsidRDefault="0017778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993A2E"/>
    <w:multiLevelType w:val="multilevel"/>
    <w:tmpl w:val="00C86BF0"/>
    <w:lvl w:ilvl="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04"/>
        </w:tabs>
        <w:ind w:left="704" w:hanging="4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37D3"/>
    <w:rsid w:val="000071B4"/>
    <w:rsid w:val="00007EDF"/>
    <w:rsid w:val="000A6141"/>
    <w:rsid w:val="00137BA0"/>
    <w:rsid w:val="00177780"/>
    <w:rsid w:val="0019769A"/>
    <w:rsid w:val="001C68C0"/>
    <w:rsid w:val="00210980"/>
    <w:rsid w:val="00222BCA"/>
    <w:rsid w:val="002533FD"/>
    <w:rsid w:val="002971EC"/>
    <w:rsid w:val="002C1E61"/>
    <w:rsid w:val="00320AFA"/>
    <w:rsid w:val="00325E23"/>
    <w:rsid w:val="003312F8"/>
    <w:rsid w:val="00357DAA"/>
    <w:rsid w:val="0037612A"/>
    <w:rsid w:val="00456B8A"/>
    <w:rsid w:val="00485906"/>
    <w:rsid w:val="004C2D41"/>
    <w:rsid w:val="0056099F"/>
    <w:rsid w:val="0056535C"/>
    <w:rsid w:val="00573E28"/>
    <w:rsid w:val="005B53AD"/>
    <w:rsid w:val="005E39B9"/>
    <w:rsid w:val="006526C8"/>
    <w:rsid w:val="00673C9F"/>
    <w:rsid w:val="00677D58"/>
    <w:rsid w:val="00705825"/>
    <w:rsid w:val="007102CF"/>
    <w:rsid w:val="007949E9"/>
    <w:rsid w:val="007A31D5"/>
    <w:rsid w:val="007A55BE"/>
    <w:rsid w:val="007B3160"/>
    <w:rsid w:val="007F772B"/>
    <w:rsid w:val="00857D84"/>
    <w:rsid w:val="008B1309"/>
    <w:rsid w:val="008D124C"/>
    <w:rsid w:val="008E10B4"/>
    <w:rsid w:val="008E29B7"/>
    <w:rsid w:val="00943575"/>
    <w:rsid w:val="00946F27"/>
    <w:rsid w:val="009804BF"/>
    <w:rsid w:val="009F3537"/>
    <w:rsid w:val="00A42F48"/>
    <w:rsid w:val="00A80481"/>
    <w:rsid w:val="00A83ED5"/>
    <w:rsid w:val="00AA672B"/>
    <w:rsid w:val="00AD7182"/>
    <w:rsid w:val="00AE2CC1"/>
    <w:rsid w:val="00B83254"/>
    <w:rsid w:val="00B9615C"/>
    <w:rsid w:val="00BB3A91"/>
    <w:rsid w:val="00BE7946"/>
    <w:rsid w:val="00C21081"/>
    <w:rsid w:val="00C23570"/>
    <w:rsid w:val="00C80CA3"/>
    <w:rsid w:val="00CB3A9D"/>
    <w:rsid w:val="00CF3B16"/>
    <w:rsid w:val="00D17652"/>
    <w:rsid w:val="00D82AC0"/>
    <w:rsid w:val="00DB301B"/>
    <w:rsid w:val="00DE30E3"/>
    <w:rsid w:val="00E110F6"/>
    <w:rsid w:val="00E237D3"/>
    <w:rsid w:val="00E33E3F"/>
    <w:rsid w:val="00E71939"/>
    <w:rsid w:val="00E8629A"/>
    <w:rsid w:val="00F02861"/>
    <w:rsid w:val="00F33DBF"/>
    <w:rsid w:val="00F45522"/>
    <w:rsid w:val="00F97D65"/>
    <w:rsid w:val="00FE3EF8"/>
    <w:rsid w:val="00FF3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37D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237D3"/>
    <w:rPr>
      <w:color w:val="0000FF"/>
      <w:u w:val="single"/>
    </w:rPr>
  </w:style>
  <w:style w:type="paragraph" w:styleId="Header">
    <w:name w:val="header"/>
    <w:basedOn w:val="Normal"/>
    <w:link w:val="HeaderChar"/>
    <w:rsid w:val="00E237D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E237D3"/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  <w:style w:type="character" w:styleId="PageNumber">
    <w:name w:val="page number"/>
    <w:basedOn w:val="DefaultParagraphFont"/>
    <w:rsid w:val="00E237D3"/>
  </w:style>
  <w:style w:type="paragraph" w:styleId="ListParagraph">
    <w:name w:val="List Paragraph"/>
    <w:basedOn w:val="Normal"/>
    <w:uiPriority w:val="34"/>
    <w:qFormat/>
    <w:rsid w:val="00E237D3"/>
    <w:pPr>
      <w:ind w:left="720"/>
    </w:pPr>
  </w:style>
  <w:style w:type="paragraph" w:customStyle="1" w:styleId="txt1">
    <w:name w:val="txt1"/>
    <w:rsid w:val="00E237D3"/>
    <w:pPr>
      <w:widowControl w:val="0"/>
      <w:tabs>
        <w:tab w:val="left" w:pos="397"/>
        <w:tab w:val="left" w:pos="794"/>
        <w:tab w:val="left" w:pos="1191"/>
        <w:tab w:val="left" w:pos="1588"/>
        <w:tab w:val="left" w:pos="1985"/>
        <w:tab w:val="left" w:pos="2382"/>
        <w:tab w:val="left" w:pos="2779"/>
        <w:tab w:val="left" w:pos="3176"/>
        <w:tab w:val="left" w:pos="3573"/>
        <w:tab w:val="left" w:pos="3970"/>
        <w:tab w:val="left" w:pos="4367"/>
        <w:tab w:val="left" w:pos="4764"/>
      </w:tabs>
      <w:spacing w:after="0" w:line="240" w:lineRule="auto"/>
      <w:jc w:val="both"/>
    </w:pPr>
    <w:rPr>
      <w:rFonts w:ascii="!Neo'w Arial" w:eastAsia="Times New Roman" w:hAnsi="!Neo'w Arial" w:cs="Times New Roman"/>
      <w:snapToGrid w:val="0"/>
      <w:color w:val="000000"/>
      <w:kern w:val="0"/>
      <w:sz w:val="20"/>
      <w:szCs w:val="20"/>
      <w:lang w:val="en-US"/>
      <w14:ligatures w14:val="none"/>
    </w:rPr>
  </w:style>
  <w:style w:type="paragraph" w:styleId="Title">
    <w:name w:val="Title"/>
    <w:basedOn w:val="Normal"/>
    <w:link w:val="TitleChar"/>
    <w:qFormat/>
    <w:rsid w:val="00E237D3"/>
    <w:pPr>
      <w:jc w:val="center"/>
    </w:pPr>
    <w:rPr>
      <w:b/>
      <w:bCs/>
      <w:sz w:val="28"/>
      <w:lang w:eastAsia="en-US"/>
    </w:rPr>
  </w:style>
  <w:style w:type="character" w:customStyle="1" w:styleId="TitleChar">
    <w:name w:val="Title Char"/>
    <w:basedOn w:val="DefaultParagraphFont"/>
    <w:link w:val="Title"/>
    <w:rsid w:val="00E237D3"/>
    <w:rPr>
      <w:rFonts w:ascii="Times New Roman" w:eastAsia="Times New Roman" w:hAnsi="Times New Roman" w:cs="Times New Roman"/>
      <w:b/>
      <w:bCs/>
      <w:kern w:val="0"/>
      <w:sz w:val="28"/>
      <w:szCs w:val="24"/>
      <w14:ligatures w14:val="none"/>
    </w:rPr>
  </w:style>
  <w:style w:type="paragraph" w:styleId="NoSpacing">
    <w:name w:val="No Spacing"/>
    <w:uiPriority w:val="1"/>
    <w:qFormat/>
    <w:rsid w:val="00E237D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17778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77780"/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37D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237D3"/>
    <w:rPr>
      <w:color w:val="0000FF"/>
      <w:u w:val="single"/>
    </w:rPr>
  </w:style>
  <w:style w:type="paragraph" w:styleId="Header">
    <w:name w:val="header"/>
    <w:basedOn w:val="Normal"/>
    <w:link w:val="HeaderChar"/>
    <w:rsid w:val="00E237D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E237D3"/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  <w:style w:type="character" w:styleId="PageNumber">
    <w:name w:val="page number"/>
    <w:basedOn w:val="DefaultParagraphFont"/>
    <w:rsid w:val="00E237D3"/>
  </w:style>
  <w:style w:type="paragraph" w:styleId="ListParagraph">
    <w:name w:val="List Paragraph"/>
    <w:basedOn w:val="Normal"/>
    <w:uiPriority w:val="34"/>
    <w:qFormat/>
    <w:rsid w:val="00E237D3"/>
    <w:pPr>
      <w:ind w:left="720"/>
    </w:pPr>
  </w:style>
  <w:style w:type="paragraph" w:customStyle="1" w:styleId="txt1">
    <w:name w:val="txt1"/>
    <w:rsid w:val="00E237D3"/>
    <w:pPr>
      <w:widowControl w:val="0"/>
      <w:tabs>
        <w:tab w:val="left" w:pos="397"/>
        <w:tab w:val="left" w:pos="794"/>
        <w:tab w:val="left" w:pos="1191"/>
        <w:tab w:val="left" w:pos="1588"/>
        <w:tab w:val="left" w:pos="1985"/>
        <w:tab w:val="left" w:pos="2382"/>
        <w:tab w:val="left" w:pos="2779"/>
        <w:tab w:val="left" w:pos="3176"/>
        <w:tab w:val="left" w:pos="3573"/>
        <w:tab w:val="left" w:pos="3970"/>
        <w:tab w:val="left" w:pos="4367"/>
        <w:tab w:val="left" w:pos="4764"/>
      </w:tabs>
      <w:spacing w:after="0" w:line="240" w:lineRule="auto"/>
      <w:jc w:val="both"/>
    </w:pPr>
    <w:rPr>
      <w:rFonts w:ascii="!Neo'w Arial" w:eastAsia="Times New Roman" w:hAnsi="!Neo'w Arial" w:cs="Times New Roman"/>
      <w:snapToGrid w:val="0"/>
      <w:color w:val="000000"/>
      <w:kern w:val="0"/>
      <w:sz w:val="20"/>
      <w:szCs w:val="20"/>
      <w:lang w:val="en-US"/>
      <w14:ligatures w14:val="none"/>
    </w:rPr>
  </w:style>
  <w:style w:type="paragraph" w:styleId="Title">
    <w:name w:val="Title"/>
    <w:basedOn w:val="Normal"/>
    <w:link w:val="TitleChar"/>
    <w:qFormat/>
    <w:rsid w:val="00E237D3"/>
    <w:pPr>
      <w:jc w:val="center"/>
    </w:pPr>
    <w:rPr>
      <w:b/>
      <w:bCs/>
      <w:sz w:val="28"/>
      <w:lang w:eastAsia="en-US"/>
    </w:rPr>
  </w:style>
  <w:style w:type="character" w:customStyle="1" w:styleId="TitleChar">
    <w:name w:val="Title Char"/>
    <w:basedOn w:val="DefaultParagraphFont"/>
    <w:link w:val="Title"/>
    <w:rsid w:val="00E237D3"/>
    <w:rPr>
      <w:rFonts w:ascii="Times New Roman" w:eastAsia="Times New Roman" w:hAnsi="Times New Roman" w:cs="Times New Roman"/>
      <w:b/>
      <w:bCs/>
      <w:kern w:val="0"/>
      <w:sz w:val="28"/>
      <w:szCs w:val="24"/>
      <w14:ligatures w14:val="none"/>
    </w:rPr>
  </w:style>
  <w:style w:type="paragraph" w:styleId="NoSpacing">
    <w:name w:val="No Spacing"/>
    <w:uiPriority w:val="1"/>
    <w:qFormat/>
    <w:rsid w:val="00E237D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17778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77780"/>
    <w:rPr>
      <w:rFonts w:ascii="Times New Roman" w:eastAsia="Times New Roman" w:hAnsi="Times New Roman" w:cs="Times New Roman"/>
      <w:kern w:val="0"/>
      <w:sz w:val="24"/>
      <w:szCs w:val="24"/>
      <w:lang w:eastAsia="lv-LV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zeknesnovads.lv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maltasapvieniba@rezeknesnovads.lv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maltasapvieniba@rezeknesnovads.lv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rezeknessnovads.lv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3233</Words>
  <Characters>1843</Characters>
  <Application>Microsoft Office Word</Application>
  <DocSecurity>0</DocSecurity>
  <Lines>15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Lietvede</dc:creator>
  <cp:lastModifiedBy>Darbinieks</cp:lastModifiedBy>
  <cp:revision>4</cp:revision>
  <dcterms:created xsi:type="dcterms:W3CDTF">2025-05-12T08:54:00Z</dcterms:created>
  <dcterms:modified xsi:type="dcterms:W3CDTF">2025-05-14T06:48:00Z</dcterms:modified>
</cp:coreProperties>
</file>