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4.6.0 -->
  <w:body>
    <w:tbl>
      <w:tblPr>
        <w:tblW w:w="8881" w:type="dxa"/>
        <w:tblInd w:w="521" w:type="dxa"/>
        <w:tblLayout w:type="fixed"/>
        <w:tblCellMar>
          <w:top w:w="55" w:type="dxa"/>
          <w:left w:w="55" w:type="dxa"/>
          <w:bottom w:w="55" w:type="dxa"/>
          <w:right w:w="55" w:type="dxa"/>
        </w:tblCellMar>
        <w:tblLook w:val="04A0"/>
      </w:tblPr>
      <w:tblGrid>
        <w:gridCol w:w="2398"/>
        <w:gridCol w:w="6483"/>
      </w:tblGrid>
      <w:tr w14:paraId="4F1C41A5" w14:textId="77777777" w:rsidTr="00C23CC1">
        <w:tblPrEx>
          <w:tblW w:w="8881" w:type="dxa"/>
          <w:tblInd w:w="521" w:type="dxa"/>
          <w:tblLayout w:type="fixed"/>
          <w:tblCellMar>
            <w:top w:w="55" w:type="dxa"/>
            <w:left w:w="55" w:type="dxa"/>
            <w:bottom w:w="55" w:type="dxa"/>
            <w:right w:w="55" w:type="dxa"/>
          </w:tblCellMar>
          <w:tblLook w:val="04A0"/>
        </w:tblPrEx>
        <w:trPr>
          <w:trHeight w:hRule="exact" w:val="2465"/>
        </w:trPr>
        <w:tc>
          <w:tcPr>
            <w:tcW w:w="2398" w:type="dxa"/>
          </w:tcPr>
          <w:p w:rsidR="00703F71" w:rsidRPr="00703F71" w:rsidP="00703F71" w14:paraId="59E18469" w14:textId="77777777">
            <w:pPr>
              <w:widowControl w:val="0"/>
              <w:suppressLineNumbers/>
              <w:suppressAutoHyphens/>
              <w:spacing w:after="0" w:line="240" w:lineRule="auto"/>
              <w:rPr>
                <w:rFonts w:ascii="Times New Roman" w:eastAsia="Lucida Sans Unicode" w:hAnsi="Times New Roman" w:cs="Tahoma"/>
                <w:b/>
                <w:color w:val="000000"/>
                <w:kern w:val="0"/>
                <w:sz w:val="28"/>
                <w:szCs w:val="24"/>
                <w:lang w:eastAsia="ru-RU" w:bidi="ar-QA"/>
                <w14:ligatures w14:val="none"/>
              </w:rPr>
            </w:pPr>
            <w:r w:rsidRPr="00703F71">
              <w:rPr>
                <w:rFonts w:ascii="Times New Roman" w:eastAsia="Times New Roman" w:hAnsi="Times New Roman" w:cs="Times New Roman"/>
                <w:b/>
                <w:noProof/>
                <w:color w:val="000000"/>
                <w:kern w:val="0"/>
                <w:sz w:val="28"/>
                <w:szCs w:val="28"/>
                <w:lang w:eastAsia="lv-LV"/>
                <w14:ligatures w14:val="none"/>
              </w:rPr>
              <w:drawing>
                <wp:anchor distT="0" distB="0" distL="0" distR="0" simplePos="0" relativeHeight="251658240" behindDoc="0" locked="0" layoutInCell="1" allowOverlap="1">
                  <wp:simplePos x="0" y="0"/>
                  <wp:positionH relativeFrom="column">
                    <wp:posOffset>210185</wp:posOffset>
                  </wp:positionH>
                  <wp:positionV relativeFrom="paragraph">
                    <wp:posOffset>-46990</wp:posOffset>
                  </wp:positionV>
                  <wp:extent cx="969010" cy="1140460"/>
                  <wp:effectExtent l="0" t="0" r="2540" b="254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5"/>
                          <pic:cNvPicPr>
                            <a:picLocks noChangeAspect="1" noChangeArrowheads="1"/>
                          </pic:cNvPicPr>
                        </pic:nvPicPr>
                        <pic:blipFill>
                          <a:blip xmlns:r="http://schemas.openxmlformats.org/officeDocument/2006/relationships" r:embed="rId4"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969010" cy="114046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tc>
        <w:tc>
          <w:tcPr>
            <w:tcW w:w="6483" w:type="dxa"/>
          </w:tcPr>
          <w:p w:rsidR="00703F71" w:rsidRPr="00703F71" w:rsidP="00703F71" w14:paraId="3BA1A8EE" w14:textId="77777777">
            <w:pPr>
              <w:shd w:val="clear" w:color="auto" w:fill="FFFFFF"/>
              <w:tabs>
                <w:tab w:val="left" w:pos="720"/>
                <w:tab w:val="center" w:pos="4153"/>
                <w:tab w:val="right" w:pos="8306"/>
              </w:tabs>
              <w:suppressAutoHyphens/>
              <w:spacing w:after="0" w:line="240" w:lineRule="auto"/>
              <w:ind w:right="19"/>
              <w:jc w:val="center"/>
              <w:rPr>
                <w:rFonts w:ascii="Verdana" w:eastAsia="Calibri" w:hAnsi="Verdana" w:cs="Arial"/>
                <w:caps/>
                <w:color w:val="000000"/>
                <w:kern w:val="0"/>
                <w:sz w:val="36"/>
                <w:szCs w:val="36"/>
                <w:lang w:eastAsia="ar-SA" w:bidi="ar-QA"/>
                <w14:ligatures w14:val="none"/>
              </w:rPr>
            </w:pPr>
            <w:r w:rsidRPr="00703F71">
              <w:rPr>
                <w:rFonts w:ascii="Verdana" w:eastAsia="Calibri" w:hAnsi="Verdana" w:cs="Arial"/>
                <w:b/>
                <w:caps/>
                <w:color w:val="000000"/>
                <w:kern w:val="0"/>
                <w:sz w:val="36"/>
                <w:szCs w:val="36"/>
                <w:lang w:eastAsia="ar-SA" w:bidi="ar-QA"/>
                <w14:ligatures w14:val="none"/>
              </w:rPr>
              <w:t>Rēzeknes novada dome</w:t>
            </w:r>
          </w:p>
          <w:p w:rsidR="00703F71" w:rsidRPr="00703F71" w:rsidP="00703F71" w14:paraId="43DA84CF" w14:textId="77777777">
            <w:pPr>
              <w:shd w:val="clear" w:color="auto" w:fill="FFFFFF"/>
              <w:tabs>
                <w:tab w:val="left" w:pos="720"/>
                <w:tab w:val="center" w:pos="4153"/>
                <w:tab w:val="right" w:pos="8306"/>
              </w:tabs>
              <w:suppressAutoHyphens/>
              <w:snapToGrid w:val="0"/>
              <w:spacing w:before="119" w:after="113" w:line="240" w:lineRule="auto"/>
              <w:ind w:right="19"/>
              <w:jc w:val="center"/>
              <w:rPr>
                <w:rFonts w:ascii="Times New Roman" w:eastAsia="Calibri" w:hAnsi="Times New Roman" w:cs="Times New Roman"/>
                <w:b/>
                <w:caps/>
                <w:color w:val="000000"/>
                <w:kern w:val="0"/>
                <w:sz w:val="18"/>
                <w:szCs w:val="18"/>
                <w:lang w:eastAsia="ar-SA" w:bidi="ar-QA"/>
                <w14:ligatures w14:val="none"/>
              </w:rPr>
            </w:pPr>
            <w:r w:rsidRPr="00703F71">
              <w:rPr>
                <w:rFonts w:ascii="Times New Roman" w:eastAsia="Calibri" w:hAnsi="Times New Roman" w:cs="Times New Roman"/>
                <w:b/>
                <w:caps/>
                <w:color w:val="000000"/>
                <w:kern w:val="0"/>
                <w:sz w:val="18"/>
                <w:szCs w:val="18"/>
                <w:lang w:eastAsia="ar-SA" w:bidi="ar-QA"/>
                <w14:ligatures w14:val="none"/>
              </w:rPr>
              <w:t>Reģ.Nr.90009112679</w:t>
            </w:r>
          </w:p>
          <w:p w:rsidR="00703F71" w:rsidRPr="00703F71" w:rsidP="00703F71" w14:paraId="3125C494" w14:textId="77777777">
            <w:pPr>
              <w:shd w:val="clear" w:color="auto" w:fill="FFFFFF"/>
              <w:tabs>
                <w:tab w:val="left" w:pos="720"/>
                <w:tab w:val="center" w:pos="4153"/>
                <w:tab w:val="right" w:pos="8306"/>
              </w:tabs>
              <w:suppressAutoHyphens/>
              <w:snapToGrid w:val="0"/>
              <w:spacing w:before="60" w:after="0" w:line="240" w:lineRule="auto"/>
              <w:jc w:val="center"/>
              <w:rPr>
                <w:rFonts w:ascii="Times New Roman" w:eastAsia="Calibri" w:hAnsi="Times New Roman" w:cs="Times New Roman"/>
                <w:b/>
                <w:color w:val="000000"/>
                <w:kern w:val="0"/>
                <w:sz w:val="18"/>
                <w:szCs w:val="18"/>
                <w:lang w:eastAsia="ar-SA" w:bidi="ar-QA"/>
                <w14:ligatures w14:val="none"/>
              </w:rPr>
            </w:pPr>
            <w:r w:rsidRPr="00703F71">
              <w:rPr>
                <w:rFonts w:ascii="Times New Roman" w:eastAsia="Calibri" w:hAnsi="Times New Roman" w:cs="Times New Roman"/>
                <w:b/>
                <w:color w:val="000000"/>
                <w:kern w:val="0"/>
                <w:sz w:val="18"/>
                <w:szCs w:val="18"/>
                <w:lang w:eastAsia="ar-SA" w:bidi="ar-QA"/>
                <w14:ligatures w14:val="none"/>
              </w:rPr>
              <w:t>Atbrīvošanas aleja 95A, Rēzekne, LV – 4601,</w:t>
            </w:r>
          </w:p>
          <w:p w:rsidR="00703F71" w:rsidRPr="00703F71" w:rsidP="00703F71" w14:paraId="10F33145" w14:textId="77777777">
            <w:pPr>
              <w:shd w:val="clear" w:color="auto" w:fill="FFFFFF"/>
              <w:tabs>
                <w:tab w:val="left" w:pos="720"/>
                <w:tab w:val="center" w:pos="4153"/>
                <w:tab w:val="right" w:pos="8306"/>
              </w:tabs>
              <w:suppressAutoHyphens/>
              <w:snapToGrid w:val="0"/>
              <w:spacing w:before="60" w:after="0" w:line="240" w:lineRule="auto"/>
              <w:jc w:val="center"/>
              <w:rPr>
                <w:rFonts w:ascii="Times New Roman" w:eastAsia="Calibri" w:hAnsi="Times New Roman" w:cs="Times New Roman"/>
                <w:b/>
                <w:color w:val="000000"/>
                <w:kern w:val="0"/>
                <w:sz w:val="18"/>
                <w:szCs w:val="18"/>
                <w:lang w:eastAsia="ar-SA" w:bidi="ar-QA"/>
                <w14:ligatures w14:val="none"/>
              </w:rPr>
            </w:pPr>
            <w:r w:rsidRPr="00703F71">
              <w:rPr>
                <w:rFonts w:ascii="Times New Roman" w:eastAsia="Calibri" w:hAnsi="Times New Roman" w:cs="Times New Roman"/>
                <w:b/>
                <w:color w:val="000000"/>
                <w:kern w:val="0"/>
                <w:sz w:val="18"/>
                <w:szCs w:val="18"/>
                <w:lang w:eastAsia="ar-SA" w:bidi="ar-QA"/>
                <w14:ligatures w14:val="none"/>
              </w:rPr>
              <w:t>Tel. 646 22238; 646 22231, Fax. 646 25935,</w:t>
            </w:r>
          </w:p>
          <w:p w:rsidR="00703F71" w:rsidRPr="00703F71" w:rsidP="00703F71" w14:paraId="5CB5CCD3" w14:textId="77777777">
            <w:pPr>
              <w:shd w:val="clear" w:color="auto" w:fill="FFFFFF"/>
              <w:tabs>
                <w:tab w:val="left" w:pos="720"/>
                <w:tab w:val="center" w:pos="4153"/>
                <w:tab w:val="right" w:pos="8306"/>
              </w:tabs>
              <w:suppressAutoHyphens/>
              <w:snapToGrid w:val="0"/>
              <w:spacing w:before="60" w:after="0" w:line="240" w:lineRule="auto"/>
              <w:jc w:val="center"/>
              <w:rPr>
                <w:rFonts w:ascii="Times New Roman" w:eastAsia="Calibri" w:hAnsi="Times New Roman" w:cs="Times New Roman"/>
                <w:b/>
                <w:color w:val="000000"/>
                <w:kern w:val="0"/>
                <w:sz w:val="18"/>
                <w:szCs w:val="18"/>
                <w:lang w:eastAsia="ar-SA" w:bidi="ar-QA"/>
                <w14:ligatures w14:val="none"/>
              </w:rPr>
            </w:pPr>
            <w:r w:rsidRPr="00703F71">
              <w:rPr>
                <w:rFonts w:ascii="Times New Roman" w:eastAsia="Calibri" w:hAnsi="Times New Roman" w:cs="Times New Roman"/>
                <w:b/>
                <w:color w:val="000000"/>
                <w:kern w:val="0"/>
                <w:sz w:val="18"/>
                <w:szCs w:val="18"/>
                <w:lang w:eastAsia="ar-SA" w:bidi="ar-QA"/>
                <w14:ligatures w14:val="none"/>
              </w:rPr>
              <w:t xml:space="preserve">e–pasts: </w:t>
            </w:r>
            <w:hyperlink r:id="rId5" w:history="1">
              <w:r w:rsidRPr="00703F71">
                <w:rPr>
                  <w:rFonts w:ascii="Times New Roman" w:eastAsia="Calibri" w:hAnsi="Times New Roman" w:cs="Times New Roman"/>
                  <w:b/>
                  <w:color w:val="0000FF"/>
                  <w:kern w:val="0"/>
                  <w:sz w:val="18"/>
                  <w:szCs w:val="18"/>
                  <w:u w:val="single"/>
                  <w:lang w:eastAsia="ar-QA" w:bidi="ar-QA"/>
                  <w14:ligatures w14:val="none"/>
                </w:rPr>
                <w:t>info@rezeknesnovads.lv</w:t>
              </w:r>
            </w:hyperlink>
          </w:p>
          <w:p w:rsidR="00703F71" w:rsidRPr="00703F71" w:rsidP="00703F71" w14:paraId="457FB3A9" w14:textId="77777777">
            <w:pPr>
              <w:shd w:val="clear" w:color="auto" w:fill="FFFFFF"/>
              <w:tabs>
                <w:tab w:val="left" w:pos="720"/>
                <w:tab w:val="center" w:pos="4153"/>
                <w:tab w:val="right" w:pos="8306"/>
              </w:tabs>
              <w:suppressAutoHyphens/>
              <w:spacing w:before="120" w:after="0" w:line="240" w:lineRule="auto"/>
              <w:ind w:right="19"/>
              <w:jc w:val="center"/>
              <w:rPr>
                <w:rFonts w:ascii="Times New Roman" w:eastAsia="Calibri" w:hAnsi="Times New Roman" w:cs="Tahoma"/>
                <w:b/>
                <w:color w:val="000000"/>
                <w:kern w:val="0"/>
                <w:sz w:val="28"/>
                <w:szCs w:val="28"/>
                <w:lang w:eastAsia="ar-QA" w:bidi="ar-QA"/>
                <w14:ligatures w14:val="none"/>
              </w:rPr>
            </w:pPr>
            <w:r w:rsidRPr="00703F71">
              <w:rPr>
                <w:rFonts w:ascii="Times New Roman" w:eastAsia="Times New Roman" w:hAnsi="Times New Roman" w:cs="Times New Roman"/>
                <w:b/>
                <w:noProof/>
                <w:color w:val="000000"/>
                <w:kern w:val="0"/>
                <w:sz w:val="28"/>
                <w:szCs w:val="28"/>
                <w:lang w:eastAsia="lv-LV"/>
                <w14:ligatures w14:val="none"/>
              </w:rPr>
              <mc:AlternateContent>
                <mc:Choice Requires="wps">
                  <w:drawing>
                    <wp:anchor distT="0" distB="0" distL="114300" distR="114300" simplePos="0" relativeHeight="251659264" behindDoc="0" locked="0" layoutInCell="1" allowOverlap="1">
                      <wp:simplePos x="0" y="0"/>
                      <wp:positionH relativeFrom="column">
                        <wp:posOffset>-1959610</wp:posOffset>
                      </wp:positionH>
                      <wp:positionV relativeFrom="paragraph">
                        <wp:posOffset>363854</wp:posOffset>
                      </wp:positionV>
                      <wp:extent cx="5950585" cy="0"/>
                      <wp:effectExtent l="0" t="0" r="0" b="0"/>
                      <wp:wrapNone/>
                      <wp:docPr id="4" name="Straight Connector 4"/>
                      <wp:cNvGraphicFramePr/>
                      <a:graphic xmlns:a="http://schemas.openxmlformats.org/drawingml/2006/main">
                        <a:graphicData uri="http://schemas.microsoft.com/office/word/2010/wordprocessingShape">
                          <wps:wsp xmlns:wps="http://schemas.microsoft.com/office/word/2010/wordprocessingShape">
                            <wps:cNvCnPr>
                              <a:cxnSpLocks noChangeShapeType="1"/>
                            </wps:cNvCnPr>
                            <wps:spPr bwMode="auto">
                              <a:xfrm>
                                <a:off x="0" y="0"/>
                                <a:ext cx="595058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id="Straight Connector 4" o:spid="_x0000_s1025" style="mso-height-percent:0;mso-height-relative:page;mso-width-percent:0;mso-width-relative:page;mso-wrap-distance-bottom:0;mso-wrap-distance-left:9pt;mso-wrap-distance-right:9pt;mso-wrap-distance-top:0;mso-wrap-style:square;position:absolute;visibility:visible;z-index:251660288" from="-154.3pt,28.65pt" to="314.25pt,28.65pt"/>
                  </w:pict>
                </mc:Fallback>
              </mc:AlternateContent>
            </w:r>
            <w:r w:rsidRPr="00703F71">
              <w:rPr>
                <w:rFonts w:ascii="Times New Roman" w:eastAsia="Calibri" w:hAnsi="Times New Roman" w:cs="Times New Roman"/>
                <w:b/>
                <w:color w:val="000000"/>
                <w:kern w:val="0"/>
                <w:sz w:val="18"/>
                <w:szCs w:val="18"/>
                <w:lang w:eastAsia="ar-SA" w:bidi="ar-QA"/>
                <w14:ligatures w14:val="none"/>
              </w:rPr>
              <w:t xml:space="preserve">Informācija internetā: </w:t>
            </w:r>
            <w:hyperlink r:id="rId6" w:history="1">
              <w:r w:rsidRPr="00703F71">
                <w:rPr>
                  <w:rFonts w:ascii="Times New Roman" w:eastAsia="Calibri" w:hAnsi="Times New Roman" w:cs="Times New Roman"/>
                  <w:b/>
                  <w:color w:val="0000FF"/>
                  <w:kern w:val="0"/>
                  <w:sz w:val="18"/>
                  <w:szCs w:val="18"/>
                  <w:u w:val="single"/>
                  <w:lang w:eastAsia="ar-QA" w:bidi="ar-QA"/>
                  <w14:ligatures w14:val="none"/>
                </w:rPr>
                <w:t>http://www.rezeknesnovads.v</w:t>
              </w:r>
            </w:hyperlink>
          </w:p>
        </w:tc>
      </w:tr>
    </w:tbl>
    <w:p w:rsidR="00703F71" w:rsidRPr="00703F71" w:rsidP="00703F71" w14:paraId="0A0F3C53" w14:textId="77777777">
      <w:pPr>
        <w:suppressAutoHyphens/>
        <w:spacing w:after="0" w:line="240" w:lineRule="auto"/>
        <w:jc w:val="right"/>
        <w:rPr>
          <w:rFonts w:ascii="Times New Roman" w:eastAsia="Calibri" w:hAnsi="Times New Roman" w:cs="Times New Roman"/>
          <w:b/>
          <w:bCs/>
          <w:color w:val="000000"/>
          <w:kern w:val="0"/>
          <w:sz w:val="24"/>
          <w:szCs w:val="24"/>
          <w:lang w:eastAsia="ar-QA" w:bidi="ar-QA"/>
          <w14:ligatures w14:val="none"/>
        </w:rPr>
      </w:pPr>
      <w:r w:rsidRPr="00703F71">
        <w:rPr>
          <w:rFonts w:ascii="Times New Roman" w:eastAsia="Calibri" w:hAnsi="Times New Roman" w:cs="Times New Roman"/>
          <w:b/>
          <w:bCs/>
          <w:color w:val="000000"/>
          <w:kern w:val="0"/>
          <w:sz w:val="24"/>
          <w:szCs w:val="24"/>
          <w:lang w:eastAsia="ar-QA" w:bidi="ar-QA"/>
          <w14:ligatures w14:val="none"/>
        </w:rPr>
        <w:t>APSTIPRINĀTI</w:t>
      </w:r>
    </w:p>
    <w:p w:rsidR="00703F71" w:rsidRPr="00703F71" w:rsidP="00703F71" w14:paraId="0589E66A" w14:textId="77777777">
      <w:pPr>
        <w:suppressAutoHyphens/>
        <w:spacing w:after="0" w:line="240" w:lineRule="auto"/>
        <w:jc w:val="right"/>
        <w:rPr>
          <w:rFonts w:ascii="Times New Roman" w:eastAsia="Calibri" w:hAnsi="Times New Roman" w:cs="Times New Roman"/>
          <w:bCs/>
          <w:color w:val="000000"/>
          <w:kern w:val="0"/>
          <w:sz w:val="24"/>
          <w:szCs w:val="24"/>
          <w:lang w:eastAsia="ar-QA" w:bidi="ar-QA"/>
          <w14:ligatures w14:val="none"/>
        </w:rPr>
      </w:pPr>
      <w:r w:rsidRPr="00703F71">
        <w:rPr>
          <w:rFonts w:ascii="Times New Roman" w:eastAsia="Calibri" w:hAnsi="Times New Roman" w:cs="Times New Roman"/>
          <w:bCs/>
          <w:color w:val="000000"/>
          <w:kern w:val="0"/>
          <w:sz w:val="24"/>
          <w:szCs w:val="24"/>
          <w:lang w:eastAsia="ar-QA" w:bidi="ar-QA"/>
          <w14:ligatures w14:val="none"/>
        </w:rPr>
        <w:t xml:space="preserve">Rēzeknes novada domes </w:t>
      </w:r>
    </w:p>
    <w:p w:rsidR="00703F71" w:rsidRPr="00703F71" w:rsidP="00703F71" w14:paraId="16593512" w14:textId="4FF6B318">
      <w:pPr>
        <w:suppressAutoHyphens/>
        <w:spacing w:after="0" w:line="240" w:lineRule="auto"/>
        <w:jc w:val="right"/>
        <w:rPr>
          <w:rFonts w:ascii="Times New Roman" w:eastAsia="Calibri" w:hAnsi="Times New Roman" w:cs="Times New Roman"/>
          <w:bCs/>
          <w:color w:val="000000"/>
          <w:kern w:val="0"/>
          <w:sz w:val="24"/>
          <w:szCs w:val="24"/>
          <w:lang w:eastAsia="ar-QA" w:bidi="ar-QA"/>
          <w14:ligatures w14:val="none"/>
        </w:rPr>
      </w:pPr>
      <w:r w:rsidRPr="00703F71">
        <w:rPr>
          <w:rFonts w:ascii="Times New Roman" w:eastAsia="Calibri" w:hAnsi="Times New Roman" w:cs="Times New Roman"/>
          <w:bCs/>
          <w:color w:val="000000"/>
          <w:kern w:val="0"/>
          <w:sz w:val="24"/>
          <w:szCs w:val="24"/>
          <w:lang w:eastAsia="ar-QA" w:bidi="ar-QA"/>
          <w14:ligatures w14:val="none"/>
        </w:rPr>
        <w:t xml:space="preserve">2025.gada </w:t>
      </w:r>
      <w:r w:rsidR="00713538">
        <w:rPr>
          <w:rFonts w:ascii="Times New Roman" w:eastAsia="Calibri" w:hAnsi="Times New Roman" w:cs="Times New Roman"/>
          <w:bCs/>
          <w:color w:val="000000"/>
          <w:kern w:val="0"/>
          <w:sz w:val="24"/>
          <w:szCs w:val="24"/>
          <w:lang w:eastAsia="ar-QA" w:bidi="ar-QA"/>
          <w14:ligatures w14:val="none"/>
        </w:rPr>
        <w:t>5.jūnija</w:t>
      </w:r>
      <w:r w:rsidR="005F3DA1">
        <w:rPr>
          <w:rFonts w:ascii="Times New Roman" w:eastAsia="Calibri" w:hAnsi="Times New Roman" w:cs="Times New Roman"/>
          <w:bCs/>
          <w:color w:val="000000"/>
          <w:kern w:val="0"/>
          <w:sz w:val="24"/>
          <w:szCs w:val="24"/>
          <w:lang w:eastAsia="ar-QA" w:bidi="ar-QA"/>
          <w14:ligatures w14:val="none"/>
        </w:rPr>
        <w:t xml:space="preserve"> </w:t>
      </w:r>
      <w:r w:rsidRPr="00703F71">
        <w:rPr>
          <w:rFonts w:ascii="Times New Roman" w:eastAsia="Calibri" w:hAnsi="Times New Roman" w:cs="Times New Roman"/>
          <w:bCs/>
          <w:color w:val="000000"/>
          <w:kern w:val="0"/>
          <w:sz w:val="24"/>
          <w:szCs w:val="24"/>
          <w:lang w:eastAsia="ar-QA" w:bidi="ar-QA"/>
          <w14:ligatures w14:val="none"/>
        </w:rPr>
        <w:t>sēdē</w:t>
      </w:r>
    </w:p>
    <w:p w:rsidR="00703F71" w:rsidRPr="00703F71" w:rsidP="00703F71" w14:paraId="7755AEBB" w14:textId="796BD6B9">
      <w:pPr>
        <w:suppressAutoHyphens/>
        <w:spacing w:after="0" w:line="240" w:lineRule="auto"/>
        <w:jc w:val="right"/>
        <w:rPr>
          <w:rFonts w:ascii="Times New Roman" w:eastAsia="Calibri" w:hAnsi="Times New Roman" w:cs="Times New Roman"/>
          <w:bCs/>
          <w:color w:val="000000"/>
          <w:kern w:val="0"/>
          <w:sz w:val="24"/>
          <w:szCs w:val="24"/>
          <w:lang w:eastAsia="ar-QA" w:bidi="ar-QA"/>
          <w14:ligatures w14:val="none"/>
        </w:rPr>
      </w:pPr>
      <w:r w:rsidRPr="00703F71">
        <w:rPr>
          <w:rFonts w:ascii="Times New Roman" w:eastAsia="Calibri" w:hAnsi="Times New Roman" w:cs="Times New Roman"/>
          <w:bCs/>
          <w:color w:val="000000"/>
          <w:kern w:val="0"/>
          <w:sz w:val="24"/>
          <w:szCs w:val="24"/>
          <w:lang w:eastAsia="ar-QA" w:bidi="ar-QA"/>
          <w14:ligatures w14:val="none"/>
        </w:rPr>
        <w:t>(protokols Nr.</w:t>
      </w:r>
      <w:r w:rsidR="005F3DA1">
        <w:rPr>
          <w:rFonts w:ascii="Times New Roman" w:eastAsia="Calibri" w:hAnsi="Times New Roman" w:cs="Times New Roman"/>
          <w:bCs/>
          <w:color w:val="000000"/>
          <w:kern w:val="0"/>
          <w:sz w:val="24"/>
          <w:szCs w:val="24"/>
          <w:lang w:eastAsia="ar-QA" w:bidi="ar-QA"/>
          <w14:ligatures w14:val="none"/>
        </w:rPr>
        <w:t>2025/DS-</w:t>
      </w:r>
      <w:r w:rsidR="00EA3C3D">
        <w:rPr>
          <w:rFonts w:ascii="Times New Roman" w:eastAsia="Calibri" w:hAnsi="Times New Roman" w:cs="Times New Roman"/>
          <w:bCs/>
          <w:color w:val="000000"/>
          <w:kern w:val="0"/>
          <w:sz w:val="24"/>
          <w:szCs w:val="24"/>
          <w:lang w:eastAsia="ar-QA" w:bidi="ar-QA"/>
          <w14:ligatures w14:val="none"/>
        </w:rPr>
        <w:t>12</w:t>
      </w:r>
      <w:r w:rsidR="00FD3559">
        <w:rPr>
          <w:rFonts w:ascii="Times New Roman" w:eastAsia="Calibri" w:hAnsi="Times New Roman" w:cs="Times New Roman"/>
          <w:bCs/>
          <w:color w:val="000000"/>
          <w:kern w:val="0"/>
          <w:sz w:val="24"/>
          <w:szCs w:val="24"/>
          <w:lang w:eastAsia="ar-QA" w:bidi="ar-QA"/>
          <w14:ligatures w14:val="none"/>
        </w:rPr>
        <w:t xml:space="preserve">, </w:t>
      </w:r>
      <w:r w:rsidR="00EA3C3D">
        <w:rPr>
          <w:rFonts w:ascii="Times New Roman" w:eastAsia="Calibri" w:hAnsi="Times New Roman" w:cs="Times New Roman"/>
          <w:bCs/>
          <w:color w:val="000000"/>
          <w:kern w:val="0"/>
          <w:sz w:val="24"/>
          <w:szCs w:val="24"/>
          <w:lang w:eastAsia="ar-QA" w:bidi="ar-QA"/>
          <w14:ligatures w14:val="none"/>
        </w:rPr>
        <w:t>20</w:t>
      </w:r>
      <w:r w:rsidR="00FD3559">
        <w:rPr>
          <w:rFonts w:ascii="Times New Roman" w:eastAsia="Calibri" w:hAnsi="Times New Roman" w:cs="Times New Roman"/>
          <w:bCs/>
          <w:color w:val="000000"/>
          <w:kern w:val="0"/>
          <w:sz w:val="24"/>
          <w:szCs w:val="24"/>
          <w:lang w:eastAsia="ar-QA" w:bidi="ar-QA"/>
          <w14:ligatures w14:val="none"/>
        </w:rPr>
        <w:t>.</w:t>
      </w:r>
      <w:r w:rsidRPr="00703F71">
        <w:rPr>
          <w:rFonts w:ascii="Times New Roman" w:eastAsia="Calibri" w:hAnsi="Times New Roman" w:cs="Times New Roman"/>
          <w:bCs/>
          <w:color w:val="000000"/>
          <w:kern w:val="0"/>
          <w:sz w:val="24"/>
          <w:szCs w:val="24"/>
          <w:lang w:eastAsia="ar-QA" w:bidi="ar-QA"/>
          <w14:ligatures w14:val="none"/>
        </w:rPr>
        <w:t xml:space="preserve">§, </w:t>
      </w:r>
      <w:r w:rsidR="00FD3559">
        <w:rPr>
          <w:rFonts w:ascii="Times New Roman" w:eastAsia="Calibri" w:hAnsi="Times New Roman" w:cs="Times New Roman"/>
          <w:bCs/>
          <w:color w:val="000000"/>
          <w:kern w:val="0"/>
          <w:sz w:val="24"/>
          <w:szCs w:val="24"/>
          <w:lang w:eastAsia="ar-QA" w:bidi="ar-QA"/>
          <w14:ligatures w14:val="none"/>
        </w:rPr>
        <w:t>2</w:t>
      </w:r>
      <w:r w:rsidRPr="00703F71">
        <w:rPr>
          <w:rFonts w:ascii="Times New Roman" w:eastAsia="Calibri" w:hAnsi="Times New Roman" w:cs="Times New Roman"/>
          <w:bCs/>
          <w:color w:val="000000"/>
          <w:kern w:val="0"/>
          <w:sz w:val="24"/>
          <w:szCs w:val="24"/>
          <w:lang w:eastAsia="ar-QA" w:bidi="ar-QA"/>
          <w14:ligatures w14:val="none"/>
        </w:rPr>
        <w:t>.punkts)</w:t>
      </w:r>
    </w:p>
    <w:p w:rsidR="00703F71" w:rsidRPr="00703F71" w:rsidP="00703F71" w14:paraId="2D1D28CE" w14:textId="77777777">
      <w:pPr>
        <w:suppressAutoHyphens/>
        <w:spacing w:after="0" w:line="240" w:lineRule="auto"/>
        <w:jc w:val="right"/>
        <w:rPr>
          <w:rFonts w:ascii="Times New Roman" w:eastAsia="Calibri" w:hAnsi="Times New Roman" w:cs="Times New Roman"/>
          <w:bCs/>
          <w:color w:val="000000"/>
          <w:kern w:val="0"/>
          <w:sz w:val="24"/>
          <w:szCs w:val="24"/>
          <w:lang w:eastAsia="ar-QA" w:bidi="ar-QA"/>
          <w14:ligatures w14:val="none"/>
        </w:rPr>
      </w:pPr>
    </w:p>
    <w:p w:rsidR="00703F71" w:rsidRPr="00703F71" w:rsidP="00703F71" w14:paraId="52B33DD4" w14:textId="77777777">
      <w:pPr>
        <w:suppressAutoHyphens/>
        <w:spacing w:after="0" w:line="240" w:lineRule="auto"/>
        <w:jc w:val="right"/>
        <w:rPr>
          <w:rFonts w:ascii="Times New Roman" w:eastAsia="Calibri" w:hAnsi="Times New Roman" w:cs="Times New Roman"/>
          <w:bCs/>
          <w:color w:val="000000"/>
          <w:kern w:val="0"/>
          <w:sz w:val="24"/>
          <w:szCs w:val="24"/>
          <w:lang w:eastAsia="ar-QA" w:bidi="ar-QA"/>
          <w14:ligatures w14:val="none"/>
        </w:rPr>
      </w:pPr>
    </w:p>
    <w:p w:rsidR="00703F71" w:rsidRPr="00703F71" w:rsidP="00703F71" w14:paraId="4157C36F" w14:textId="77777777">
      <w:pPr>
        <w:autoSpaceDE w:val="0"/>
        <w:autoSpaceDN w:val="0"/>
        <w:adjustRightInd w:val="0"/>
        <w:spacing w:after="0" w:line="240" w:lineRule="auto"/>
        <w:ind w:right="-1"/>
        <w:contextualSpacing/>
        <w:jc w:val="center"/>
        <w:rPr>
          <w:rFonts w:ascii="Times New Roman" w:eastAsia="Calibri" w:hAnsi="Times New Roman" w:cs="Times New Roman"/>
          <w:bCs/>
          <w:color w:val="000000"/>
          <w:kern w:val="0"/>
          <w:sz w:val="24"/>
          <w:szCs w:val="24"/>
          <w:lang w:bidi="ar-QA"/>
          <w14:ligatures w14:val="none"/>
        </w:rPr>
      </w:pPr>
      <w:r w:rsidRPr="00703F71">
        <w:rPr>
          <w:rFonts w:ascii="Times New Roman" w:eastAsia="Times New Roman" w:hAnsi="Times New Roman" w:cs="Times New Roman"/>
          <w:b/>
          <w:bCs/>
          <w:color w:val="000000"/>
          <w:kern w:val="0"/>
          <w:sz w:val="24"/>
          <w:szCs w:val="24"/>
          <w:lang w:eastAsia="ar-QA" w:bidi="ar-QA"/>
          <w14:ligatures w14:val="none"/>
        </w:rPr>
        <w:t>Rēzeknes novada pašvaldības nekustamā īpašuma “</w:t>
      </w:r>
      <w:r w:rsidR="00984DC9">
        <w:rPr>
          <w:rFonts w:ascii="Times New Roman" w:eastAsia="Times New Roman" w:hAnsi="Times New Roman" w:cs="Times New Roman"/>
          <w:b/>
          <w:bCs/>
          <w:color w:val="000000"/>
          <w:kern w:val="0"/>
          <w:sz w:val="24"/>
          <w:szCs w:val="24"/>
          <w:lang w:eastAsia="ar-QA" w:bidi="ar-QA"/>
          <w14:ligatures w14:val="none"/>
        </w:rPr>
        <w:t>Tauriņi</w:t>
      </w:r>
      <w:r w:rsidRPr="00703F71">
        <w:rPr>
          <w:rFonts w:ascii="Times New Roman" w:eastAsia="Times New Roman" w:hAnsi="Times New Roman" w:cs="Times New Roman"/>
          <w:b/>
          <w:bCs/>
          <w:color w:val="000000"/>
          <w:kern w:val="0"/>
          <w:sz w:val="24"/>
          <w:szCs w:val="24"/>
          <w:lang w:eastAsia="ar-QA" w:bidi="ar-QA"/>
          <w14:ligatures w14:val="none"/>
        </w:rPr>
        <w:t xml:space="preserve">”, </w:t>
      </w:r>
      <w:r w:rsidRPr="00703F71">
        <w:rPr>
          <w:rFonts w:ascii="Times New Roman" w:eastAsia="Calibri" w:hAnsi="Times New Roman" w:cs="Times New Roman"/>
          <w:b/>
          <w:bCs/>
          <w:color w:val="000000"/>
          <w:kern w:val="0"/>
          <w:sz w:val="24"/>
          <w:szCs w:val="24"/>
          <w:lang w:eastAsia="ar-QA" w:bidi="ar-QA"/>
          <w14:ligatures w14:val="none"/>
        </w:rPr>
        <w:t>pārdošanu elektroniskā izsolē ar augšupejošu soli,</w:t>
      </w:r>
      <w:r w:rsidRPr="00703F71">
        <w:rPr>
          <w:rFonts w:ascii="Times New Roman" w:eastAsia="Calibri" w:hAnsi="Times New Roman" w:cs="Times New Roman"/>
          <w:b/>
          <w:bCs/>
          <w:color w:val="000000"/>
          <w:kern w:val="0"/>
          <w:sz w:val="24"/>
          <w:szCs w:val="24"/>
          <w:lang w:bidi="ar-QA"/>
          <w14:ligatures w14:val="none"/>
        </w:rPr>
        <w:t xml:space="preserve"> </w:t>
      </w:r>
      <w:r w:rsidR="00984DC9">
        <w:rPr>
          <w:rFonts w:ascii="Times New Roman" w:eastAsia="Calibri" w:hAnsi="Times New Roman" w:cs="Times New Roman"/>
          <w:b/>
          <w:bCs/>
          <w:color w:val="000000"/>
          <w:kern w:val="0"/>
          <w:sz w:val="24"/>
          <w:szCs w:val="24"/>
          <w:lang w:bidi="ar-QA"/>
          <w14:ligatures w14:val="none"/>
        </w:rPr>
        <w:t>Ozolaines</w:t>
      </w:r>
      <w:r w:rsidRPr="00703F71">
        <w:rPr>
          <w:rFonts w:ascii="Times New Roman" w:eastAsia="Calibri" w:hAnsi="Times New Roman" w:cs="Times New Roman"/>
          <w:b/>
          <w:bCs/>
          <w:color w:val="000000"/>
          <w:kern w:val="0"/>
          <w:sz w:val="24"/>
          <w:szCs w:val="24"/>
          <w:lang w:bidi="ar-QA"/>
          <w14:ligatures w14:val="none"/>
        </w:rPr>
        <w:t xml:space="preserve"> pagastā</w:t>
      </w:r>
    </w:p>
    <w:p w:rsidR="00703F71" w:rsidRPr="00703F71" w:rsidP="00703F71" w14:paraId="5EF155DC" w14:textId="77777777">
      <w:pPr>
        <w:suppressAutoHyphens/>
        <w:spacing w:after="0" w:line="240" w:lineRule="auto"/>
        <w:jc w:val="center"/>
        <w:rPr>
          <w:rFonts w:ascii="Times New Roman" w:eastAsia="Times New Roman" w:hAnsi="Times New Roman" w:cs="Times New Roman"/>
          <w:color w:val="000000"/>
          <w:kern w:val="0"/>
          <w:sz w:val="24"/>
          <w:szCs w:val="24"/>
          <w:lang w:eastAsia="lv-LV" w:bidi="ar-QA"/>
          <w14:ligatures w14:val="none"/>
        </w:rPr>
      </w:pPr>
      <w:r w:rsidRPr="00703F71">
        <w:rPr>
          <w:rFonts w:ascii="Times New Roman" w:eastAsia="Times New Roman" w:hAnsi="Times New Roman" w:cs="Times New Roman"/>
          <w:b/>
          <w:color w:val="000000"/>
          <w:kern w:val="0"/>
          <w:sz w:val="24"/>
          <w:szCs w:val="24"/>
          <w:lang w:eastAsia="lv-LV" w:bidi="ar-QA"/>
          <w14:ligatures w14:val="none"/>
        </w:rPr>
        <w:t>ELEKTRONISKĀS IZSOLES NOTEIKUMI</w:t>
      </w:r>
    </w:p>
    <w:p w:rsidR="00703F71" w:rsidRPr="00703F71" w:rsidP="00703F71" w14:paraId="6B77BF46" w14:textId="77777777">
      <w:pPr>
        <w:suppressAutoHyphens/>
        <w:spacing w:after="0" w:line="240" w:lineRule="auto"/>
        <w:rPr>
          <w:rFonts w:ascii="Times New Roman" w:eastAsia="Times New Roman" w:hAnsi="Times New Roman" w:cs="Times New Roman"/>
          <w:bCs/>
          <w:color w:val="000000"/>
          <w:kern w:val="0"/>
          <w:sz w:val="24"/>
          <w:szCs w:val="24"/>
          <w:lang w:eastAsia="lv-LV" w:bidi="ar-QA"/>
          <w14:ligatures w14:val="none"/>
        </w:rPr>
      </w:pPr>
    </w:p>
    <w:p w:rsidR="00703F71" w:rsidRPr="00703F71" w:rsidP="00703F71" w14:paraId="6BF1BEE9" w14:textId="77777777">
      <w:pPr>
        <w:numPr>
          <w:ilvl w:val="0"/>
          <w:numId w:val="1"/>
        </w:numPr>
        <w:suppressAutoHyphens/>
        <w:spacing w:after="0" w:line="240" w:lineRule="auto"/>
        <w:jc w:val="center"/>
        <w:rPr>
          <w:rFonts w:ascii="Times New Roman" w:eastAsia="Times New Roman" w:hAnsi="Times New Roman" w:cs="Times New Roman"/>
          <w:b/>
          <w:color w:val="000000"/>
          <w:kern w:val="0"/>
          <w:sz w:val="24"/>
          <w:szCs w:val="24"/>
          <w:lang w:eastAsia="lv-LV" w:bidi="ar-QA"/>
          <w14:ligatures w14:val="none"/>
        </w:rPr>
      </w:pPr>
      <w:r w:rsidRPr="00703F71">
        <w:rPr>
          <w:rFonts w:ascii="Times New Roman" w:eastAsia="Times New Roman" w:hAnsi="Times New Roman" w:cs="Times New Roman"/>
          <w:b/>
          <w:color w:val="000000"/>
          <w:kern w:val="0"/>
          <w:sz w:val="24"/>
          <w:szCs w:val="24"/>
          <w:lang w:eastAsia="lv-LV" w:bidi="ar-QA"/>
          <w14:ligatures w14:val="none"/>
        </w:rPr>
        <w:t>Vispārīgie noteikumi</w:t>
      </w:r>
    </w:p>
    <w:p w:rsidR="00703F71" w:rsidRPr="00703F71" w:rsidP="00703F71" w14:paraId="3435F2CC" w14:textId="37731E04">
      <w:pPr>
        <w:numPr>
          <w:ilvl w:val="1"/>
          <w:numId w:val="1"/>
        </w:numPr>
        <w:suppressAutoHyphens/>
        <w:spacing w:after="0" w:line="240" w:lineRule="auto"/>
        <w:jc w:val="both"/>
        <w:rPr>
          <w:rFonts w:ascii="Times New Roman" w:eastAsia="Times New Roman" w:hAnsi="Times New Roman" w:cs="Times New Roman"/>
          <w:bCs/>
          <w:kern w:val="0"/>
          <w:sz w:val="24"/>
          <w:szCs w:val="24"/>
          <w:lang w:eastAsia="lv-LV" w:bidi="ar-QA"/>
          <w14:ligatures w14:val="none"/>
        </w:rPr>
      </w:pPr>
      <w:r w:rsidRPr="00703F71">
        <w:rPr>
          <w:rFonts w:ascii="Times New Roman" w:eastAsia="Times New Roman" w:hAnsi="Times New Roman" w:cs="Times New Roman"/>
          <w:bCs/>
          <w:color w:val="000000"/>
          <w:kern w:val="0"/>
          <w:sz w:val="24"/>
          <w:szCs w:val="24"/>
          <w:lang w:eastAsia="lv-LV" w:bidi="ar-QA"/>
          <w14:ligatures w14:val="none"/>
        </w:rPr>
        <w:t xml:space="preserve">Šie noteikumi paredz kārtību, kādā organizējama pašvaldības nekustamā īpašuma </w:t>
      </w:r>
      <w:r w:rsidRPr="00703F71">
        <w:rPr>
          <w:rFonts w:ascii="Times New Roman" w:eastAsia="Calibri" w:hAnsi="Times New Roman" w:cs="Times New Roman"/>
          <w:bCs/>
          <w:color w:val="000000"/>
          <w:kern w:val="0"/>
          <w:sz w:val="24"/>
          <w:szCs w:val="24"/>
          <w:lang w:eastAsia="ar-SA" w:bidi="ar-QA"/>
          <w14:ligatures w14:val="none"/>
        </w:rPr>
        <w:t>“</w:t>
      </w:r>
      <w:r w:rsidR="00984DC9">
        <w:rPr>
          <w:rFonts w:ascii="Times New Roman" w:eastAsia="Calibri" w:hAnsi="Times New Roman" w:cs="Times New Roman"/>
          <w:bCs/>
          <w:color w:val="000000"/>
          <w:kern w:val="0"/>
          <w:sz w:val="24"/>
          <w:szCs w:val="24"/>
          <w:lang w:eastAsia="ar-SA" w:bidi="ar-QA"/>
          <w14:ligatures w14:val="none"/>
        </w:rPr>
        <w:t>Tauriņi</w:t>
      </w:r>
      <w:r w:rsidRPr="00703F71">
        <w:rPr>
          <w:rFonts w:ascii="Times New Roman" w:eastAsia="Calibri" w:hAnsi="Times New Roman" w:cs="Times New Roman"/>
          <w:bCs/>
          <w:color w:val="000000"/>
          <w:kern w:val="0"/>
          <w:sz w:val="24"/>
          <w:szCs w:val="24"/>
          <w:lang w:eastAsia="ar-SA" w:bidi="ar-QA"/>
          <w14:ligatures w14:val="none"/>
        </w:rPr>
        <w:t>”,</w:t>
      </w:r>
      <w:r w:rsidRPr="00703F71">
        <w:rPr>
          <w:rFonts w:ascii="Times New Roman" w:eastAsia="Calibri" w:hAnsi="Times New Roman" w:cs="Times New Roman"/>
          <w:color w:val="000000"/>
          <w:kern w:val="0"/>
          <w:sz w:val="24"/>
          <w:szCs w:val="24"/>
          <w:lang w:eastAsia="ar-SA" w:bidi="ar-QA"/>
          <w14:ligatures w14:val="none"/>
        </w:rPr>
        <w:t xml:space="preserve"> </w:t>
      </w:r>
      <w:r w:rsidR="00984DC9">
        <w:rPr>
          <w:rFonts w:ascii="Times New Roman" w:eastAsia="Calibri" w:hAnsi="Times New Roman" w:cs="Times New Roman"/>
          <w:color w:val="000000"/>
          <w:kern w:val="0"/>
          <w:sz w:val="24"/>
          <w:szCs w:val="24"/>
          <w:lang w:eastAsia="ar-SA" w:bidi="ar-QA"/>
          <w14:ligatures w14:val="none"/>
        </w:rPr>
        <w:t>Ozolaines</w:t>
      </w:r>
      <w:r>
        <w:rPr>
          <w:rFonts w:ascii="Times New Roman" w:eastAsia="Calibri" w:hAnsi="Times New Roman" w:cs="Times New Roman"/>
          <w:color w:val="000000"/>
          <w:kern w:val="0"/>
          <w:sz w:val="24"/>
          <w:szCs w:val="24"/>
          <w:lang w:eastAsia="ar-SA" w:bidi="ar-QA"/>
          <w14:ligatures w14:val="none"/>
        </w:rPr>
        <w:t xml:space="preserve"> </w:t>
      </w:r>
      <w:r w:rsidRPr="00703F71">
        <w:rPr>
          <w:rFonts w:ascii="Times New Roman" w:eastAsia="Calibri" w:hAnsi="Times New Roman" w:cs="Times New Roman"/>
          <w:color w:val="000000"/>
          <w:kern w:val="0"/>
          <w:sz w:val="24"/>
          <w:szCs w:val="24"/>
          <w:lang w:eastAsia="ar-SA" w:bidi="ar-QA"/>
          <w14:ligatures w14:val="none"/>
        </w:rPr>
        <w:t xml:space="preserve">pagastā, Rēzeknes novadā </w:t>
      </w:r>
      <w:r w:rsidRPr="00703F71">
        <w:rPr>
          <w:rFonts w:ascii="Times New Roman" w:eastAsia="Times New Roman" w:hAnsi="Times New Roman" w:cs="Times New Roman"/>
          <w:bCs/>
          <w:color w:val="000000"/>
          <w:kern w:val="0"/>
          <w:sz w:val="24"/>
          <w:szCs w:val="24"/>
          <w:lang w:bidi="ar-QA"/>
          <w14:ligatures w14:val="none"/>
        </w:rPr>
        <w:t>ar kadastra Nr.</w:t>
      </w:r>
      <w:r w:rsidR="00984DC9">
        <w:rPr>
          <w:rFonts w:ascii="Times New Roman" w:eastAsia="Times New Roman" w:hAnsi="Times New Roman" w:cs="Times New Roman"/>
          <w:bCs/>
          <w:color w:val="000000"/>
          <w:kern w:val="0"/>
          <w:sz w:val="24"/>
          <w:szCs w:val="24"/>
          <w:lang w:bidi="ar-QA"/>
          <w14:ligatures w14:val="none"/>
        </w:rPr>
        <w:t>7876 001 2693</w:t>
      </w:r>
      <w:r w:rsidRPr="00703F71">
        <w:rPr>
          <w:rFonts w:ascii="Times New Roman" w:eastAsia="Times New Roman" w:hAnsi="Times New Roman" w:cs="Times New Roman"/>
          <w:color w:val="000000"/>
          <w:kern w:val="0"/>
          <w:sz w:val="24"/>
          <w:szCs w:val="28"/>
          <w:lang w:eastAsia="ar-QA" w:bidi="ar-QA"/>
          <w14:ligatures w14:val="none"/>
        </w:rPr>
        <w:t>,</w:t>
      </w:r>
      <w:r w:rsidRPr="00703F71">
        <w:rPr>
          <w:rFonts w:ascii="Times New Roman" w:eastAsia="Times New Roman" w:hAnsi="Times New Roman" w:cs="Times New Roman"/>
          <w:bCs/>
          <w:color w:val="000000"/>
          <w:kern w:val="0"/>
          <w:sz w:val="24"/>
          <w:szCs w:val="24"/>
          <w:lang w:eastAsia="lv-LV" w:bidi="ar-QA"/>
          <w14:ligatures w14:val="none"/>
        </w:rPr>
        <w:t xml:space="preserve"> atsavināšanas procedūra, pārdodot elektroniskā izsolē, kā </w:t>
      </w:r>
      <w:r w:rsidRPr="00703F71">
        <w:rPr>
          <w:rFonts w:ascii="Times New Roman" w:eastAsia="Times New Roman" w:hAnsi="Times New Roman" w:cs="Times New Roman"/>
          <w:bCs/>
          <w:color w:val="000000"/>
          <w:kern w:val="0"/>
          <w:sz w:val="24"/>
          <w:szCs w:val="24"/>
          <w:lang w:eastAsia="lv-LV" w:bidi="ar-QA"/>
          <w14:ligatures w14:val="none"/>
        </w:rPr>
        <w:t>starpgabalu</w:t>
      </w:r>
      <w:r w:rsidRPr="00703F71">
        <w:rPr>
          <w:rFonts w:ascii="Times New Roman" w:eastAsia="Times New Roman" w:hAnsi="Times New Roman" w:cs="Times New Roman"/>
          <w:bCs/>
          <w:color w:val="000000"/>
          <w:kern w:val="0"/>
          <w:sz w:val="24"/>
          <w:szCs w:val="24"/>
          <w:lang w:eastAsia="lv-LV" w:bidi="ar-QA"/>
          <w14:ligatures w14:val="none"/>
        </w:rPr>
        <w:t xml:space="preserve">. Izsoli </w:t>
      </w:r>
      <w:r w:rsidRPr="00703F71">
        <w:rPr>
          <w:rFonts w:ascii="Times New Roman" w:eastAsia="Times New Roman" w:hAnsi="Times New Roman" w:cs="Times New Roman"/>
          <w:bCs/>
          <w:kern w:val="0"/>
          <w:sz w:val="24"/>
          <w:szCs w:val="24"/>
          <w:lang w:eastAsia="lv-LV" w:bidi="ar-QA"/>
          <w14:ligatures w14:val="none"/>
        </w:rPr>
        <w:t xml:space="preserve">organizē atbilstoši “Publiskas personas mantas atsavināšanas likumam”, kas reglamentē jautājumus, kuri nav noteikti šajos noteikumos un Rēzeknes novada domes 2025.gada </w:t>
      </w:r>
      <w:r w:rsidR="00713538">
        <w:rPr>
          <w:rFonts w:ascii="Times New Roman" w:eastAsia="Times New Roman" w:hAnsi="Times New Roman" w:cs="Times New Roman"/>
          <w:bCs/>
          <w:kern w:val="0"/>
          <w:sz w:val="24"/>
          <w:szCs w:val="24"/>
          <w:lang w:eastAsia="lv-LV" w:bidi="ar-QA"/>
          <w14:ligatures w14:val="none"/>
        </w:rPr>
        <w:t>5.jūnija</w:t>
      </w:r>
      <w:r w:rsidRPr="00703F71">
        <w:rPr>
          <w:rFonts w:ascii="Times New Roman" w:eastAsia="Times New Roman" w:hAnsi="Times New Roman" w:cs="Times New Roman"/>
          <w:bCs/>
          <w:kern w:val="0"/>
          <w:sz w:val="24"/>
          <w:szCs w:val="24"/>
          <w:lang w:eastAsia="lv-LV" w:bidi="ar-QA"/>
          <w14:ligatures w14:val="none"/>
        </w:rPr>
        <w:t xml:space="preserve"> lēmumā.</w:t>
      </w:r>
    </w:p>
    <w:p w:rsidR="00703F71" w:rsidRPr="00703F71" w:rsidP="00703F71" w14:paraId="14B04338" w14:textId="77777777">
      <w:pPr>
        <w:numPr>
          <w:ilvl w:val="1"/>
          <w:numId w:val="1"/>
        </w:numPr>
        <w:suppressAutoHyphens/>
        <w:spacing w:after="0" w:line="240" w:lineRule="auto"/>
        <w:jc w:val="both"/>
        <w:rPr>
          <w:rFonts w:ascii="Times New Roman" w:eastAsia="Times New Roman" w:hAnsi="Times New Roman" w:cs="Times New Roman"/>
          <w:bCs/>
          <w:kern w:val="0"/>
          <w:sz w:val="24"/>
          <w:szCs w:val="24"/>
          <w:lang w:eastAsia="lv-LV" w:bidi="ar-QA"/>
          <w14:ligatures w14:val="none"/>
        </w:rPr>
      </w:pPr>
      <w:r w:rsidRPr="00703F71">
        <w:rPr>
          <w:rFonts w:ascii="Times New Roman" w:eastAsia="Times New Roman" w:hAnsi="Times New Roman" w:cs="Times New Roman"/>
          <w:bCs/>
          <w:kern w:val="0"/>
          <w:sz w:val="24"/>
          <w:szCs w:val="24"/>
          <w:lang w:eastAsia="lv-LV" w:bidi="ar-QA"/>
          <w14:ligatures w14:val="none"/>
        </w:rPr>
        <w:t>Izsoli organizē un vada Rēzeknes novada domes izveidota komisija.</w:t>
      </w:r>
    </w:p>
    <w:p w:rsidR="00703F71" w:rsidRPr="00703F71" w:rsidP="00703F71" w14:paraId="490F7D48" w14:textId="77777777">
      <w:pPr>
        <w:numPr>
          <w:ilvl w:val="1"/>
          <w:numId w:val="1"/>
        </w:numPr>
        <w:suppressAutoHyphens/>
        <w:spacing w:after="0" w:line="240" w:lineRule="auto"/>
        <w:jc w:val="both"/>
        <w:rPr>
          <w:rFonts w:ascii="Times New Roman" w:eastAsia="Times New Roman" w:hAnsi="Times New Roman" w:cs="Times New Roman"/>
          <w:bCs/>
          <w:kern w:val="0"/>
          <w:sz w:val="24"/>
          <w:szCs w:val="24"/>
          <w:lang w:eastAsia="lv-LV" w:bidi="ar-QA"/>
          <w14:ligatures w14:val="none"/>
        </w:rPr>
      </w:pPr>
      <w:r w:rsidRPr="00703F71">
        <w:rPr>
          <w:rFonts w:ascii="Times New Roman" w:eastAsia="Times New Roman" w:hAnsi="Times New Roman" w:cs="Times New Roman"/>
          <w:bCs/>
          <w:kern w:val="0"/>
          <w:sz w:val="24"/>
          <w:szCs w:val="24"/>
          <w:lang w:eastAsia="lv-LV" w:bidi="ar-QA"/>
          <w14:ligatures w14:val="none"/>
        </w:rPr>
        <w:t xml:space="preserve">Nekustamā īpašuma nosacītā cena </w:t>
      </w:r>
      <w:r w:rsidRPr="005F3DA1">
        <w:rPr>
          <w:rFonts w:ascii="Times New Roman" w:eastAsia="Times New Roman" w:hAnsi="Times New Roman" w:cs="Times New Roman"/>
          <w:b/>
          <w:kern w:val="0"/>
          <w:sz w:val="24"/>
          <w:szCs w:val="24"/>
          <w:lang w:eastAsia="lv-LV" w:bidi="ar-QA"/>
          <w14:ligatures w14:val="none"/>
        </w:rPr>
        <w:t>–</w:t>
      </w:r>
      <w:r w:rsidRPr="005F3DA1">
        <w:rPr>
          <w:rFonts w:ascii="Times New Roman" w:eastAsia="Times New Roman" w:hAnsi="Times New Roman" w:cs="Times New Roman"/>
          <w:b/>
          <w:color w:val="000000"/>
          <w:kern w:val="0"/>
          <w:sz w:val="28"/>
          <w:szCs w:val="28"/>
          <w:lang w:eastAsia="ar-QA" w:bidi="ar-QA"/>
          <w14:ligatures w14:val="none"/>
        </w:rPr>
        <w:t xml:space="preserve"> </w:t>
      </w:r>
      <w:r w:rsidRPr="005F3DA1">
        <w:rPr>
          <w:rFonts w:ascii="Times New Roman" w:eastAsia="Calibri" w:hAnsi="Times New Roman" w:cs="Times New Roman"/>
          <w:b/>
          <w:kern w:val="0"/>
          <w:sz w:val="24"/>
          <w:szCs w:val="24"/>
          <w14:ligatures w14:val="none"/>
        </w:rPr>
        <w:t xml:space="preserve">EUR </w:t>
      </w:r>
      <w:r w:rsidR="00984DC9">
        <w:rPr>
          <w:rFonts w:ascii="Times New Roman" w:eastAsia="Times New Roman" w:hAnsi="Times New Roman" w:cs="Times New Roman"/>
          <w:b/>
          <w:color w:val="000000"/>
          <w:kern w:val="0"/>
          <w:sz w:val="24"/>
          <w:szCs w:val="24"/>
          <w:lang w:eastAsia="ar-QA" w:bidi="ar-QA"/>
          <w14:ligatures w14:val="none"/>
        </w:rPr>
        <w:t>2</w:t>
      </w:r>
      <w:r w:rsidRPr="005F3DA1">
        <w:rPr>
          <w:rFonts w:ascii="Times New Roman" w:eastAsia="Times New Roman" w:hAnsi="Times New Roman" w:cs="Times New Roman"/>
          <w:b/>
          <w:color w:val="000000"/>
          <w:kern w:val="0"/>
          <w:sz w:val="24"/>
          <w:szCs w:val="24"/>
          <w:lang w:eastAsia="ar-QA" w:bidi="ar-QA"/>
          <w14:ligatures w14:val="none"/>
        </w:rPr>
        <w:t>00</w:t>
      </w:r>
      <w:r w:rsidRPr="005F3DA1" w:rsidR="005F3DA1">
        <w:rPr>
          <w:rFonts w:ascii="Times New Roman" w:eastAsia="Times New Roman" w:hAnsi="Times New Roman" w:cs="Times New Roman"/>
          <w:b/>
          <w:color w:val="000000"/>
          <w:kern w:val="0"/>
          <w:sz w:val="24"/>
          <w:szCs w:val="24"/>
          <w:lang w:eastAsia="ar-QA" w:bidi="ar-QA"/>
          <w14:ligatures w14:val="none"/>
        </w:rPr>
        <w:t>,00</w:t>
      </w:r>
      <w:r w:rsidRPr="005F3DA1">
        <w:rPr>
          <w:rFonts w:ascii="Times New Roman" w:eastAsia="Times New Roman" w:hAnsi="Times New Roman" w:cs="Times New Roman"/>
          <w:color w:val="000000"/>
          <w:kern w:val="0"/>
          <w:sz w:val="24"/>
          <w:szCs w:val="24"/>
          <w:lang w:eastAsia="ar-QA" w:bidi="ar-QA"/>
          <w14:ligatures w14:val="none"/>
        </w:rPr>
        <w:t xml:space="preserve"> (</w:t>
      </w:r>
      <w:r w:rsidR="00984DC9">
        <w:rPr>
          <w:rFonts w:ascii="Times New Roman" w:eastAsia="Times New Roman" w:hAnsi="Times New Roman" w:cs="Times New Roman"/>
          <w:color w:val="000000"/>
          <w:kern w:val="0"/>
          <w:sz w:val="24"/>
          <w:szCs w:val="24"/>
          <w:lang w:eastAsia="ar-QA" w:bidi="ar-QA"/>
          <w14:ligatures w14:val="none"/>
        </w:rPr>
        <w:t>divi</w:t>
      </w:r>
      <w:r w:rsidRPr="005F3DA1">
        <w:rPr>
          <w:rFonts w:ascii="Times New Roman" w:eastAsia="Times New Roman" w:hAnsi="Times New Roman" w:cs="Times New Roman"/>
          <w:color w:val="000000"/>
          <w:kern w:val="0"/>
          <w:sz w:val="24"/>
          <w:szCs w:val="24"/>
          <w:lang w:eastAsia="ar-QA" w:bidi="ar-QA"/>
          <w14:ligatures w14:val="none"/>
        </w:rPr>
        <w:t xml:space="preserve"> simti </w:t>
      </w:r>
      <w:r w:rsidRPr="005F3DA1">
        <w:rPr>
          <w:rFonts w:ascii="Times New Roman" w:eastAsia="Times New Roman" w:hAnsi="Times New Roman" w:cs="Times New Roman"/>
          <w:i/>
          <w:color w:val="000000"/>
          <w:kern w:val="0"/>
          <w:sz w:val="24"/>
          <w:szCs w:val="24"/>
          <w:lang w:eastAsia="ar-QA" w:bidi="ar-QA"/>
          <w14:ligatures w14:val="none"/>
        </w:rPr>
        <w:t>euro</w:t>
      </w:r>
      <w:r w:rsidRPr="005F3DA1">
        <w:rPr>
          <w:rFonts w:ascii="Times New Roman" w:eastAsia="Times New Roman" w:hAnsi="Times New Roman" w:cs="Times New Roman"/>
          <w:color w:val="000000"/>
          <w:kern w:val="0"/>
          <w:sz w:val="24"/>
          <w:szCs w:val="24"/>
          <w:lang w:eastAsia="ar-QA" w:bidi="ar-QA"/>
          <w14:ligatures w14:val="none"/>
        </w:rPr>
        <w:t>, 00 centi),</w:t>
      </w:r>
      <w:r w:rsidRPr="00703F71">
        <w:rPr>
          <w:rFonts w:ascii="ArialNarrow-Bold" w:eastAsia="Calibri" w:hAnsi="ArialNarrow-Bold" w:cs="ArialNarrow-Bold"/>
          <w:b/>
          <w:bCs/>
          <w:kern w:val="0"/>
          <w14:ligatures w14:val="none"/>
        </w:rPr>
        <w:t xml:space="preserve"> </w:t>
      </w:r>
      <w:r w:rsidRPr="00703F71">
        <w:rPr>
          <w:rFonts w:ascii="Times New Roman" w:eastAsia="Times New Roman" w:hAnsi="Times New Roman" w:cs="Times New Roman"/>
          <w:bCs/>
          <w:kern w:val="0"/>
          <w:sz w:val="24"/>
          <w:szCs w:val="24"/>
          <w:lang w:eastAsia="lv-LV" w:bidi="ar-QA"/>
          <w14:ligatures w14:val="none"/>
        </w:rPr>
        <w:t xml:space="preserve">kas ir arī izsoles sākumcena. Visa nosolītā nekustamā īpašuma cena tiek samaksāta </w:t>
      </w:r>
      <w:r w:rsidRPr="00703F71">
        <w:rPr>
          <w:rFonts w:ascii="Times New Roman" w:eastAsia="Times New Roman" w:hAnsi="Times New Roman" w:cs="Times New Roman"/>
          <w:bCs/>
          <w:i/>
          <w:kern w:val="0"/>
          <w:sz w:val="24"/>
          <w:szCs w:val="24"/>
          <w:lang w:eastAsia="lv-LV" w:bidi="ar-QA"/>
          <w14:ligatures w14:val="none"/>
        </w:rPr>
        <w:t>euro</w:t>
      </w:r>
      <w:r w:rsidRPr="00703F71">
        <w:rPr>
          <w:rFonts w:ascii="Times New Roman" w:eastAsia="Times New Roman" w:hAnsi="Times New Roman" w:cs="Times New Roman"/>
          <w:bCs/>
          <w:kern w:val="0"/>
          <w:sz w:val="24"/>
          <w:szCs w:val="24"/>
          <w:lang w:eastAsia="lv-LV" w:bidi="ar-QA"/>
          <w14:ligatures w14:val="none"/>
        </w:rPr>
        <w:t>.</w:t>
      </w:r>
    </w:p>
    <w:p w:rsidR="00703F71" w:rsidRPr="00703F71" w:rsidP="00703F71" w14:paraId="72460700" w14:textId="77777777">
      <w:pPr>
        <w:numPr>
          <w:ilvl w:val="1"/>
          <w:numId w:val="1"/>
        </w:numPr>
        <w:suppressAutoHyphens/>
        <w:spacing w:after="0" w:line="240" w:lineRule="auto"/>
        <w:jc w:val="both"/>
        <w:rPr>
          <w:rFonts w:ascii="Times New Roman" w:eastAsia="Times New Roman" w:hAnsi="Times New Roman" w:cs="Times New Roman"/>
          <w:bCs/>
          <w:kern w:val="0"/>
          <w:sz w:val="24"/>
          <w:szCs w:val="24"/>
          <w:lang w:eastAsia="lv-LV" w:bidi="ar-QA"/>
          <w14:ligatures w14:val="none"/>
        </w:rPr>
      </w:pPr>
      <w:r w:rsidRPr="00703F71">
        <w:rPr>
          <w:rFonts w:ascii="Times New Roman" w:eastAsia="Times New Roman" w:hAnsi="Times New Roman" w:cs="Times New Roman"/>
          <w:bCs/>
          <w:kern w:val="0"/>
          <w:sz w:val="24"/>
          <w:szCs w:val="24"/>
          <w:lang w:eastAsia="lv-LV" w:bidi="ar-QA"/>
          <w14:ligatures w14:val="none"/>
        </w:rPr>
        <w:t xml:space="preserve">Izsoles solis – EUR </w:t>
      </w:r>
      <w:r w:rsidR="00984DC9">
        <w:rPr>
          <w:rFonts w:ascii="Times New Roman" w:eastAsia="Times New Roman" w:hAnsi="Times New Roman" w:cs="Times New Roman"/>
          <w:bCs/>
          <w:kern w:val="0"/>
          <w:sz w:val="24"/>
          <w:szCs w:val="24"/>
          <w:lang w:eastAsia="lv-LV" w:bidi="ar-QA"/>
          <w14:ligatures w14:val="none"/>
        </w:rPr>
        <w:t>2</w:t>
      </w:r>
      <w:r w:rsidRPr="00703F71">
        <w:rPr>
          <w:rFonts w:ascii="Times New Roman" w:eastAsia="Times New Roman" w:hAnsi="Times New Roman" w:cs="Times New Roman"/>
          <w:bCs/>
          <w:kern w:val="0"/>
          <w:sz w:val="24"/>
          <w:szCs w:val="24"/>
          <w:lang w:eastAsia="lv-LV" w:bidi="ar-QA"/>
          <w14:ligatures w14:val="none"/>
        </w:rPr>
        <w:t>0</w:t>
      </w:r>
      <w:r w:rsidR="003933A1">
        <w:rPr>
          <w:rFonts w:ascii="Times New Roman" w:eastAsia="Times New Roman" w:hAnsi="Times New Roman" w:cs="Times New Roman"/>
          <w:bCs/>
          <w:kern w:val="0"/>
          <w:sz w:val="24"/>
          <w:szCs w:val="24"/>
          <w:lang w:eastAsia="lv-LV" w:bidi="ar-QA"/>
          <w14:ligatures w14:val="none"/>
        </w:rPr>
        <w:t>,</w:t>
      </w:r>
      <w:r w:rsidRPr="00703F71">
        <w:rPr>
          <w:rFonts w:ascii="Times New Roman" w:eastAsia="Times New Roman" w:hAnsi="Times New Roman" w:cs="Times New Roman"/>
          <w:bCs/>
          <w:kern w:val="0"/>
          <w:sz w:val="24"/>
          <w:szCs w:val="24"/>
          <w:lang w:eastAsia="lv-LV" w:bidi="ar-QA"/>
          <w14:ligatures w14:val="none"/>
        </w:rPr>
        <w:t>00 (</w:t>
      </w:r>
      <w:r w:rsidR="00984DC9">
        <w:rPr>
          <w:rFonts w:ascii="Times New Roman" w:eastAsia="Times New Roman" w:hAnsi="Times New Roman" w:cs="Times New Roman"/>
          <w:bCs/>
          <w:kern w:val="0"/>
          <w:sz w:val="24"/>
          <w:szCs w:val="24"/>
          <w:lang w:eastAsia="lv-LV" w:bidi="ar-QA"/>
          <w14:ligatures w14:val="none"/>
        </w:rPr>
        <w:t>div</w:t>
      </w:r>
      <w:r w:rsidRPr="00703F71">
        <w:rPr>
          <w:rFonts w:ascii="Times New Roman" w:eastAsia="Times New Roman" w:hAnsi="Times New Roman" w:cs="Times New Roman"/>
          <w:bCs/>
          <w:kern w:val="0"/>
          <w:sz w:val="24"/>
          <w:szCs w:val="24"/>
          <w:lang w:eastAsia="lv-LV" w:bidi="ar-QA"/>
          <w14:ligatures w14:val="none"/>
        </w:rPr>
        <w:t xml:space="preserve">desmit </w:t>
      </w:r>
      <w:r w:rsidRPr="00703F71">
        <w:rPr>
          <w:rFonts w:ascii="Times New Roman" w:eastAsia="Times New Roman" w:hAnsi="Times New Roman" w:cs="Times New Roman"/>
          <w:bCs/>
          <w:i/>
          <w:kern w:val="0"/>
          <w:sz w:val="24"/>
          <w:szCs w:val="24"/>
          <w:lang w:eastAsia="lv-LV" w:bidi="ar-QA"/>
          <w14:ligatures w14:val="none"/>
        </w:rPr>
        <w:t>euro</w:t>
      </w:r>
      <w:r w:rsidRPr="00703F71">
        <w:rPr>
          <w:rFonts w:ascii="Times New Roman" w:eastAsia="Times New Roman" w:hAnsi="Times New Roman" w:cs="Times New Roman"/>
          <w:bCs/>
          <w:kern w:val="0"/>
          <w:sz w:val="24"/>
          <w:szCs w:val="24"/>
          <w:lang w:eastAsia="lv-LV" w:bidi="ar-QA"/>
          <w14:ligatures w14:val="none"/>
        </w:rPr>
        <w:t>, 00 centi).</w:t>
      </w:r>
    </w:p>
    <w:p w:rsidR="00703F71" w:rsidRPr="00703F71" w:rsidP="00703F71" w14:paraId="03876EA9" w14:textId="77777777">
      <w:pPr>
        <w:suppressAutoHyphens/>
        <w:spacing w:after="0" w:line="240" w:lineRule="auto"/>
        <w:ind w:left="435"/>
        <w:jc w:val="both"/>
        <w:rPr>
          <w:rFonts w:ascii="Times New Roman" w:eastAsia="Times New Roman" w:hAnsi="Times New Roman" w:cs="Times New Roman"/>
          <w:bCs/>
          <w:kern w:val="0"/>
          <w:sz w:val="24"/>
          <w:szCs w:val="24"/>
          <w:lang w:eastAsia="lv-LV" w:bidi="ar-QA"/>
          <w14:ligatures w14:val="none"/>
        </w:rPr>
      </w:pPr>
      <w:r w:rsidRPr="00703F71">
        <w:rPr>
          <w:rFonts w:ascii="Times New Roman" w:eastAsia="Times New Roman" w:hAnsi="Times New Roman" w:cs="Times New Roman"/>
          <w:bCs/>
          <w:kern w:val="0"/>
          <w:sz w:val="24"/>
          <w:szCs w:val="24"/>
          <w:lang w:eastAsia="lv-LV" w:bidi="ar-QA"/>
          <w14:ligatures w14:val="none"/>
        </w:rPr>
        <w:t xml:space="preserve">Nodrošinājuma nauda – 10 % no nekustamā īpašuma nosacītās cenas, t.i. EUR </w:t>
      </w:r>
      <w:r w:rsidR="00984DC9">
        <w:rPr>
          <w:rFonts w:ascii="Times New Roman" w:eastAsia="Times New Roman" w:hAnsi="Times New Roman" w:cs="Times New Roman"/>
          <w:bCs/>
          <w:kern w:val="0"/>
          <w:sz w:val="24"/>
          <w:szCs w:val="24"/>
          <w:lang w:eastAsia="lv-LV" w:bidi="ar-QA"/>
          <w14:ligatures w14:val="none"/>
        </w:rPr>
        <w:t>2</w:t>
      </w:r>
      <w:r>
        <w:rPr>
          <w:rFonts w:ascii="Times New Roman" w:eastAsia="Times New Roman" w:hAnsi="Times New Roman" w:cs="Times New Roman"/>
          <w:bCs/>
          <w:kern w:val="0"/>
          <w:sz w:val="24"/>
          <w:szCs w:val="24"/>
          <w:lang w:eastAsia="lv-LV" w:bidi="ar-QA"/>
          <w14:ligatures w14:val="none"/>
        </w:rPr>
        <w:t>0</w:t>
      </w:r>
      <w:r w:rsidR="00984DC9">
        <w:rPr>
          <w:rFonts w:ascii="Times New Roman" w:eastAsia="Times New Roman" w:hAnsi="Times New Roman" w:cs="Times New Roman"/>
          <w:bCs/>
          <w:kern w:val="0"/>
          <w:sz w:val="24"/>
          <w:szCs w:val="24"/>
          <w:lang w:eastAsia="lv-LV" w:bidi="ar-QA"/>
          <w14:ligatures w14:val="none"/>
        </w:rPr>
        <w:t>,</w:t>
      </w:r>
      <w:r w:rsidRPr="00703F71">
        <w:rPr>
          <w:rFonts w:ascii="Times New Roman" w:eastAsia="Times New Roman" w:hAnsi="Times New Roman" w:cs="Times New Roman"/>
          <w:bCs/>
          <w:kern w:val="0"/>
          <w:sz w:val="24"/>
          <w:szCs w:val="24"/>
          <w:lang w:eastAsia="lv-LV" w:bidi="ar-QA"/>
          <w14:ligatures w14:val="none"/>
        </w:rPr>
        <w:t>00 (</w:t>
      </w:r>
      <w:r w:rsidR="00984DC9">
        <w:rPr>
          <w:rFonts w:ascii="Times New Roman" w:eastAsia="Times New Roman" w:hAnsi="Times New Roman" w:cs="Times New Roman"/>
          <w:bCs/>
          <w:kern w:val="0"/>
          <w:sz w:val="24"/>
          <w:szCs w:val="24"/>
          <w:lang w:eastAsia="lv-LV" w:bidi="ar-QA"/>
          <w14:ligatures w14:val="none"/>
        </w:rPr>
        <w:t>div</w:t>
      </w:r>
      <w:r>
        <w:rPr>
          <w:rFonts w:ascii="Times New Roman" w:eastAsia="Times New Roman" w:hAnsi="Times New Roman" w:cs="Times New Roman"/>
          <w:bCs/>
          <w:kern w:val="0"/>
          <w:sz w:val="24"/>
          <w:szCs w:val="24"/>
          <w:lang w:eastAsia="lv-LV" w:bidi="ar-QA"/>
          <w14:ligatures w14:val="none"/>
        </w:rPr>
        <w:t xml:space="preserve">desmit </w:t>
      </w:r>
      <w:r w:rsidRPr="00703F71">
        <w:rPr>
          <w:rFonts w:ascii="Times New Roman" w:eastAsia="Times New Roman" w:hAnsi="Times New Roman" w:cs="Times New Roman"/>
          <w:bCs/>
          <w:kern w:val="0"/>
          <w:sz w:val="24"/>
          <w:szCs w:val="24"/>
          <w:lang w:eastAsia="lv-LV" w:bidi="ar-QA"/>
          <w14:ligatures w14:val="none"/>
        </w:rPr>
        <w:t>euro</w:t>
      </w:r>
      <w:r w:rsidRPr="00703F71">
        <w:rPr>
          <w:rFonts w:ascii="Times New Roman" w:eastAsia="Times New Roman" w:hAnsi="Times New Roman" w:cs="Times New Roman"/>
          <w:bCs/>
          <w:kern w:val="0"/>
          <w:sz w:val="24"/>
          <w:szCs w:val="24"/>
          <w:lang w:eastAsia="lv-LV" w:bidi="ar-QA"/>
          <w14:ligatures w14:val="none"/>
        </w:rPr>
        <w:t xml:space="preserve">, 00 centi) ir iemaksājama, </w:t>
      </w:r>
      <w:r w:rsidRPr="00703F71">
        <w:rPr>
          <w:rFonts w:ascii="Times New Roman" w:eastAsia="Times New Roman" w:hAnsi="Times New Roman" w:cs="Times New Roman"/>
          <w:bCs/>
          <w:kern w:val="0"/>
          <w:sz w:val="24"/>
          <w:szCs w:val="24"/>
          <w:lang w:eastAsia="ar-QA" w:bidi="ar-QA"/>
          <w14:ligatures w14:val="none"/>
        </w:rPr>
        <w:t>Rēzeknes novada pašvaldība,</w:t>
      </w:r>
      <w:r w:rsidRPr="00703F71">
        <w:rPr>
          <w:rFonts w:ascii="Times New Roman" w:eastAsia="Times New Roman" w:hAnsi="Times New Roman" w:cs="Times New Roman"/>
          <w:bCs/>
          <w:color w:val="000000"/>
          <w:kern w:val="0"/>
          <w:sz w:val="24"/>
          <w:szCs w:val="24"/>
          <w:lang w:eastAsia="ar-QA" w:bidi="ar-QA"/>
          <w14:ligatures w14:val="none"/>
        </w:rPr>
        <w:t xml:space="preserve"> </w:t>
      </w:r>
      <w:r w:rsidRPr="00703F71">
        <w:rPr>
          <w:rFonts w:ascii="Times New Roman" w:eastAsia="Times New Roman" w:hAnsi="Times New Roman" w:cs="Times New Roman"/>
          <w:bCs/>
          <w:color w:val="000000"/>
          <w:kern w:val="0"/>
          <w:sz w:val="24"/>
          <w:szCs w:val="24"/>
          <w:lang w:eastAsia="ar-QA" w:bidi="ar-QA"/>
          <w14:ligatures w14:val="none"/>
        </w:rPr>
        <w:t>reģ</w:t>
      </w:r>
      <w:r w:rsidRPr="00703F71">
        <w:rPr>
          <w:rFonts w:ascii="Times New Roman" w:eastAsia="Times New Roman" w:hAnsi="Times New Roman" w:cs="Times New Roman"/>
          <w:bCs/>
          <w:color w:val="000000"/>
          <w:kern w:val="0"/>
          <w:sz w:val="24"/>
          <w:szCs w:val="24"/>
          <w:lang w:eastAsia="ar-QA" w:bidi="ar-QA"/>
          <w14:ligatures w14:val="none"/>
        </w:rPr>
        <w:t xml:space="preserve">. Nr.90009112679, Valsts  Kases norēķinu </w:t>
      </w:r>
      <w:r w:rsidRPr="00703F71">
        <w:rPr>
          <w:rFonts w:ascii="Times New Roman" w:eastAsia="Times New Roman" w:hAnsi="Times New Roman" w:cs="Times New Roman"/>
          <w:bCs/>
          <w:kern w:val="0"/>
          <w:sz w:val="24"/>
          <w:szCs w:val="24"/>
          <w:lang w:eastAsia="ar-QA" w:bidi="ar-QA"/>
          <w14:ligatures w14:val="none"/>
        </w:rPr>
        <w:t xml:space="preserve">kontā LV79TREL980257006400B, </w:t>
      </w:r>
      <w:r w:rsidRPr="00703F71">
        <w:rPr>
          <w:rFonts w:ascii="Times New Roman" w:eastAsia="Times New Roman" w:hAnsi="Times New Roman" w:cs="Times New Roman"/>
          <w:bCs/>
          <w:color w:val="000000"/>
          <w:kern w:val="0"/>
          <w:sz w:val="24"/>
          <w:szCs w:val="24"/>
          <w:lang w:eastAsia="ar-QA" w:bidi="ar-QA"/>
          <w14:ligatures w14:val="none"/>
        </w:rPr>
        <w:t>TRELLV22.</w:t>
      </w:r>
      <w:r w:rsidRPr="00703F71">
        <w:rPr>
          <w:rFonts w:ascii="Times New Roman" w:eastAsia="Times New Roman" w:hAnsi="Times New Roman" w:cs="Times New Roman"/>
          <w:b/>
          <w:color w:val="000000"/>
          <w:kern w:val="0"/>
          <w:sz w:val="28"/>
          <w:szCs w:val="24"/>
          <w:lang w:eastAsia="ar-QA" w:bidi="ar-QA"/>
          <w14:ligatures w14:val="none"/>
        </w:rPr>
        <w:t xml:space="preserve"> </w:t>
      </w:r>
      <w:r w:rsidRPr="00703F71">
        <w:rPr>
          <w:rFonts w:ascii="Times New Roman" w:eastAsia="Times New Roman" w:hAnsi="Times New Roman" w:cs="Times New Roman"/>
          <w:bCs/>
          <w:kern w:val="0"/>
          <w:sz w:val="24"/>
          <w:szCs w:val="24"/>
          <w:lang w:eastAsia="lv-LV" w:bidi="ar-QA"/>
          <w14:ligatures w14:val="none"/>
        </w:rPr>
        <w:t xml:space="preserve">Nodrošinājums uzskatāms par iesniegtu, ja attiecīgā naudas summa ir ieskaitīta norādītajā bankas kontā. </w:t>
      </w:r>
    </w:p>
    <w:p w:rsidR="00703F71" w:rsidRPr="00703F71" w:rsidP="00703F71" w14:paraId="7DACECFB" w14:textId="77777777">
      <w:pPr>
        <w:numPr>
          <w:ilvl w:val="1"/>
          <w:numId w:val="1"/>
        </w:numPr>
        <w:suppressAutoHyphens/>
        <w:spacing w:after="0" w:line="240" w:lineRule="auto"/>
        <w:jc w:val="both"/>
        <w:rPr>
          <w:rFonts w:ascii="Times New Roman" w:eastAsia="Times New Roman" w:hAnsi="Times New Roman" w:cs="Times New Roman"/>
          <w:bCs/>
          <w:kern w:val="0"/>
          <w:sz w:val="24"/>
          <w:szCs w:val="24"/>
          <w:lang w:eastAsia="lv-LV" w:bidi="ar-QA"/>
          <w14:ligatures w14:val="none"/>
        </w:rPr>
      </w:pPr>
      <w:r w:rsidRPr="00703F71">
        <w:rPr>
          <w:rFonts w:ascii="Times New Roman" w:hAnsi="Times New Roman" w:eastAsiaTheme="majorEastAsia" w:cs="Times New Roman"/>
          <w:bCs/>
          <w:kern w:val="0"/>
          <w:sz w:val="24"/>
          <w:szCs w:val="24"/>
          <w:lang w:eastAsia="ar-QA" w:bidi="ar-QA"/>
          <w14:ligatures w14:val="none"/>
        </w:rPr>
        <w:t>Maksa par dalību e-izsolē</w:t>
      </w:r>
      <w:r w:rsidRPr="00703F71">
        <w:rPr>
          <w:rFonts w:ascii="Times New Roman" w:eastAsia="Times New Roman" w:hAnsi="Times New Roman" w:cs="Times New Roman"/>
          <w:bCs/>
          <w:kern w:val="0"/>
          <w:sz w:val="24"/>
          <w:szCs w:val="24"/>
          <w:lang w:eastAsia="lv-LV" w:bidi="ar-QA"/>
          <w14:ligatures w14:val="none"/>
        </w:rPr>
        <w:t xml:space="preserve"> – EUR 20,00 (divdesmit </w:t>
      </w:r>
      <w:r w:rsidRPr="00703F71">
        <w:rPr>
          <w:rFonts w:ascii="Times New Roman" w:eastAsia="Times New Roman" w:hAnsi="Times New Roman" w:cs="Times New Roman"/>
          <w:bCs/>
          <w:i/>
          <w:kern w:val="0"/>
          <w:sz w:val="24"/>
          <w:szCs w:val="24"/>
          <w:lang w:eastAsia="lv-LV" w:bidi="ar-QA"/>
          <w14:ligatures w14:val="none"/>
        </w:rPr>
        <w:t>euro</w:t>
      </w:r>
      <w:r w:rsidRPr="00703F71">
        <w:rPr>
          <w:rFonts w:ascii="Times New Roman" w:eastAsia="Times New Roman" w:hAnsi="Times New Roman" w:cs="Times New Roman"/>
          <w:bCs/>
          <w:kern w:val="0"/>
          <w:sz w:val="24"/>
          <w:szCs w:val="24"/>
          <w:lang w:eastAsia="lv-LV" w:bidi="ar-QA"/>
          <w14:ligatures w14:val="none"/>
        </w:rPr>
        <w:t>, 00 centi), kas jāieskaita</w:t>
      </w:r>
      <w:r w:rsidRPr="00703F71">
        <w:rPr>
          <w:rFonts w:ascii="Times New Roman" w:eastAsia="Times New Roman" w:hAnsi="Times New Roman" w:cs="Times New Roman"/>
          <w:bCs/>
          <w:kern w:val="0"/>
          <w:sz w:val="24"/>
          <w:szCs w:val="24"/>
          <w:lang w:eastAsia="ar-QA" w:bidi="ar-QA"/>
          <w14:ligatures w14:val="none"/>
        </w:rPr>
        <w:t xml:space="preserve"> Tiesu administrācijas norēķinu kontā.</w:t>
      </w:r>
    </w:p>
    <w:p w:rsidR="00703F71" w:rsidRPr="00703F71" w:rsidP="00703F71" w14:paraId="6E0C6419" w14:textId="77777777">
      <w:pPr>
        <w:numPr>
          <w:ilvl w:val="1"/>
          <w:numId w:val="1"/>
        </w:numPr>
        <w:suppressAutoHyphens/>
        <w:spacing w:after="0" w:line="240" w:lineRule="auto"/>
        <w:jc w:val="both"/>
        <w:rPr>
          <w:rFonts w:ascii="Times New Roman" w:eastAsia="Times New Roman" w:hAnsi="Times New Roman" w:cs="Times New Roman"/>
          <w:bCs/>
          <w:kern w:val="0"/>
          <w:sz w:val="24"/>
          <w:szCs w:val="24"/>
          <w:lang w:eastAsia="lv-LV" w:bidi="ar-QA"/>
          <w14:ligatures w14:val="none"/>
        </w:rPr>
      </w:pPr>
      <w:r w:rsidRPr="00703F71">
        <w:rPr>
          <w:rFonts w:ascii="Times New Roman" w:eastAsia="Times New Roman" w:hAnsi="Times New Roman" w:cs="Times New Roman"/>
          <w:bCs/>
          <w:kern w:val="0"/>
          <w:sz w:val="24"/>
          <w:szCs w:val="24"/>
          <w:lang w:eastAsia="lv-LV" w:bidi="ar-QA"/>
          <w14:ligatures w14:val="none"/>
        </w:rPr>
        <w:t xml:space="preserve">Sludinājumi par nekustamā īpašuma izsoli publicējami laikrakstā „Latvijas Vēstnesis” laikrakstā </w:t>
      </w:r>
      <w:r w:rsidRPr="00703F71">
        <w:rPr>
          <w:rFonts w:ascii="Times New Roman" w:eastAsia="Times New Roman" w:hAnsi="Times New Roman" w:cs="Times New Roman"/>
          <w:bCs/>
          <w:kern w:val="0"/>
          <w:sz w:val="24"/>
          <w:szCs w:val="24"/>
          <w:lang w:eastAsia="ar-QA" w:bidi="ar-QA"/>
          <w14:ligatures w14:val="none"/>
        </w:rPr>
        <w:t>“</w:t>
      </w:r>
      <w:r w:rsidRPr="00703F71">
        <w:rPr>
          <w:rFonts w:ascii="Times New Roman" w:eastAsia="Times New Roman" w:hAnsi="Times New Roman" w:cs="Times New Roman"/>
          <w:bCs/>
          <w:kern w:val="0"/>
          <w:sz w:val="24"/>
          <w:szCs w:val="24"/>
          <w:lang w:eastAsia="lv-LV" w:bidi="ar-QA"/>
          <w14:ligatures w14:val="none"/>
        </w:rPr>
        <w:t xml:space="preserve">Rēzeknes Vēstis” un Rēzeknes novada pašvaldības mājas lapā. </w:t>
      </w:r>
    </w:p>
    <w:p w:rsidR="00703F71" w:rsidRPr="00703F71" w:rsidP="00703F71" w14:paraId="6C690A4A" w14:textId="77777777">
      <w:pPr>
        <w:numPr>
          <w:ilvl w:val="1"/>
          <w:numId w:val="1"/>
        </w:numPr>
        <w:suppressAutoHyphens/>
        <w:spacing w:after="0" w:line="240" w:lineRule="auto"/>
        <w:jc w:val="both"/>
        <w:rPr>
          <w:rFonts w:ascii="Times New Roman" w:eastAsia="Times New Roman" w:hAnsi="Times New Roman" w:cs="Times New Roman"/>
          <w:bCs/>
          <w:color w:val="000000"/>
          <w:kern w:val="0"/>
          <w:sz w:val="24"/>
          <w:szCs w:val="24"/>
          <w:lang w:eastAsia="lv-LV" w:bidi="ar-QA"/>
          <w14:ligatures w14:val="none"/>
        </w:rPr>
      </w:pPr>
      <w:r w:rsidRPr="00703F71">
        <w:rPr>
          <w:rFonts w:ascii="Times New Roman" w:eastAsia="Times New Roman" w:hAnsi="Times New Roman" w:cs="Times New Roman"/>
          <w:bCs/>
          <w:kern w:val="0"/>
          <w:sz w:val="24"/>
          <w:szCs w:val="24"/>
          <w:lang w:eastAsia="lv-LV" w:bidi="ar-QA"/>
          <w14:ligatures w14:val="none"/>
        </w:rPr>
        <w:t>Ar izsoles noteikumiem var iepazīties elektroniski</w:t>
      </w:r>
      <w:r w:rsidRPr="00703F71">
        <w:rPr>
          <w:rFonts w:ascii="Times New Roman" w:eastAsia="Times New Roman" w:hAnsi="Times New Roman" w:cs="Times New Roman"/>
          <w:bCs/>
          <w:color w:val="000000"/>
          <w:kern w:val="0"/>
          <w:sz w:val="24"/>
          <w:szCs w:val="24"/>
          <w:lang w:eastAsia="lv-LV" w:bidi="ar-QA"/>
          <w14:ligatures w14:val="none"/>
        </w:rPr>
        <w:t xml:space="preserve"> Rēzeknes novada pašvaldības mājas lapā </w:t>
      </w:r>
      <w:hyperlink r:id="rId7" w:history="1">
        <w:r w:rsidRPr="00703F71">
          <w:rPr>
            <w:rFonts w:ascii="Times New Roman" w:eastAsia="Times New Roman" w:hAnsi="Times New Roman" w:cs="Times New Roman"/>
            <w:bCs/>
            <w:color w:val="0000FF"/>
            <w:kern w:val="0"/>
            <w:sz w:val="24"/>
            <w:szCs w:val="24"/>
            <w:u w:val="single"/>
            <w:lang w:eastAsia="lv-LV" w:bidi="ar-QA"/>
            <w14:ligatures w14:val="none"/>
          </w:rPr>
          <w:t>www.rezeknesnovads.lv</w:t>
        </w:r>
      </w:hyperlink>
      <w:r w:rsidRPr="00703F71">
        <w:rPr>
          <w:rFonts w:ascii="Times New Roman" w:eastAsia="Times New Roman" w:hAnsi="Times New Roman" w:cs="Times New Roman"/>
          <w:bCs/>
          <w:color w:val="0000FF"/>
          <w:kern w:val="0"/>
          <w:sz w:val="24"/>
          <w:szCs w:val="24"/>
          <w:u w:val="single"/>
          <w:lang w:eastAsia="lv-LV" w:bidi="ar-QA"/>
          <w14:ligatures w14:val="none"/>
        </w:rPr>
        <w:t xml:space="preserve"> </w:t>
      </w:r>
      <w:r w:rsidRPr="00703F71">
        <w:rPr>
          <w:rFonts w:ascii="Times New Roman" w:eastAsia="Times New Roman" w:hAnsi="Times New Roman" w:cs="Times New Roman"/>
          <w:bCs/>
          <w:kern w:val="0"/>
          <w:sz w:val="24"/>
          <w:szCs w:val="24"/>
          <w:lang w:eastAsia="lv-LV" w:bidi="ar-QA"/>
          <w14:ligatures w14:val="none"/>
        </w:rPr>
        <w:t>un</w:t>
      </w:r>
      <w:r w:rsidRPr="00703F71">
        <w:rPr>
          <w:rFonts w:ascii="Times New Roman" w:eastAsia="Times New Roman" w:hAnsi="Times New Roman" w:cs="Times New Roman"/>
          <w:bCs/>
          <w:color w:val="0000FF"/>
          <w:kern w:val="0"/>
          <w:sz w:val="24"/>
          <w:szCs w:val="24"/>
          <w:u w:val="single"/>
          <w:lang w:eastAsia="lv-LV" w:bidi="ar-QA"/>
          <w14:ligatures w14:val="none"/>
        </w:rPr>
        <w:t xml:space="preserve"> </w:t>
      </w:r>
      <w:hyperlink r:id="rId8" w:history="1">
        <w:r w:rsidRPr="00703F71">
          <w:rPr>
            <w:rFonts w:ascii="Times New Roman" w:hAnsi="Times New Roman" w:eastAsiaTheme="majorEastAsia" w:cs="Times New Roman"/>
            <w:bCs/>
            <w:color w:val="0000FF"/>
            <w:kern w:val="0"/>
            <w:sz w:val="24"/>
            <w:szCs w:val="24"/>
            <w:u w:val="single"/>
            <w:lang w:eastAsia="lv-LV" w:bidi="ar-QA"/>
            <w14:ligatures w14:val="none"/>
          </w:rPr>
          <w:t>https://izsoles.ta.gov.lv</w:t>
        </w:r>
      </w:hyperlink>
      <w:r w:rsidRPr="00703F71">
        <w:rPr>
          <w:rFonts w:ascii="Times New Roman" w:eastAsia="Times New Roman" w:hAnsi="Times New Roman" w:cs="Times New Roman"/>
          <w:bCs/>
          <w:color w:val="0000FF"/>
          <w:kern w:val="0"/>
          <w:sz w:val="24"/>
          <w:szCs w:val="24"/>
          <w:u w:val="single"/>
          <w:lang w:eastAsia="lv-LV" w:bidi="ar-QA"/>
          <w14:ligatures w14:val="none"/>
        </w:rPr>
        <w:t xml:space="preserve"> </w:t>
      </w:r>
      <w:r w:rsidRPr="00703F71">
        <w:rPr>
          <w:rFonts w:ascii="Times New Roman" w:eastAsia="Times New Roman" w:hAnsi="Times New Roman" w:cs="Times New Roman"/>
          <w:bCs/>
          <w:color w:val="000000"/>
          <w:kern w:val="0"/>
          <w:sz w:val="24"/>
          <w:szCs w:val="24"/>
          <w:lang w:eastAsia="lv-LV" w:bidi="ar-QA"/>
          <w14:ligatures w14:val="none"/>
        </w:rPr>
        <w:t xml:space="preserve">. </w:t>
      </w:r>
    </w:p>
    <w:p w:rsidR="00703F71" w:rsidRPr="00703F71" w:rsidP="00703F71" w14:paraId="14BCB8CA" w14:textId="77777777">
      <w:pPr>
        <w:numPr>
          <w:ilvl w:val="1"/>
          <w:numId w:val="1"/>
        </w:numPr>
        <w:suppressAutoHyphens/>
        <w:spacing w:after="0" w:line="240" w:lineRule="auto"/>
        <w:jc w:val="both"/>
        <w:rPr>
          <w:rFonts w:ascii="Times New Roman" w:eastAsia="Times New Roman" w:hAnsi="Times New Roman" w:cs="Times New Roman"/>
          <w:bCs/>
          <w:color w:val="000000"/>
          <w:kern w:val="0"/>
          <w:sz w:val="24"/>
          <w:szCs w:val="24"/>
          <w:lang w:eastAsia="lv-LV" w:bidi="ar-QA"/>
          <w14:ligatures w14:val="none"/>
        </w:rPr>
      </w:pPr>
      <w:r w:rsidRPr="00703F71">
        <w:rPr>
          <w:rFonts w:ascii="Times New Roman" w:eastAsia="Times New Roman" w:hAnsi="Times New Roman" w:cs="Times New Roman"/>
          <w:bCs/>
          <w:color w:val="000000"/>
          <w:kern w:val="0"/>
          <w:sz w:val="24"/>
          <w:szCs w:val="24"/>
          <w:lang w:eastAsia="lv-LV" w:bidi="ar-QA"/>
          <w14:ligatures w14:val="none"/>
        </w:rPr>
        <w:t>Izsoles rezultātus apstiprina Rēzeknes novada dome.</w:t>
      </w:r>
    </w:p>
    <w:p w:rsidR="00703F71" w:rsidRPr="00703F71" w:rsidP="00703F71" w14:paraId="2709D342" w14:textId="77777777">
      <w:pPr>
        <w:numPr>
          <w:ilvl w:val="1"/>
          <w:numId w:val="1"/>
        </w:numPr>
        <w:suppressAutoHyphens/>
        <w:spacing w:after="0" w:line="240" w:lineRule="auto"/>
        <w:jc w:val="both"/>
        <w:rPr>
          <w:rFonts w:ascii="Times New Roman" w:eastAsia="Times New Roman" w:hAnsi="Times New Roman" w:cs="Times New Roman"/>
          <w:bCs/>
          <w:color w:val="000000"/>
          <w:kern w:val="0"/>
          <w:sz w:val="24"/>
          <w:szCs w:val="24"/>
          <w:lang w:eastAsia="lv-LV" w:bidi="ar-QA"/>
          <w14:ligatures w14:val="none"/>
        </w:rPr>
      </w:pPr>
      <w:r w:rsidRPr="00703F71">
        <w:rPr>
          <w:rFonts w:ascii="Times New Roman" w:eastAsia="Times New Roman" w:hAnsi="Times New Roman" w:cs="Times New Roman"/>
          <w:bCs/>
          <w:color w:val="000000"/>
          <w:kern w:val="0"/>
          <w:sz w:val="24"/>
          <w:szCs w:val="24"/>
          <w:lang w:eastAsia="ar-QA" w:bidi="ar-QA"/>
          <w14:ligatures w14:val="none"/>
        </w:rPr>
        <w:t>Lēmumu par atkārtotu izsoli vai atsavināšanas procesa pārtraukšanu pieņem Rēzeknes novada dome.</w:t>
      </w:r>
    </w:p>
    <w:p w:rsidR="00703F71" w:rsidRPr="00703F71" w:rsidP="00703F71" w14:paraId="3EFA5575" w14:textId="77777777">
      <w:pPr>
        <w:suppressAutoHyphens/>
        <w:spacing w:after="0" w:line="240" w:lineRule="auto"/>
        <w:jc w:val="both"/>
        <w:rPr>
          <w:rFonts w:ascii="Times New Roman" w:eastAsia="Times New Roman" w:hAnsi="Times New Roman" w:cs="Times New Roman"/>
          <w:bCs/>
          <w:color w:val="000000"/>
          <w:kern w:val="0"/>
          <w:sz w:val="24"/>
          <w:szCs w:val="24"/>
          <w:lang w:eastAsia="lv-LV" w:bidi="ar-QA"/>
          <w14:ligatures w14:val="none"/>
        </w:rPr>
      </w:pPr>
    </w:p>
    <w:p w:rsidR="00703F71" w:rsidRPr="00703F71" w:rsidP="00703F71" w14:paraId="24AD321D" w14:textId="77777777">
      <w:pPr>
        <w:numPr>
          <w:ilvl w:val="0"/>
          <w:numId w:val="1"/>
        </w:numPr>
        <w:suppressAutoHyphens/>
        <w:spacing w:after="0" w:line="240" w:lineRule="auto"/>
        <w:jc w:val="center"/>
        <w:rPr>
          <w:rFonts w:ascii="Times New Roman" w:eastAsia="Times New Roman" w:hAnsi="Times New Roman" w:cs="Times New Roman"/>
          <w:b/>
          <w:color w:val="000000"/>
          <w:kern w:val="0"/>
          <w:sz w:val="24"/>
          <w:szCs w:val="24"/>
          <w:lang w:eastAsia="lv-LV" w:bidi="ar-QA"/>
          <w14:ligatures w14:val="none"/>
        </w:rPr>
      </w:pPr>
      <w:r w:rsidRPr="00703F71">
        <w:rPr>
          <w:rFonts w:ascii="Times New Roman" w:eastAsia="Times New Roman" w:hAnsi="Times New Roman" w:cs="Times New Roman"/>
          <w:b/>
          <w:color w:val="000000"/>
          <w:kern w:val="0"/>
          <w:sz w:val="24"/>
          <w:szCs w:val="24"/>
          <w:lang w:eastAsia="lv-LV" w:bidi="ar-QA"/>
          <w14:ligatures w14:val="none"/>
        </w:rPr>
        <w:t>Nekustamā īpašuma raksturojums</w:t>
      </w:r>
    </w:p>
    <w:p w:rsidR="00703F71" w:rsidRPr="00703F71" w:rsidP="00703F71" w14:paraId="23683663" w14:textId="77777777">
      <w:pPr>
        <w:numPr>
          <w:ilvl w:val="1"/>
          <w:numId w:val="1"/>
        </w:numPr>
        <w:suppressAutoHyphens/>
        <w:spacing w:after="0" w:line="240" w:lineRule="auto"/>
        <w:jc w:val="both"/>
        <w:rPr>
          <w:rFonts w:ascii="Times New Roman" w:eastAsia="Times New Roman" w:hAnsi="Times New Roman" w:cs="Times New Roman"/>
          <w:bCs/>
          <w:color w:val="000000"/>
          <w:kern w:val="0"/>
          <w:sz w:val="24"/>
          <w:szCs w:val="24"/>
          <w:lang w:eastAsia="ar-QA" w:bidi="ar-QA"/>
          <w14:ligatures w14:val="none"/>
        </w:rPr>
      </w:pPr>
      <w:r w:rsidRPr="00703F71">
        <w:rPr>
          <w:rFonts w:ascii="Times New Roman" w:eastAsia="Times New Roman" w:hAnsi="Times New Roman" w:cs="Times New Roman"/>
          <w:bCs/>
          <w:color w:val="000000"/>
          <w:kern w:val="0"/>
          <w:sz w:val="24"/>
          <w:szCs w:val="24"/>
          <w:lang w:eastAsia="lv-LV" w:bidi="ar-QA"/>
          <w14:ligatures w14:val="none"/>
        </w:rPr>
        <w:t xml:space="preserve">Nekustamais īpašums </w:t>
      </w:r>
      <w:r w:rsidRPr="00703F71">
        <w:rPr>
          <w:rFonts w:ascii="Times New Roman" w:eastAsia="Calibri" w:hAnsi="Times New Roman" w:cs="Times New Roman"/>
          <w:color w:val="000000"/>
          <w:kern w:val="0"/>
          <w:sz w:val="24"/>
          <w:szCs w:val="24"/>
          <w:lang w:eastAsia="ar-SA" w:bidi="ar-QA"/>
          <w14:ligatures w14:val="none"/>
        </w:rPr>
        <w:t>“</w:t>
      </w:r>
      <w:r w:rsidR="00984DC9">
        <w:rPr>
          <w:rFonts w:ascii="Times New Roman" w:eastAsia="Calibri" w:hAnsi="Times New Roman" w:cs="Times New Roman"/>
          <w:color w:val="000000"/>
          <w:kern w:val="0"/>
          <w:sz w:val="24"/>
          <w:szCs w:val="24"/>
          <w:lang w:eastAsia="ar-SA" w:bidi="ar-QA"/>
          <w14:ligatures w14:val="none"/>
        </w:rPr>
        <w:t>Tauriņi</w:t>
      </w:r>
      <w:r w:rsidRPr="00703F71">
        <w:rPr>
          <w:rFonts w:ascii="Times New Roman" w:eastAsia="Calibri" w:hAnsi="Times New Roman" w:cs="Times New Roman"/>
          <w:color w:val="000000"/>
          <w:kern w:val="0"/>
          <w:sz w:val="24"/>
          <w:szCs w:val="24"/>
          <w:lang w:eastAsia="ar-SA" w:bidi="ar-QA"/>
          <w14:ligatures w14:val="none"/>
        </w:rPr>
        <w:t xml:space="preserve">”, kas atrodas </w:t>
      </w:r>
      <w:r w:rsidR="00984DC9">
        <w:rPr>
          <w:rFonts w:ascii="Times New Roman" w:eastAsia="Calibri" w:hAnsi="Times New Roman" w:cs="Times New Roman"/>
          <w:color w:val="000000"/>
          <w:kern w:val="0"/>
          <w:sz w:val="24"/>
          <w:szCs w:val="24"/>
          <w:lang w:eastAsia="ar-SA" w:bidi="ar-QA"/>
          <w14:ligatures w14:val="none"/>
        </w:rPr>
        <w:t>Ozolaines</w:t>
      </w:r>
      <w:r w:rsidRPr="00703F71">
        <w:rPr>
          <w:rFonts w:ascii="Times New Roman" w:eastAsia="Calibri" w:hAnsi="Times New Roman" w:cs="Times New Roman"/>
          <w:color w:val="000000"/>
          <w:kern w:val="0"/>
          <w:sz w:val="24"/>
          <w:szCs w:val="24"/>
          <w:lang w:eastAsia="ar-SA" w:bidi="ar-QA"/>
          <w14:ligatures w14:val="none"/>
        </w:rPr>
        <w:t xml:space="preserve"> pagastā, Rēzeknes novadā, ar kadastra Nr. </w:t>
      </w:r>
      <w:r w:rsidR="00984DC9">
        <w:rPr>
          <w:rFonts w:ascii="Times New Roman" w:eastAsia="Calibri" w:hAnsi="Times New Roman" w:cs="Times New Roman"/>
          <w:color w:val="000000"/>
          <w:kern w:val="0"/>
          <w:sz w:val="24"/>
          <w:szCs w:val="24"/>
          <w:lang w:eastAsia="ar-SA" w:bidi="ar-QA"/>
          <w14:ligatures w14:val="none"/>
        </w:rPr>
        <w:t>7876 001 2693</w:t>
      </w:r>
      <w:r w:rsidRPr="00703F71">
        <w:rPr>
          <w:rFonts w:ascii="Times New Roman" w:eastAsia="Calibri" w:hAnsi="Times New Roman" w:cs="Times New Roman"/>
          <w:color w:val="000000"/>
          <w:kern w:val="0"/>
          <w:sz w:val="24"/>
          <w:szCs w:val="24"/>
          <w:lang w:eastAsia="ar-SA" w:bidi="ar-QA"/>
          <w14:ligatures w14:val="none"/>
        </w:rPr>
        <w:t xml:space="preserve">, kas sastāv no zemes vienības ar kadastra apzīmējumu </w:t>
      </w:r>
      <w:r w:rsidR="00984DC9">
        <w:rPr>
          <w:rFonts w:ascii="Times New Roman" w:eastAsia="Calibri" w:hAnsi="Times New Roman" w:cs="Times New Roman"/>
          <w:color w:val="000000"/>
          <w:kern w:val="0"/>
          <w:sz w:val="24"/>
          <w:szCs w:val="24"/>
          <w:lang w:eastAsia="ar-SA" w:bidi="ar-QA"/>
          <w14:ligatures w14:val="none"/>
        </w:rPr>
        <w:t>7876 001 0960</w:t>
      </w:r>
      <w:r>
        <w:rPr>
          <w:rFonts w:ascii="Times New Roman" w:eastAsia="Calibri" w:hAnsi="Times New Roman" w:cs="Times New Roman"/>
          <w:color w:val="000000"/>
          <w:kern w:val="0"/>
          <w:sz w:val="24"/>
          <w:szCs w:val="24"/>
          <w:lang w:eastAsia="ar-SA" w:bidi="ar-QA"/>
          <w14:ligatures w14:val="none"/>
        </w:rPr>
        <w:t xml:space="preserve"> </w:t>
      </w:r>
      <w:r w:rsidRPr="00703F71">
        <w:rPr>
          <w:rFonts w:ascii="Times New Roman" w:eastAsia="Calibri" w:hAnsi="Times New Roman" w:cs="Times New Roman"/>
          <w:color w:val="000000"/>
          <w:kern w:val="0"/>
          <w:sz w:val="24"/>
          <w:szCs w:val="24"/>
          <w:lang w:eastAsia="ar-SA" w:bidi="ar-QA"/>
          <w14:ligatures w14:val="none"/>
        </w:rPr>
        <w:t>ar kopējo platību 0,</w:t>
      </w:r>
      <w:r w:rsidR="00984DC9">
        <w:rPr>
          <w:rFonts w:ascii="Times New Roman" w:eastAsia="Calibri" w:hAnsi="Times New Roman" w:cs="Times New Roman"/>
          <w:color w:val="000000"/>
          <w:kern w:val="0"/>
          <w:sz w:val="24"/>
          <w:szCs w:val="24"/>
          <w:lang w:eastAsia="ar-SA" w:bidi="ar-QA"/>
          <w14:ligatures w14:val="none"/>
        </w:rPr>
        <w:t>005</w:t>
      </w:r>
      <w:r w:rsidRPr="00703F71">
        <w:rPr>
          <w:rFonts w:ascii="Times New Roman" w:eastAsia="Calibri" w:hAnsi="Times New Roman" w:cs="Times New Roman"/>
          <w:color w:val="000000"/>
          <w:kern w:val="0"/>
          <w:sz w:val="24"/>
          <w:szCs w:val="24"/>
          <w:lang w:eastAsia="ar-SA" w:bidi="ar-QA"/>
          <w14:ligatures w14:val="none"/>
        </w:rPr>
        <w:t xml:space="preserve"> ha. </w:t>
      </w:r>
      <w:r w:rsidRPr="00703F71">
        <w:rPr>
          <w:rFonts w:ascii="Times New Roman" w:eastAsia="Times New Roman" w:hAnsi="Times New Roman" w:cs="Times New Roman"/>
          <w:color w:val="000000"/>
          <w:kern w:val="0"/>
          <w:sz w:val="24"/>
          <w:szCs w:val="24"/>
          <w:lang w:eastAsia="lv-LV" w:bidi="ar-QA"/>
          <w14:ligatures w14:val="none"/>
        </w:rPr>
        <w:t>Zemes vienības lietošanas mērķis –</w:t>
      </w:r>
      <w:r w:rsidRPr="00984DC9" w:rsidR="00984DC9">
        <w:t xml:space="preserve"> </w:t>
      </w:r>
      <w:r w:rsidRPr="00984DC9" w:rsidR="00984DC9">
        <w:rPr>
          <w:rFonts w:ascii="Times New Roman" w:eastAsia="Times New Roman" w:hAnsi="Times New Roman" w:cs="Times New Roman"/>
          <w:color w:val="000000"/>
          <w:kern w:val="0"/>
          <w:sz w:val="24"/>
          <w:szCs w:val="24"/>
          <w:lang w:eastAsia="lv-LV" w:bidi="ar-QA"/>
          <w14:ligatures w14:val="none"/>
        </w:rPr>
        <w:t xml:space="preserve">Individuālo dzīvojamo māju apbūve </w:t>
      </w:r>
      <w:r w:rsidRPr="00703F71">
        <w:rPr>
          <w:rFonts w:ascii="Times New Roman" w:eastAsia="Times New Roman" w:hAnsi="Times New Roman" w:cs="Times New Roman"/>
          <w:color w:val="000000"/>
          <w:kern w:val="0"/>
          <w:sz w:val="24"/>
          <w:szCs w:val="24"/>
          <w:lang w:eastAsia="lv-LV" w:bidi="ar-QA"/>
          <w14:ligatures w14:val="none"/>
        </w:rPr>
        <w:t>(0</w:t>
      </w:r>
      <w:r w:rsidR="00984DC9">
        <w:rPr>
          <w:rFonts w:ascii="Times New Roman" w:eastAsia="Times New Roman" w:hAnsi="Times New Roman" w:cs="Times New Roman"/>
          <w:color w:val="000000"/>
          <w:kern w:val="0"/>
          <w:sz w:val="24"/>
          <w:szCs w:val="24"/>
          <w:lang w:eastAsia="lv-LV" w:bidi="ar-QA"/>
          <w14:ligatures w14:val="none"/>
        </w:rPr>
        <w:t>6</w:t>
      </w:r>
      <w:r w:rsidRPr="00703F71">
        <w:rPr>
          <w:rFonts w:ascii="Times New Roman" w:eastAsia="Times New Roman" w:hAnsi="Times New Roman" w:cs="Times New Roman"/>
          <w:color w:val="000000"/>
          <w:kern w:val="0"/>
          <w:sz w:val="24"/>
          <w:szCs w:val="24"/>
          <w:lang w:eastAsia="lv-LV" w:bidi="ar-QA"/>
          <w14:ligatures w14:val="none"/>
        </w:rPr>
        <w:t>01) .</w:t>
      </w:r>
    </w:p>
    <w:p w:rsidR="00703F71" w:rsidRPr="00703F71" w:rsidP="00703F71" w14:paraId="6FFB421D" w14:textId="77777777">
      <w:pPr>
        <w:numPr>
          <w:ilvl w:val="1"/>
          <w:numId w:val="1"/>
        </w:numPr>
        <w:suppressAutoHyphens/>
        <w:spacing w:after="0" w:line="240" w:lineRule="auto"/>
        <w:jc w:val="both"/>
        <w:rPr>
          <w:rFonts w:ascii="Times New Roman" w:eastAsia="Times New Roman" w:hAnsi="Times New Roman" w:cs="Times New Roman"/>
          <w:bCs/>
          <w:kern w:val="0"/>
          <w:sz w:val="24"/>
          <w:szCs w:val="24"/>
          <w:lang w:eastAsia="lv-LV" w:bidi="ar-QA"/>
          <w14:ligatures w14:val="none"/>
        </w:rPr>
      </w:pPr>
      <w:r w:rsidRPr="00703F71">
        <w:rPr>
          <w:rFonts w:ascii="Times New Roman" w:eastAsia="Times New Roman" w:hAnsi="Times New Roman" w:cs="Times New Roman"/>
          <w:iCs/>
          <w:color w:val="000000"/>
          <w:kern w:val="0"/>
          <w:sz w:val="24"/>
          <w:szCs w:val="24"/>
          <w:lang w:eastAsia="lv-LV" w:bidi="ar-QA"/>
          <w14:ligatures w14:val="none"/>
        </w:rPr>
        <w:t xml:space="preserve">Nekustamais īpašums </w:t>
      </w:r>
      <w:r w:rsidRPr="00703F71">
        <w:rPr>
          <w:rFonts w:ascii="Times New Roman" w:eastAsia="Times New Roman" w:hAnsi="Times New Roman" w:cs="Times New Roman"/>
          <w:bCs/>
          <w:color w:val="000000"/>
          <w:kern w:val="0"/>
          <w:sz w:val="24"/>
          <w:szCs w:val="24"/>
          <w:lang w:eastAsia="ar-QA" w:bidi="ar-QA"/>
          <w14:ligatures w14:val="none"/>
        </w:rPr>
        <w:t>“</w:t>
      </w:r>
      <w:r w:rsidR="00984DC9">
        <w:rPr>
          <w:rFonts w:ascii="Times New Roman" w:eastAsia="Times New Roman" w:hAnsi="Times New Roman" w:cs="Times New Roman"/>
          <w:bCs/>
          <w:color w:val="000000"/>
          <w:kern w:val="0"/>
          <w:sz w:val="24"/>
          <w:szCs w:val="24"/>
          <w:lang w:eastAsia="ar-QA" w:bidi="ar-QA"/>
          <w14:ligatures w14:val="none"/>
        </w:rPr>
        <w:t>Tauriņi</w:t>
      </w:r>
      <w:r w:rsidRPr="00703F71">
        <w:rPr>
          <w:rFonts w:ascii="Times New Roman" w:eastAsia="Times New Roman" w:hAnsi="Times New Roman" w:cs="Times New Roman"/>
          <w:bCs/>
          <w:color w:val="000000"/>
          <w:kern w:val="0"/>
          <w:sz w:val="24"/>
          <w:szCs w:val="24"/>
          <w:lang w:eastAsia="ar-QA" w:bidi="ar-QA"/>
          <w14:ligatures w14:val="none"/>
        </w:rPr>
        <w:t>”, kadastra Nr.</w:t>
      </w:r>
      <w:r w:rsidR="00984DC9">
        <w:rPr>
          <w:rFonts w:ascii="Times New Roman" w:eastAsia="Times New Roman" w:hAnsi="Times New Roman" w:cs="Times New Roman"/>
          <w:bCs/>
          <w:color w:val="000000"/>
          <w:kern w:val="0"/>
          <w:sz w:val="24"/>
          <w:szCs w:val="24"/>
          <w:lang w:eastAsia="ar-QA" w:bidi="ar-QA"/>
          <w14:ligatures w14:val="none"/>
        </w:rPr>
        <w:t>7876 001 2693</w:t>
      </w:r>
      <w:r w:rsidRPr="00703F71">
        <w:rPr>
          <w:rFonts w:ascii="Times New Roman" w:eastAsia="Times New Roman" w:hAnsi="Times New Roman" w:cs="Times New Roman"/>
          <w:bCs/>
          <w:color w:val="000000"/>
          <w:kern w:val="0"/>
          <w:sz w:val="24"/>
          <w:szCs w:val="24"/>
          <w:lang w:eastAsia="ar-QA" w:bidi="ar-QA"/>
          <w14:ligatures w14:val="none"/>
        </w:rPr>
        <w:t>, platība 0,</w:t>
      </w:r>
      <w:r w:rsidR="00984DC9">
        <w:rPr>
          <w:rFonts w:ascii="Times New Roman" w:eastAsia="Times New Roman" w:hAnsi="Times New Roman" w:cs="Times New Roman"/>
          <w:bCs/>
          <w:color w:val="000000"/>
          <w:kern w:val="0"/>
          <w:sz w:val="24"/>
          <w:szCs w:val="24"/>
          <w:lang w:eastAsia="ar-QA" w:bidi="ar-QA"/>
          <w14:ligatures w14:val="none"/>
        </w:rPr>
        <w:t>005</w:t>
      </w:r>
      <w:r w:rsidRPr="00703F71">
        <w:rPr>
          <w:rFonts w:ascii="Times New Roman" w:eastAsia="Times New Roman" w:hAnsi="Times New Roman" w:cs="Times New Roman"/>
          <w:bCs/>
          <w:color w:val="000000"/>
          <w:kern w:val="0"/>
          <w:sz w:val="24"/>
          <w:szCs w:val="24"/>
          <w:lang w:eastAsia="ar-QA" w:bidi="ar-QA"/>
          <w14:ligatures w14:val="none"/>
        </w:rPr>
        <w:t xml:space="preserve"> ha,</w:t>
      </w:r>
      <w:r w:rsidRPr="00703F71">
        <w:rPr>
          <w:rFonts w:ascii="Times New Roman" w:eastAsia="Times New Roman" w:hAnsi="Times New Roman" w:cs="Times New Roman"/>
          <w:bCs/>
          <w:color w:val="000000"/>
          <w:kern w:val="0"/>
          <w:sz w:val="24"/>
          <w:szCs w:val="24"/>
          <w:vertAlign w:val="superscript"/>
          <w:lang w:eastAsia="ar-QA" w:bidi="ar-QA"/>
          <w14:ligatures w14:val="none"/>
        </w:rPr>
        <w:t xml:space="preserve"> </w:t>
      </w:r>
      <w:r w:rsidRPr="00703F71">
        <w:rPr>
          <w:rFonts w:ascii="Times New Roman" w:eastAsia="Times New Roman" w:hAnsi="Times New Roman" w:cs="Times New Roman"/>
          <w:bCs/>
          <w:color w:val="000000"/>
          <w:kern w:val="0"/>
          <w:sz w:val="24"/>
          <w:szCs w:val="24"/>
          <w:lang w:eastAsia="ar-QA" w:bidi="ar-QA"/>
          <w14:ligatures w14:val="none"/>
        </w:rPr>
        <w:t xml:space="preserve">īpašnieks ir Rēzeknes novada pašvaldība, reģistrācijas Nr.90009112679, īpašuma tiesības ir nostiprinātas </w:t>
      </w:r>
      <w:r w:rsidR="00984DC9">
        <w:rPr>
          <w:rFonts w:ascii="Times New Roman" w:eastAsia="Times New Roman" w:hAnsi="Times New Roman" w:cs="Times New Roman"/>
          <w:bCs/>
          <w:color w:val="000000"/>
          <w:kern w:val="0"/>
          <w:sz w:val="24"/>
          <w:szCs w:val="24"/>
          <w:lang w:eastAsia="ar-QA" w:bidi="ar-QA"/>
          <w14:ligatures w14:val="none"/>
        </w:rPr>
        <w:t>Ozolaines</w:t>
      </w:r>
      <w:r w:rsidRPr="00703F71">
        <w:rPr>
          <w:rFonts w:ascii="Times New Roman" w:eastAsia="Times New Roman" w:hAnsi="Times New Roman" w:cs="Times New Roman"/>
          <w:bCs/>
          <w:color w:val="000000"/>
          <w:kern w:val="0"/>
          <w:sz w:val="24"/>
          <w:szCs w:val="24"/>
          <w:lang w:eastAsia="ar-QA" w:bidi="ar-QA"/>
          <w14:ligatures w14:val="none"/>
        </w:rPr>
        <w:t xml:space="preserve"> pagasta zemesgrāmatas nodalījumā Nr.100000</w:t>
      </w:r>
      <w:r w:rsidR="00984DC9">
        <w:rPr>
          <w:rFonts w:ascii="Times New Roman" w:eastAsia="Times New Roman" w:hAnsi="Times New Roman" w:cs="Times New Roman"/>
          <w:bCs/>
          <w:color w:val="000000"/>
          <w:kern w:val="0"/>
          <w:sz w:val="24"/>
          <w:szCs w:val="24"/>
          <w:lang w:eastAsia="ar-QA" w:bidi="ar-QA"/>
          <w14:ligatures w14:val="none"/>
        </w:rPr>
        <w:t>942854</w:t>
      </w:r>
      <w:r w:rsidRPr="00703F71">
        <w:rPr>
          <w:rFonts w:ascii="Times New Roman" w:eastAsia="Times New Roman" w:hAnsi="Times New Roman" w:cs="Times New Roman"/>
          <w:bCs/>
          <w:color w:val="000000"/>
          <w:kern w:val="0"/>
          <w:sz w:val="24"/>
          <w:szCs w:val="24"/>
          <w:lang w:eastAsia="ar-QA" w:bidi="ar-QA"/>
          <w14:ligatures w14:val="none"/>
        </w:rPr>
        <w:t>, pamatojoties uz Latgales rajona tiesas tiesne</w:t>
      </w:r>
      <w:r w:rsidR="00984DC9">
        <w:rPr>
          <w:rFonts w:ascii="Times New Roman" w:eastAsia="Times New Roman" w:hAnsi="Times New Roman" w:cs="Times New Roman"/>
          <w:bCs/>
          <w:color w:val="000000"/>
          <w:kern w:val="0"/>
          <w:sz w:val="24"/>
          <w:szCs w:val="24"/>
          <w:lang w:eastAsia="ar-QA" w:bidi="ar-QA"/>
          <w14:ligatures w14:val="none"/>
        </w:rPr>
        <w:t>ses Tatjanas Ivanovas</w:t>
      </w:r>
      <w:r w:rsidRPr="00703F71">
        <w:rPr>
          <w:rFonts w:ascii="Times New Roman" w:eastAsia="Times New Roman" w:hAnsi="Times New Roman" w:cs="Times New Roman"/>
          <w:bCs/>
          <w:color w:val="000000"/>
          <w:kern w:val="0"/>
          <w:sz w:val="24"/>
          <w:szCs w:val="24"/>
          <w:lang w:eastAsia="ar-QA" w:bidi="ar-QA"/>
          <w14:ligatures w14:val="none"/>
        </w:rPr>
        <w:t xml:space="preserve"> 202</w:t>
      </w:r>
      <w:r w:rsidR="00984DC9">
        <w:rPr>
          <w:rFonts w:ascii="Times New Roman" w:eastAsia="Times New Roman" w:hAnsi="Times New Roman" w:cs="Times New Roman"/>
          <w:bCs/>
          <w:color w:val="000000"/>
          <w:kern w:val="0"/>
          <w:sz w:val="24"/>
          <w:szCs w:val="24"/>
          <w:lang w:eastAsia="ar-QA" w:bidi="ar-QA"/>
          <w14:ligatures w14:val="none"/>
        </w:rPr>
        <w:t>5</w:t>
      </w:r>
      <w:r w:rsidRPr="00703F71">
        <w:rPr>
          <w:rFonts w:ascii="Times New Roman" w:eastAsia="Times New Roman" w:hAnsi="Times New Roman" w:cs="Times New Roman"/>
          <w:bCs/>
          <w:color w:val="000000"/>
          <w:kern w:val="0"/>
          <w:sz w:val="24"/>
          <w:szCs w:val="24"/>
          <w:lang w:eastAsia="ar-QA" w:bidi="ar-QA"/>
          <w14:ligatures w14:val="none"/>
        </w:rPr>
        <w:t xml:space="preserve">.gada </w:t>
      </w:r>
      <w:r w:rsidR="00984DC9">
        <w:rPr>
          <w:rFonts w:ascii="Times New Roman" w:eastAsia="Times New Roman" w:hAnsi="Times New Roman" w:cs="Times New Roman"/>
          <w:bCs/>
          <w:color w:val="000000"/>
          <w:kern w:val="0"/>
          <w:sz w:val="24"/>
          <w:szCs w:val="24"/>
          <w:lang w:eastAsia="ar-QA" w:bidi="ar-QA"/>
          <w14:ligatures w14:val="none"/>
        </w:rPr>
        <w:t>11. marta</w:t>
      </w:r>
      <w:r>
        <w:rPr>
          <w:rFonts w:ascii="Times New Roman" w:eastAsia="Times New Roman" w:hAnsi="Times New Roman" w:cs="Times New Roman"/>
          <w:bCs/>
          <w:color w:val="000000"/>
          <w:kern w:val="0"/>
          <w:sz w:val="24"/>
          <w:szCs w:val="24"/>
          <w:lang w:eastAsia="ar-QA" w:bidi="ar-QA"/>
          <w14:ligatures w14:val="none"/>
        </w:rPr>
        <w:t xml:space="preserve"> </w:t>
      </w:r>
      <w:r w:rsidRPr="00703F71">
        <w:rPr>
          <w:rFonts w:ascii="Times New Roman" w:eastAsia="Times New Roman" w:hAnsi="Times New Roman" w:cs="Times New Roman"/>
          <w:bCs/>
          <w:color w:val="000000"/>
          <w:kern w:val="0"/>
          <w:sz w:val="24"/>
          <w:szCs w:val="24"/>
          <w:lang w:eastAsia="ar-QA" w:bidi="ar-QA"/>
          <w14:ligatures w14:val="none"/>
        </w:rPr>
        <w:t xml:space="preserve">lēmumu. </w:t>
      </w:r>
      <w:r w:rsidRPr="00703F71">
        <w:rPr>
          <w:rFonts w:ascii="Times New Roman" w:eastAsia="Times New Roman" w:hAnsi="Times New Roman" w:cs="Times New Roman"/>
          <w:bCs/>
          <w:iCs/>
          <w:color w:val="000000"/>
          <w:kern w:val="0"/>
          <w:sz w:val="24"/>
          <w:szCs w:val="24"/>
          <w:lang w:eastAsia="lv-LV" w:bidi="ar-QA"/>
          <w14:ligatures w14:val="none"/>
        </w:rPr>
        <w:t xml:space="preserve"> </w:t>
      </w:r>
    </w:p>
    <w:p w:rsidR="00703F71" w:rsidRPr="00703F71" w:rsidP="00703F71" w14:paraId="15243DB0" w14:textId="77777777">
      <w:pPr>
        <w:suppressAutoHyphens/>
        <w:spacing w:after="0" w:line="240" w:lineRule="auto"/>
        <w:jc w:val="both"/>
        <w:rPr>
          <w:rFonts w:ascii="Times New Roman" w:eastAsia="Times New Roman" w:hAnsi="Times New Roman" w:cs="Times New Roman"/>
          <w:bCs/>
          <w:color w:val="000000"/>
          <w:kern w:val="0"/>
          <w:sz w:val="24"/>
          <w:szCs w:val="24"/>
          <w:lang w:eastAsia="lv-LV" w:bidi="ar-QA"/>
          <w14:ligatures w14:val="none"/>
        </w:rPr>
      </w:pPr>
    </w:p>
    <w:p w:rsidR="00703F71" w:rsidRPr="00703F71" w:rsidP="00703F71" w14:paraId="2A5F32D3" w14:textId="77777777">
      <w:pPr>
        <w:numPr>
          <w:ilvl w:val="0"/>
          <w:numId w:val="2"/>
        </w:numPr>
        <w:suppressAutoHyphens/>
        <w:spacing w:after="0" w:line="240" w:lineRule="auto"/>
        <w:jc w:val="center"/>
        <w:rPr>
          <w:rFonts w:ascii="Times New Roman" w:eastAsia="Times New Roman" w:hAnsi="Times New Roman" w:cs="Times New Roman"/>
          <w:b/>
          <w:color w:val="000000"/>
          <w:kern w:val="0"/>
          <w:sz w:val="24"/>
          <w:szCs w:val="24"/>
          <w:lang w:eastAsia="lv-LV" w:bidi="ar-QA"/>
          <w14:ligatures w14:val="none"/>
        </w:rPr>
      </w:pPr>
      <w:r w:rsidRPr="00703F71">
        <w:rPr>
          <w:rFonts w:ascii="Times New Roman" w:eastAsia="Times New Roman" w:hAnsi="Times New Roman" w:cs="Times New Roman"/>
          <w:b/>
          <w:color w:val="000000"/>
          <w:kern w:val="0"/>
          <w:sz w:val="24"/>
          <w:szCs w:val="24"/>
          <w:lang w:eastAsia="lv-LV" w:bidi="ar-QA"/>
          <w14:ligatures w14:val="none"/>
        </w:rPr>
        <w:t>Izsoles dalībnieki</w:t>
      </w:r>
    </w:p>
    <w:p w:rsidR="00703F71" w:rsidRPr="00703F71" w:rsidP="00703F71" w14:paraId="212D90BC" w14:textId="77777777">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Par izsoles dalībnieku var kļūt fiziska vai juridiska persona, kurai piederošais nekustamais īpašums robežojas ar zemes vienību ar kadastra apzīmējumu</w:t>
      </w:r>
      <w:r w:rsidR="00984DC9">
        <w:rPr>
          <w:rFonts w:ascii="Times New Roman" w:eastAsia="Times New Roman" w:hAnsi="Times New Roman" w:cs="Times New Roman"/>
          <w:color w:val="000000"/>
          <w:kern w:val="0"/>
          <w:sz w:val="24"/>
          <w:szCs w:val="24"/>
          <w:lang w:eastAsia="lv-LV"/>
          <w14:ligatures w14:val="none"/>
        </w:rPr>
        <w:t xml:space="preserve"> 7876 001 0960</w:t>
      </w:r>
      <w:r w:rsidRPr="00703F71">
        <w:rPr>
          <w:rFonts w:ascii="Times New Roman" w:eastAsia="Times New Roman" w:hAnsi="Times New Roman" w:cs="Times New Roman"/>
          <w:color w:val="000000"/>
          <w:kern w:val="0"/>
          <w:sz w:val="24"/>
          <w:szCs w:val="24"/>
          <w:lang w:eastAsia="lv-LV"/>
          <w14:ligatures w14:val="none"/>
        </w:rPr>
        <w:t xml:space="preserve">, kuram ir tiesības iegūt Latvijas </w:t>
      </w:r>
      <w:r w:rsidRPr="00703F71">
        <w:rPr>
          <w:rFonts w:ascii="Times New Roman" w:eastAsia="Times New Roman" w:hAnsi="Times New Roman" w:cs="Times New Roman"/>
          <w:kern w:val="0"/>
          <w:sz w:val="24"/>
          <w:szCs w:val="24"/>
          <w:lang w:eastAsia="lv-LV"/>
          <w14:ligatures w14:val="none"/>
        </w:rPr>
        <w:t>Republikā nekustamo īpašumu, un kurš līdz reģistrācijas brīdim ir iemaksājusi šo noteikumu 1.4.punktā minēto nodrošinājumu un autorizēts dalībai izsolē.</w:t>
      </w:r>
    </w:p>
    <w:p w:rsidR="00703F71" w:rsidRPr="00703F71" w:rsidP="00703F71" w14:paraId="6C164C18" w14:textId="77777777">
      <w:pPr>
        <w:numPr>
          <w:ilvl w:val="1"/>
          <w:numId w:val="2"/>
        </w:numPr>
        <w:suppressAutoHyphens/>
        <w:spacing w:after="0" w:line="240" w:lineRule="auto"/>
        <w:jc w:val="both"/>
        <w:rPr>
          <w:rFonts w:ascii="Times New Roman" w:eastAsia="Times New Roman" w:hAnsi="Times New Roman" w:cs="Times New Roman"/>
          <w:bCs/>
          <w:kern w:val="0"/>
          <w:sz w:val="24"/>
          <w:szCs w:val="24"/>
          <w:lang w:eastAsia="ar-QA" w:bidi="ar-QA"/>
          <w14:ligatures w14:val="none"/>
        </w:rPr>
      </w:pPr>
      <w:r w:rsidRPr="00703F71">
        <w:rPr>
          <w:rFonts w:ascii="Times New Roman" w:hAnsi="Times New Roman" w:eastAsiaTheme="majorEastAsia" w:cs="Times New Roman"/>
          <w:bCs/>
          <w:kern w:val="0"/>
          <w:sz w:val="24"/>
          <w:szCs w:val="24"/>
          <w:u w:val="single"/>
          <w:lang w:eastAsia="ar-QA" w:bidi="ar-QA"/>
          <w14:ligatures w14:val="none"/>
        </w:rPr>
        <w:t>Ja persona neatbilst Noteikumu 3.1.punktam izsoles dalībnieks netiek</w:t>
      </w:r>
      <w:r w:rsidRPr="00703F71">
        <w:rPr>
          <w:rFonts w:ascii="Times New Roman" w:eastAsia="Times New Roman" w:hAnsi="Times New Roman" w:cs="Times New Roman"/>
          <w:bCs/>
          <w:kern w:val="0"/>
          <w:sz w:val="24"/>
          <w:szCs w:val="24"/>
          <w:lang w:eastAsia="ar-QA" w:bidi="ar-QA"/>
          <w14:ligatures w14:val="none"/>
        </w:rPr>
        <w:t xml:space="preserve"> autorizēts dalībai izsolē.</w:t>
      </w:r>
    </w:p>
    <w:p w:rsidR="00703F71" w:rsidRPr="00703F71" w:rsidP="00703F71" w14:paraId="2E721FB8" w14:textId="77777777">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kern w:val="0"/>
          <w:sz w:val="24"/>
          <w:szCs w:val="24"/>
          <w:lang w:eastAsia="lv-LV"/>
          <w14:ligatures w14:val="none"/>
        </w:rPr>
      </w:pPr>
      <w:r w:rsidRPr="00703F71">
        <w:rPr>
          <w:rFonts w:ascii="Times New Roman" w:eastAsia="Times New Roman" w:hAnsi="Times New Roman" w:cs="Times New Roman"/>
          <w:kern w:val="0"/>
          <w:sz w:val="24"/>
          <w:szCs w:val="24"/>
          <w:lang w:eastAsia="lv-LV"/>
          <w14:ligatures w14:val="none"/>
        </w:rPr>
        <w:t>Izsoles dalībniekam nedrīkst būt pasludināta maksātnespēja, tiem nav uzsākts likvidācijas process, to saimnieciskā darbība nav apturēta vai pārtraukta, vai nav uzsākta tiesvedība par darbības izbeigšanu, maksātnespēju vai bankrotu.</w:t>
      </w:r>
    </w:p>
    <w:p w:rsidR="00703F71" w:rsidRPr="00703F71" w:rsidP="00703F71" w14:paraId="6B379801" w14:textId="77777777">
      <w:pPr>
        <w:suppressAutoHyphens/>
        <w:spacing w:after="0" w:line="240" w:lineRule="auto"/>
        <w:ind w:left="435"/>
        <w:rPr>
          <w:rFonts w:ascii="Times New Roman" w:eastAsia="Times New Roman" w:hAnsi="Times New Roman" w:cs="Times New Roman"/>
          <w:bCs/>
          <w:color w:val="000000"/>
          <w:kern w:val="0"/>
          <w:sz w:val="24"/>
          <w:szCs w:val="24"/>
          <w:lang w:eastAsia="lv-LV" w:bidi="ar-QA"/>
          <w14:ligatures w14:val="none"/>
        </w:rPr>
      </w:pPr>
    </w:p>
    <w:p w:rsidR="00703F71" w:rsidRPr="00703F71" w:rsidP="00703F71" w14:paraId="4ECF471D" w14:textId="77777777">
      <w:pPr>
        <w:numPr>
          <w:ilvl w:val="0"/>
          <w:numId w:val="2"/>
        </w:numPr>
        <w:suppressAutoHyphens/>
        <w:spacing w:after="0" w:line="240" w:lineRule="auto"/>
        <w:jc w:val="center"/>
        <w:rPr>
          <w:rFonts w:ascii="Times New Roman" w:eastAsia="Times New Roman" w:hAnsi="Times New Roman" w:cs="Times New Roman"/>
          <w:b/>
          <w:color w:val="000000"/>
          <w:kern w:val="0"/>
          <w:sz w:val="24"/>
          <w:szCs w:val="24"/>
          <w:lang w:eastAsia="lv-LV" w:bidi="ar-QA"/>
          <w14:ligatures w14:val="none"/>
        </w:rPr>
      </w:pPr>
      <w:r w:rsidRPr="00703F71">
        <w:rPr>
          <w:rFonts w:ascii="Times New Roman" w:eastAsia="Times New Roman" w:hAnsi="Times New Roman" w:cs="Times New Roman"/>
          <w:b/>
          <w:color w:val="000000"/>
          <w:kern w:val="0"/>
          <w:sz w:val="24"/>
          <w:szCs w:val="24"/>
          <w:lang w:eastAsia="lv-LV" w:bidi="ar-QA"/>
          <w14:ligatures w14:val="none"/>
        </w:rPr>
        <w:t>Izsoles pretendentu reģistrācija Izsoļu dalībnieku reģistrā</w:t>
      </w:r>
    </w:p>
    <w:p w:rsidR="00703F71" w:rsidRPr="00703F71" w:rsidP="00703F71" w14:paraId="00E7FAFB" w14:textId="5C4D3072">
      <w:pPr>
        <w:numPr>
          <w:ilvl w:val="1"/>
          <w:numId w:val="2"/>
        </w:numPr>
        <w:suppressAutoHyphens/>
        <w:autoSpaceDE w:val="0"/>
        <w:autoSpaceDN w:val="0"/>
        <w:adjustRightInd w:val="0"/>
        <w:spacing w:after="0" w:line="240" w:lineRule="auto"/>
        <w:ind w:left="426" w:hanging="425"/>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kern w:val="0"/>
          <w:sz w:val="24"/>
          <w:szCs w:val="24"/>
          <w:lang w:eastAsia="lv-LV"/>
          <w14:ligatures w14:val="none"/>
        </w:rPr>
        <w:t xml:space="preserve">Pretendentu pieteikšanās notiek no 2025.gada </w:t>
      </w:r>
      <w:r w:rsidR="00F160D7">
        <w:rPr>
          <w:rFonts w:ascii="Times New Roman" w:eastAsia="Times New Roman" w:hAnsi="Times New Roman" w:cs="Times New Roman"/>
          <w:kern w:val="0"/>
          <w:sz w:val="24"/>
          <w:szCs w:val="24"/>
          <w:lang w:eastAsia="lv-LV"/>
          <w14:ligatures w14:val="none"/>
        </w:rPr>
        <w:t>16.jūnijā</w:t>
      </w:r>
      <w:r w:rsidRPr="00703F71">
        <w:rPr>
          <w:rFonts w:ascii="Times New Roman" w:eastAsia="Times New Roman" w:hAnsi="Times New Roman" w:cs="Times New Roman"/>
          <w:kern w:val="0"/>
          <w:sz w:val="24"/>
          <w:szCs w:val="24"/>
          <w:lang w:eastAsia="lv-LV"/>
          <w14:ligatures w14:val="none"/>
        </w:rPr>
        <w:t xml:space="preserve"> plkst. 13:00 līdz 2025.gada  </w:t>
      </w:r>
      <w:r w:rsidR="00F160D7">
        <w:rPr>
          <w:rFonts w:ascii="Times New Roman" w:eastAsia="Times New Roman" w:hAnsi="Times New Roman" w:cs="Times New Roman"/>
          <w:kern w:val="0"/>
          <w:sz w:val="24"/>
          <w:szCs w:val="24"/>
          <w:lang w:eastAsia="lv-LV"/>
          <w14:ligatures w14:val="none"/>
        </w:rPr>
        <w:t>6.jūlijam</w:t>
      </w:r>
      <w:r w:rsidRPr="00703F71">
        <w:rPr>
          <w:rFonts w:ascii="Times New Roman" w:eastAsia="Times New Roman" w:hAnsi="Times New Roman" w:cs="Times New Roman"/>
          <w:kern w:val="0"/>
          <w:sz w:val="24"/>
          <w:szCs w:val="24"/>
          <w:lang w:eastAsia="lv-LV"/>
          <w14:ligatures w14:val="none"/>
        </w:rPr>
        <w:t xml:space="preserve"> plkst.23:59 </w:t>
      </w:r>
      <w:bookmarkStart w:id="0" w:name="_Hlk42890522"/>
      <w:r w:rsidRPr="00703F71">
        <w:rPr>
          <w:rFonts w:ascii="Times New Roman" w:eastAsia="Times New Roman" w:hAnsi="Times New Roman" w:cs="Times New Roman"/>
          <w:kern w:val="0"/>
          <w:sz w:val="24"/>
          <w:szCs w:val="24"/>
          <w:lang w:eastAsia="lv-LV"/>
          <w14:ligatures w14:val="none"/>
        </w:rPr>
        <w:t>elektronisko</w:t>
      </w:r>
      <w:r w:rsidRPr="00703F71">
        <w:rPr>
          <w:rFonts w:ascii="Times New Roman" w:eastAsia="Times New Roman" w:hAnsi="Times New Roman" w:cs="Times New Roman"/>
          <w:color w:val="000000"/>
          <w:kern w:val="0"/>
          <w:sz w:val="24"/>
          <w:szCs w:val="24"/>
          <w:lang w:eastAsia="lv-LV"/>
          <w14:ligatures w14:val="none"/>
        </w:rPr>
        <w:t xml:space="preserve"> izsoļu vietnē </w:t>
      </w:r>
      <w:bookmarkEnd w:id="0"/>
      <w:hyperlink r:id="rId8" w:history="1">
        <w:r w:rsidRPr="00703F71">
          <w:rPr>
            <w:rFonts w:ascii="Times New Roman" w:hAnsi="Times New Roman" w:eastAsiaTheme="majorEastAsia" w:cs="Times New Roman"/>
            <w:color w:val="0000FF"/>
            <w:kern w:val="0"/>
            <w:sz w:val="24"/>
            <w:szCs w:val="24"/>
            <w:u w:val="single"/>
            <w:lang w:eastAsia="lv-LV"/>
            <w14:ligatures w14:val="none"/>
          </w:rPr>
          <w:t>https://izsoles.ta.gov.lv</w:t>
        </w:r>
      </w:hyperlink>
      <w:r w:rsidRPr="00703F71">
        <w:rPr>
          <w:rFonts w:ascii="Times New Roman" w:eastAsia="Times New Roman" w:hAnsi="Times New Roman" w:cs="Times New Roman"/>
          <w:color w:val="000000"/>
          <w:kern w:val="0"/>
          <w:sz w:val="24"/>
          <w:szCs w:val="24"/>
          <w:lang w:eastAsia="lv-LV"/>
          <w14:ligatures w14:val="none"/>
        </w:rPr>
        <w:t xml:space="preserve"> uzturētā izsoļu dalībnieku reģistrā pēc oficiāla paziņojuma par izsoli publicēšanas Latvijas Republikas oficiālajā izdevumā “Latvijas Vēstnesis” tīmekļa vietnē </w:t>
      </w:r>
      <w:hyperlink r:id="rId9" w:history="1">
        <w:r w:rsidRPr="00703F71">
          <w:rPr>
            <w:rFonts w:ascii="Times New Roman" w:hAnsi="Times New Roman" w:eastAsiaTheme="majorEastAsia" w:cs="Times New Roman"/>
            <w:color w:val="0000FF"/>
            <w:kern w:val="0"/>
            <w:sz w:val="24"/>
            <w:szCs w:val="24"/>
            <w:u w:val="single"/>
            <w:lang w:eastAsia="lv-LV"/>
            <w14:ligatures w14:val="none"/>
          </w:rPr>
          <w:t>www.vestnesis.lv</w:t>
        </w:r>
      </w:hyperlink>
      <w:r w:rsidRPr="00703F71">
        <w:rPr>
          <w:rFonts w:ascii="Times New Roman" w:eastAsia="Times New Roman" w:hAnsi="Times New Roman" w:cs="Times New Roman"/>
          <w:color w:val="000000"/>
          <w:kern w:val="0"/>
          <w:sz w:val="24"/>
          <w:szCs w:val="24"/>
          <w:lang w:eastAsia="lv-LV"/>
          <w14:ligatures w14:val="none"/>
        </w:rPr>
        <w:t xml:space="preserve">  </w:t>
      </w:r>
    </w:p>
    <w:p w:rsidR="00703F71" w:rsidRPr="00703F71" w:rsidP="00703F71" w14:paraId="5E9421AF" w14:textId="77777777">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Izsoles pretendenti- fiziskas personas, kuras vēlas savā vai cita vārdā vai juridiskās personas vārdā pieteikties izsolei, elektronisko izsoļu vietnē </w:t>
      </w:r>
      <w:hyperlink r:id="rId8" w:history="1">
        <w:r w:rsidRPr="00703F71">
          <w:rPr>
            <w:rFonts w:ascii="Times New Roman" w:hAnsi="Times New Roman" w:eastAsiaTheme="majorEastAsia" w:cs="Times New Roman"/>
            <w:color w:val="0000FF"/>
            <w:kern w:val="0"/>
            <w:sz w:val="24"/>
            <w:szCs w:val="24"/>
            <w:u w:val="single"/>
            <w:lang w:eastAsia="lv-LV"/>
            <w14:ligatures w14:val="none"/>
          </w:rPr>
          <w:t>https://izsoles.ta.gov.lv</w:t>
        </w:r>
      </w:hyperlink>
      <w:r w:rsidRPr="00703F71">
        <w:rPr>
          <w:rFonts w:ascii="Times New Roman" w:eastAsia="Times New Roman" w:hAnsi="Times New Roman" w:cs="Times New Roman"/>
          <w:color w:val="000000"/>
          <w:kern w:val="0"/>
          <w:sz w:val="24"/>
          <w:szCs w:val="24"/>
          <w:lang w:eastAsia="lv-LV"/>
          <w14:ligatures w14:val="none"/>
        </w:rPr>
        <w:t xml:space="preserve">  norāda: </w:t>
      </w:r>
    </w:p>
    <w:p w:rsidR="00703F71" w:rsidRPr="00703F71" w:rsidP="00703F71" w14:paraId="73DD20BF" w14:textId="77777777">
      <w:pPr>
        <w:numPr>
          <w:ilvl w:val="2"/>
          <w:numId w:val="2"/>
        </w:numPr>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Fiziska persona: </w:t>
      </w:r>
    </w:p>
    <w:p w:rsidR="00703F71" w:rsidRPr="00703F71" w:rsidP="00703F71" w14:paraId="053E3374" w14:textId="77777777">
      <w:pPr>
        <w:numPr>
          <w:ilvl w:val="3"/>
          <w:numId w:val="2"/>
        </w:numPr>
        <w:suppressAutoHyphens/>
        <w:autoSpaceDE w:val="0"/>
        <w:autoSpaceDN w:val="0"/>
        <w:adjustRightInd w:val="0"/>
        <w:spacing w:after="0" w:line="240" w:lineRule="auto"/>
        <w:ind w:left="1418"/>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Vārdu, uzvārdu; </w:t>
      </w:r>
    </w:p>
    <w:p w:rsidR="00703F71" w:rsidRPr="00703F71" w:rsidP="00703F71" w14:paraId="3E48AA8E" w14:textId="77777777">
      <w:pPr>
        <w:numPr>
          <w:ilvl w:val="3"/>
          <w:numId w:val="2"/>
        </w:numPr>
        <w:suppressAutoHyphens/>
        <w:autoSpaceDE w:val="0"/>
        <w:autoSpaceDN w:val="0"/>
        <w:adjustRightInd w:val="0"/>
        <w:spacing w:after="0" w:line="240" w:lineRule="auto"/>
        <w:ind w:left="1418"/>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Personas kodu vai dzimšanas datumu (persona, kurai nav piešķirts personas kods); </w:t>
      </w:r>
    </w:p>
    <w:p w:rsidR="00703F71" w:rsidRPr="00703F71" w:rsidP="00703F71" w14:paraId="04C3D305" w14:textId="77777777">
      <w:pPr>
        <w:numPr>
          <w:ilvl w:val="3"/>
          <w:numId w:val="2"/>
        </w:numPr>
        <w:suppressAutoHyphens/>
        <w:autoSpaceDE w:val="0"/>
        <w:autoSpaceDN w:val="0"/>
        <w:adjustRightInd w:val="0"/>
        <w:spacing w:after="0" w:line="240" w:lineRule="auto"/>
        <w:ind w:left="1418"/>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Kontaktadresi; </w:t>
      </w:r>
    </w:p>
    <w:p w:rsidR="00703F71" w:rsidRPr="00703F71" w:rsidP="00703F71" w14:paraId="67831A97" w14:textId="77777777">
      <w:pPr>
        <w:numPr>
          <w:ilvl w:val="3"/>
          <w:numId w:val="2"/>
        </w:numPr>
        <w:suppressAutoHyphens/>
        <w:autoSpaceDE w:val="0"/>
        <w:autoSpaceDN w:val="0"/>
        <w:adjustRightInd w:val="0"/>
        <w:spacing w:after="0" w:line="240" w:lineRule="auto"/>
        <w:ind w:left="1418"/>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Personu apliecinoša dokumenta veidu un numuru; </w:t>
      </w:r>
    </w:p>
    <w:p w:rsidR="00703F71" w:rsidRPr="00703F71" w:rsidP="00703F71" w14:paraId="2BA00067" w14:textId="77777777">
      <w:pPr>
        <w:numPr>
          <w:ilvl w:val="3"/>
          <w:numId w:val="2"/>
        </w:numPr>
        <w:suppressAutoHyphens/>
        <w:autoSpaceDE w:val="0"/>
        <w:autoSpaceDN w:val="0"/>
        <w:adjustRightInd w:val="0"/>
        <w:spacing w:after="0" w:line="240" w:lineRule="auto"/>
        <w:ind w:left="1418"/>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Norēķinu rekvizītus (kredītiestādes konta numurs, uz kuru personai atmaksājama nodrošinājuma summa); </w:t>
      </w:r>
    </w:p>
    <w:p w:rsidR="00703F71" w:rsidRPr="00703F71" w:rsidP="00703F71" w14:paraId="343C3853" w14:textId="77777777">
      <w:pPr>
        <w:numPr>
          <w:ilvl w:val="3"/>
          <w:numId w:val="2"/>
        </w:numPr>
        <w:suppressAutoHyphens/>
        <w:autoSpaceDE w:val="0"/>
        <w:autoSpaceDN w:val="0"/>
        <w:adjustRightInd w:val="0"/>
        <w:spacing w:after="0" w:line="240" w:lineRule="auto"/>
        <w:ind w:left="1418"/>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Personas papildu kontaktinformāciju – elektroniskā pasta adresi un tālruņa numuru (ja tāds ir). </w:t>
      </w:r>
    </w:p>
    <w:p w:rsidR="00703F71" w:rsidRPr="00703F71" w:rsidP="00703F71" w14:paraId="054997E1" w14:textId="77777777">
      <w:pPr>
        <w:numPr>
          <w:ilvl w:val="2"/>
          <w:numId w:val="2"/>
        </w:numPr>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 Fiziska persona, kura pārstāv citu fizisku vai juridisku personu, papildus punktā norādītajam, sniedz informāciju par: </w:t>
      </w:r>
    </w:p>
    <w:p w:rsidR="00703F71" w:rsidRPr="00703F71" w:rsidP="00703F71" w14:paraId="73545067" w14:textId="77777777">
      <w:pPr>
        <w:numPr>
          <w:ilvl w:val="3"/>
          <w:numId w:val="2"/>
        </w:numPr>
        <w:tabs>
          <w:tab w:val="num" w:pos="1418"/>
        </w:tabs>
        <w:suppressAutoHyphens/>
        <w:autoSpaceDE w:val="0"/>
        <w:autoSpaceDN w:val="0"/>
        <w:adjustRightInd w:val="0"/>
        <w:spacing w:after="0" w:line="240" w:lineRule="auto"/>
        <w:ind w:hanging="862"/>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Pārstāvamās personas veidu; </w:t>
      </w:r>
    </w:p>
    <w:p w:rsidR="00703F71" w:rsidRPr="00703F71" w:rsidP="00703F71" w14:paraId="049D6C11" w14:textId="77777777">
      <w:pPr>
        <w:numPr>
          <w:ilvl w:val="3"/>
          <w:numId w:val="2"/>
        </w:numPr>
        <w:tabs>
          <w:tab w:val="num" w:pos="1418"/>
        </w:tabs>
        <w:suppressAutoHyphens/>
        <w:autoSpaceDE w:val="0"/>
        <w:autoSpaceDN w:val="0"/>
        <w:adjustRightInd w:val="0"/>
        <w:spacing w:after="0" w:line="240" w:lineRule="auto"/>
        <w:ind w:hanging="862"/>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Vārdu, uzvārdu fiziskai personai vai nosaukumu juridiskai personai; </w:t>
      </w:r>
    </w:p>
    <w:p w:rsidR="00703F71" w:rsidRPr="00703F71" w:rsidP="00703F71" w14:paraId="26478A57" w14:textId="77777777">
      <w:pPr>
        <w:numPr>
          <w:ilvl w:val="3"/>
          <w:numId w:val="2"/>
        </w:numPr>
        <w:suppressAutoHyphens/>
        <w:autoSpaceDE w:val="0"/>
        <w:autoSpaceDN w:val="0"/>
        <w:adjustRightInd w:val="0"/>
        <w:spacing w:after="0" w:line="240" w:lineRule="auto"/>
        <w:ind w:hanging="862"/>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Personas kodu vai dzimšanas datumu (ārzemniekam) fiziskai personai vai reģistrācijas numuru juridiskai personai; </w:t>
      </w:r>
    </w:p>
    <w:p w:rsidR="00703F71" w:rsidRPr="00703F71" w:rsidP="00703F71" w14:paraId="2192EDFE" w14:textId="77777777">
      <w:pPr>
        <w:numPr>
          <w:ilvl w:val="3"/>
          <w:numId w:val="2"/>
        </w:numPr>
        <w:suppressAutoHyphens/>
        <w:autoSpaceDE w:val="0"/>
        <w:autoSpaceDN w:val="0"/>
        <w:adjustRightInd w:val="0"/>
        <w:spacing w:after="0" w:line="240" w:lineRule="auto"/>
        <w:ind w:left="1418"/>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Kontaktadresi; </w:t>
      </w:r>
    </w:p>
    <w:p w:rsidR="00703F71" w:rsidRPr="00703F71" w:rsidP="00703F71" w14:paraId="1CC10091" w14:textId="77777777">
      <w:pPr>
        <w:numPr>
          <w:ilvl w:val="3"/>
          <w:numId w:val="2"/>
        </w:numPr>
        <w:suppressAutoHyphens/>
        <w:autoSpaceDE w:val="0"/>
        <w:autoSpaceDN w:val="0"/>
        <w:adjustRightInd w:val="0"/>
        <w:spacing w:after="0" w:line="240" w:lineRule="auto"/>
        <w:ind w:left="1418"/>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Personu apliecinoša dokumenta veidu un numuru fiziskai personai; </w:t>
      </w:r>
    </w:p>
    <w:p w:rsidR="00703F71" w:rsidRPr="00703F71" w:rsidP="00703F71" w14:paraId="333F859B" w14:textId="77777777">
      <w:pPr>
        <w:numPr>
          <w:ilvl w:val="3"/>
          <w:numId w:val="2"/>
        </w:numPr>
        <w:suppressAutoHyphens/>
        <w:autoSpaceDE w:val="0"/>
        <w:autoSpaceDN w:val="0"/>
        <w:adjustRightInd w:val="0"/>
        <w:spacing w:after="0" w:line="240" w:lineRule="auto"/>
        <w:ind w:left="1418"/>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Informāciju par notariāli apliecinātu pilnvaru, ja reģistrēts lietotājs izsolē pārstāv citu fizisku personu, vai informāciju par rakstiski noformētu pilnvaru vai dokumentu, kas apliecina reģistrēta lietotāja tiesības pārstāvēt juridisku personu bez īpaša pilnvarojuma, ja reģistrēts lietotājs pārstāv juridisku personu; </w:t>
      </w:r>
    </w:p>
    <w:p w:rsidR="00703F71" w:rsidRPr="00703F71" w:rsidP="00703F71" w14:paraId="26F5575D" w14:textId="77777777">
      <w:pPr>
        <w:numPr>
          <w:ilvl w:val="3"/>
          <w:numId w:val="2"/>
        </w:numPr>
        <w:suppressAutoHyphens/>
        <w:autoSpaceDE w:val="0"/>
        <w:autoSpaceDN w:val="0"/>
        <w:adjustRightInd w:val="0"/>
        <w:spacing w:after="0" w:line="240" w:lineRule="auto"/>
        <w:ind w:left="1418"/>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Informāciju par pilnvarojuma apjomu (pārstāvības tiesības konkrētai izsolei, vairākām konkrētām izsolēm, uz noteiktu laiku, pastāvīgi); </w:t>
      </w:r>
    </w:p>
    <w:p w:rsidR="00703F71" w:rsidRPr="00703F71" w:rsidP="00703F71" w14:paraId="2D254C46" w14:textId="77777777">
      <w:pPr>
        <w:numPr>
          <w:ilvl w:val="3"/>
          <w:numId w:val="2"/>
        </w:numPr>
        <w:suppressAutoHyphens/>
        <w:autoSpaceDE w:val="0"/>
        <w:autoSpaceDN w:val="0"/>
        <w:adjustRightInd w:val="0"/>
        <w:spacing w:after="0" w:line="240" w:lineRule="auto"/>
        <w:ind w:left="1418"/>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Attiecīgās lēmējinstitūcijas lēmumu par nekustamā īpašuma iegādi juridiskajai personai. </w:t>
      </w:r>
    </w:p>
    <w:p w:rsidR="00703F71" w:rsidRPr="00703F71" w:rsidP="00703F71" w14:paraId="0AEBE9D5" w14:textId="77777777">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Reģistrējoties Izsoļu dalībnieku reģistrā, persona iepazīstas ar elektronisko izsoļu vietnes lietošanas noteikumiem un apliecina noteikumu ievērošanu, kā arī par sevi sniegto datu pareizību. </w:t>
      </w:r>
    </w:p>
    <w:p w:rsidR="00703F71" w:rsidRPr="00703F71" w:rsidP="00703F71" w14:paraId="17764009" w14:textId="77777777">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Ziņas par personu iekļauj Izsoļu dalībnieku reģistrā, pamatojoties uz personas iesniegumu. Iesniegumu persona iesniedz patstāvīgi, izmantojot elektronisko izsoļu vietnē pieejamo elektronisko pakalpojumu “Par e-izsoļu vietnes dalībnieka dalību konkrētā izsolē” un identificējoties ar vienu no vienotajā valsts un pašvaldību portālā </w:t>
      </w:r>
      <w:hyperlink r:id="rId10" w:history="1">
        <w:r w:rsidRPr="00703F71">
          <w:rPr>
            <w:rFonts w:ascii="Times New Roman" w:hAnsi="Times New Roman" w:eastAsiaTheme="majorEastAsia" w:cs="Times New Roman"/>
            <w:color w:val="0000FF"/>
            <w:kern w:val="0"/>
            <w:sz w:val="24"/>
            <w:szCs w:val="24"/>
            <w:u w:val="single"/>
            <w:lang w:eastAsia="lv-LV"/>
            <w14:ligatures w14:val="none"/>
          </w:rPr>
          <w:t>www.latvija.lv</w:t>
        </w:r>
      </w:hyperlink>
      <w:r w:rsidRPr="00703F71">
        <w:rPr>
          <w:rFonts w:ascii="Times New Roman" w:eastAsia="Times New Roman" w:hAnsi="Times New Roman" w:cs="Times New Roman"/>
          <w:color w:val="000000"/>
          <w:kern w:val="0"/>
          <w:sz w:val="24"/>
          <w:szCs w:val="24"/>
          <w:lang w:eastAsia="lv-LV"/>
          <w14:ligatures w14:val="none"/>
        </w:rPr>
        <w:t xml:space="preserve">  piedāvātajiem identifikācijas līdzekļiem. </w:t>
      </w:r>
    </w:p>
    <w:p w:rsidR="00703F71" w:rsidRPr="00703F71" w:rsidP="00703F71" w14:paraId="2E8360D4" w14:textId="77777777">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Reģistrēts lietotājs, kurš vēlas piedalīties izsludinātajā izsolē, elektronisko izsoļu vietnē </w:t>
      </w:r>
      <w:r w:rsidRPr="00703F71">
        <w:rPr>
          <w:rFonts w:ascii="Times New Roman" w:eastAsia="Times New Roman" w:hAnsi="Times New Roman" w:cs="Times New Roman"/>
          <w:color w:val="000000"/>
          <w:kern w:val="0"/>
          <w:sz w:val="24"/>
          <w:szCs w:val="24"/>
          <w:lang w:eastAsia="lv-LV"/>
          <w14:ligatures w14:val="none"/>
        </w:rPr>
        <w:t>nosūta</w:t>
      </w:r>
      <w:r w:rsidRPr="00703F71">
        <w:rPr>
          <w:rFonts w:ascii="Times New Roman" w:eastAsia="Times New Roman" w:hAnsi="Times New Roman" w:cs="Times New Roman"/>
          <w:color w:val="000000"/>
          <w:kern w:val="0"/>
          <w:sz w:val="24"/>
          <w:szCs w:val="24"/>
          <w:lang w:eastAsia="lv-LV"/>
          <w14:ligatures w14:val="none"/>
        </w:rPr>
        <w:t xml:space="preserve"> izsoles rīkotājam lūgumu par autorizēšanu dalībai konkrētā izsolē un izsoles sludinājumā norādītajā izsoles rīkotāja kontā iemaksā izsoles nodrošinājuma summu sludinājumā noteiktajā apmērā, kā arī sedz maksu par dalību izsolē vietnes administratoram normatīvajos aktos noteiktajā apmērā saskaņā ar elektronisko izsoļu vietnē reģistrētam lietotājam sagatavotu rēķinu.</w:t>
      </w:r>
    </w:p>
    <w:p w:rsidR="00703F71" w:rsidRPr="00703F71" w:rsidP="00703F71" w14:paraId="01266A67" w14:textId="77777777">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kern w:val="0"/>
          <w:sz w:val="24"/>
          <w:szCs w:val="24"/>
          <w:lang w:eastAsia="lv-LV"/>
          <w14:ligatures w14:val="none"/>
        </w:rPr>
      </w:pPr>
      <w:r w:rsidRPr="00703F71">
        <w:rPr>
          <w:rFonts w:ascii="Times New Roman" w:eastAsia="Times New Roman" w:hAnsi="Times New Roman" w:cs="Times New Roman"/>
          <w:kern w:val="0"/>
          <w:sz w:val="24"/>
          <w:szCs w:val="24"/>
          <w:lang w:eastAsia="lv-LV"/>
          <w14:ligatures w14:val="none"/>
        </w:rPr>
        <w:t>Izsoles rīkotājs autorizē izsoles pretendentu, kurš izpildījis izsoles priekšnoteikumus, dalībai izsolē 7 (septiņu) dienu laikā, izmantojot elektronisko izsoļu vietnē pieejamo rīku.</w:t>
      </w:r>
    </w:p>
    <w:p w:rsidR="00703F71" w:rsidRPr="00703F71" w:rsidP="00703F71" w14:paraId="39CCAC89" w14:textId="77777777">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kern w:val="0"/>
          <w:sz w:val="24"/>
          <w:szCs w:val="24"/>
          <w:lang w:eastAsia="lv-LV"/>
          <w14:ligatures w14:val="none"/>
        </w:rPr>
      </w:pPr>
      <w:r w:rsidRPr="00703F71">
        <w:rPr>
          <w:rFonts w:ascii="Times New Roman" w:eastAsia="Times New Roman" w:hAnsi="Times New Roman" w:cs="Times New Roman"/>
          <w:kern w:val="0"/>
          <w:sz w:val="24"/>
          <w:szCs w:val="24"/>
          <w:lang w:eastAsia="lv-LV"/>
          <w14:ligatures w14:val="none"/>
        </w:rPr>
        <w:t xml:space="preserve">Informāciju par autorizēšanu dalībai izsolē izsoles rīkotājs reģistrētam lietotājam </w:t>
      </w:r>
      <w:r w:rsidRPr="00703F71">
        <w:rPr>
          <w:rFonts w:ascii="Times New Roman" w:eastAsia="Times New Roman" w:hAnsi="Times New Roman" w:cs="Times New Roman"/>
          <w:kern w:val="0"/>
          <w:sz w:val="24"/>
          <w:szCs w:val="24"/>
          <w:lang w:eastAsia="lv-LV"/>
          <w14:ligatures w14:val="none"/>
        </w:rPr>
        <w:t>nosūta</w:t>
      </w:r>
      <w:r w:rsidRPr="00703F71">
        <w:rPr>
          <w:rFonts w:ascii="Times New Roman" w:eastAsia="Times New Roman" w:hAnsi="Times New Roman" w:cs="Times New Roman"/>
          <w:kern w:val="0"/>
          <w:sz w:val="24"/>
          <w:szCs w:val="24"/>
          <w:lang w:eastAsia="lv-LV"/>
          <w14:ligatures w14:val="none"/>
        </w:rPr>
        <w:t xml:space="preserve"> elektroniski uz elektronisko izsoļu vietnē reģistrētam lietotājam izveidoto kontu.</w:t>
      </w:r>
    </w:p>
    <w:p w:rsidR="00703F71" w:rsidRPr="00703F71" w:rsidP="00703F71" w14:paraId="7C03E9AB" w14:textId="77777777">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kern w:val="0"/>
          <w:sz w:val="24"/>
          <w:szCs w:val="24"/>
          <w:lang w:eastAsia="lv-LV"/>
          <w14:ligatures w14:val="none"/>
        </w:rPr>
      </w:pPr>
      <w:r w:rsidRPr="00703F71">
        <w:rPr>
          <w:rFonts w:ascii="Times New Roman" w:eastAsia="Times New Roman" w:hAnsi="Times New Roman" w:cs="Times New Roman"/>
          <w:kern w:val="0"/>
          <w:sz w:val="24"/>
          <w:szCs w:val="24"/>
          <w:lang w:eastAsia="lv-LV"/>
          <w14:ligatures w14:val="none"/>
        </w:rPr>
        <w:t>Autorizējot personu izsolei, katram solītājam elektronisko izsoļu vietnes sistēma automātiski izveido unikālu identifikatoru.</w:t>
      </w:r>
    </w:p>
    <w:p w:rsidR="00703F71" w:rsidRPr="00703F71" w:rsidP="00703F71" w14:paraId="3D2851FD" w14:textId="77777777">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kern w:val="0"/>
          <w:sz w:val="24"/>
          <w:szCs w:val="24"/>
          <w:lang w:eastAsia="lv-LV"/>
          <w14:ligatures w14:val="none"/>
        </w:rPr>
      </w:pPr>
      <w:r w:rsidRPr="00703F71">
        <w:rPr>
          <w:rFonts w:ascii="Times New Roman" w:eastAsia="Times New Roman" w:hAnsi="Times New Roman" w:cs="Times New Roman"/>
          <w:kern w:val="0"/>
          <w:sz w:val="24"/>
          <w:szCs w:val="24"/>
          <w:lang w:eastAsia="lv-LV"/>
          <w14:ligatures w14:val="none"/>
        </w:rPr>
        <w:t xml:space="preserve"> Izsoles pretendents netiek reģistrēts, ja:</w:t>
      </w:r>
    </w:p>
    <w:p w:rsidR="00703F71" w:rsidRPr="00703F71" w:rsidP="00703F71" w14:paraId="4EDE1CF8" w14:textId="77777777">
      <w:pPr>
        <w:numPr>
          <w:ilvl w:val="2"/>
          <w:numId w:val="2"/>
        </w:numPr>
        <w:suppressAutoHyphens/>
        <w:autoSpaceDE w:val="0"/>
        <w:autoSpaceDN w:val="0"/>
        <w:adjustRightInd w:val="0"/>
        <w:spacing w:after="0" w:line="240" w:lineRule="auto"/>
        <w:ind w:left="1134"/>
        <w:jc w:val="both"/>
        <w:rPr>
          <w:rFonts w:ascii="Times New Roman" w:eastAsia="Times New Roman" w:hAnsi="Times New Roman" w:cs="Times New Roman"/>
          <w:kern w:val="0"/>
          <w:sz w:val="24"/>
          <w:szCs w:val="24"/>
          <w:lang w:eastAsia="lv-LV"/>
          <w14:ligatures w14:val="none"/>
        </w:rPr>
      </w:pPr>
      <w:r w:rsidRPr="00703F71">
        <w:rPr>
          <w:rFonts w:ascii="Times New Roman" w:eastAsia="Times New Roman" w:hAnsi="Times New Roman" w:cs="Times New Roman"/>
          <w:kern w:val="0"/>
          <w:sz w:val="24"/>
          <w:szCs w:val="24"/>
          <w:lang w:eastAsia="lv-LV"/>
          <w14:ligatures w14:val="none"/>
        </w:rPr>
        <w:t xml:space="preserve"> nav vēl iestājies vai ir beidzies pretendentu reģistrācijas termiņš;</w:t>
      </w:r>
    </w:p>
    <w:p w:rsidR="00703F71" w:rsidRPr="00703F71" w:rsidP="00703F71" w14:paraId="3A0A2991" w14:textId="77777777">
      <w:pPr>
        <w:numPr>
          <w:ilvl w:val="2"/>
          <w:numId w:val="2"/>
        </w:numPr>
        <w:suppressAutoHyphens/>
        <w:autoSpaceDE w:val="0"/>
        <w:autoSpaceDN w:val="0"/>
        <w:adjustRightInd w:val="0"/>
        <w:spacing w:after="0" w:line="240" w:lineRule="auto"/>
        <w:ind w:left="1134"/>
        <w:jc w:val="both"/>
        <w:rPr>
          <w:rFonts w:ascii="Times New Roman" w:eastAsia="Times New Roman" w:hAnsi="Times New Roman" w:cs="Times New Roman"/>
          <w:kern w:val="0"/>
          <w:sz w:val="24"/>
          <w:szCs w:val="24"/>
          <w:lang w:eastAsia="lv-LV"/>
          <w14:ligatures w14:val="none"/>
        </w:rPr>
      </w:pPr>
      <w:r w:rsidRPr="00703F71">
        <w:rPr>
          <w:rFonts w:ascii="Times New Roman" w:eastAsia="Times New Roman" w:hAnsi="Times New Roman" w:cs="Times New Roman"/>
          <w:kern w:val="0"/>
          <w:sz w:val="24"/>
          <w:szCs w:val="24"/>
          <w:lang w:eastAsia="lv-LV"/>
          <w14:ligatures w14:val="none"/>
        </w:rPr>
        <w:t>ja nav izpildīti visi šo noteikumu 3.1.punktā, 4.2.1.punktā vai 4.2.2.punktā minētie norādījumi;</w:t>
      </w:r>
    </w:p>
    <w:p w:rsidR="00703F71" w:rsidRPr="00703F71" w:rsidP="00703F71" w14:paraId="32E9607D" w14:textId="77777777">
      <w:pPr>
        <w:numPr>
          <w:ilvl w:val="2"/>
          <w:numId w:val="2"/>
        </w:numPr>
        <w:suppressAutoHyphens/>
        <w:autoSpaceDE w:val="0"/>
        <w:autoSpaceDN w:val="0"/>
        <w:adjustRightInd w:val="0"/>
        <w:spacing w:after="0" w:line="240" w:lineRule="auto"/>
        <w:ind w:left="1134"/>
        <w:jc w:val="both"/>
        <w:rPr>
          <w:rFonts w:ascii="Times New Roman" w:eastAsia="Times New Roman" w:hAnsi="Times New Roman" w:cs="Times New Roman"/>
          <w:kern w:val="0"/>
          <w:sz w:val="24"/>
          <w:szCs w:val="24"/>
          <w:lang w:eastAsia="lv-LV"/>
          <w14:ligatures w14:val="none"/>
        </w:rPr>
      </w:pPr>
      <w:r w:rsidRPr="00703F71">
        <w:rPr>
          <w:rFonts w:ascii="Times New Roman" w:eastAsia="Times New Roman" w:hAnsi="Times New Roman" w:cs="Times New Roman"/>
          <w:kern w:val="0"/>
          <w:sz w:val="24"/>
          <w:szCs w:val="24"/>
          <w:lang w:eastAsia="lv-LV"/>
          <w14:ligatures w14:val="none"/>
        </w:rPr>
        <w:t>fiziskā vai juridiskā persona saskaņā ar spēkā esošajiem normatīvajiem aktiem nevar iegūt savā īpašumā zemi.</w:t>
      </w:r>
    </w:p>
    <w:p w:rsidR="00703F71" w:rsidRPr="00703F71" w:rsidP="00703F71" w14:paraId="3E2779D2" w14:textId="77777777">
      <w:pPr>
        <w:numPr>
          <w:ilvl w:val="1"/>
          <w:numId w:val="2"/>
        </w:numPr>
        <w:suppressAutoHyphens/>
        <w:autoSpaceDE w:val="0"/>
        <w:autoSpaceDN w:val="0"/>
        <w:adjustRightInd w:val="0"/>
        <w:spacing w:after="0" w:line="240" w:lineRule="auto"/>
        <w:ind w:left="567" w:hanging="567"/>
        <w:jc w:val="both"/>
        <w:rPr>
          <w:rFonts w:ascii="Times New Roman" w:eastAsia="Times New Roman" w:hAnsi="Times New Roman" w:cs="Times New Roman"/>
          <w:kern w:val="0"/>
          <w:sz w:val="24"/>
          <w:szCs w:val="24"/>
          <w:lang w:eastAsia="lv-LV"/>
          <w14:ligatures w14:val="none"/>
        </w:rPr>
      </w:pPr>
      <w:r w:rsidRPr="00703F71">
        <w:rPr>
          <w:rFonts w:ascii="Times New Roman" w:eastAsia="Times New Roman" w:hAnsi="Times New Roman" w:cs="Times New Roman"/>
          <w:kern w:val="0"/>
          <w:sz w:val="24"/>
          <w:szCs w:val="24"/>
          <w:lang w:eastAsia="lv-LV"/>
          <w14:ligatures w14:val="none"/>
        </w:rPr>
        <w:t>Izsoles rīkotāji nav tiesīgi līdz izsoles sākumam sniegt informāciju par izsoles pretendentiem.</w:t>
      </w:r>
    </w:p>
    <w:p w:rsidR="00703F71" w:rsidRPr="00703F71" w:rsidP="00703F71" w14:paraId="0B794209" w14:textId="77777777">
      <w:pPr>
        <w:numPr>
          <w:ilvl w:val="1"/>
          <w:numId w:val="2"/>
        </w:numPr>
        <w:suppressAutoHyphens/>
        <w:autoSpaceDE w:val="0"/>
        <w:autoSpaceDN w:val="0"/>
        <w:adjustRightInd w:val="0"/>
        <w:spacing w:after="0" w:line="240" w:lineRule="auto"/>
        <w:ind w:left="567" w:hanging="567"/>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bCs/>
          <w:kern w:val="0"/>
          <w:sz w:val="24"/>
          <w:szCs w:val="24"/>
          <w:lang w:eastAsia="lv-LV"/>
          <w14:ligatures w14:val="none"/>
        </w:rPr>
        <w:t>Izsoles pretendentam pirms reģistrācijas izsolei ir tiesības iepazīties ar objektu, tā tehniskajiem rādītājiem – dokumentiem, kuri raksturo pārdodamo objektu un ir izsoles rīkotāja rīcībā, iepriekš sazinoties ar iestādes “</w:t>
      </w:r>
      <w:r w:rsidR="00984DC9">
        <w:rPr>
          <w:rFonts w:ascii="Times New Roman" w:eastAsia="Times New Roman" w:hAnsi="Times New Roman" w:cs="Times New Roman"/>
          <w:bCs/>
          <w:kern w:val="0"/>
          <w:sz w:val="24"/>
          <w:szCs w:val="24"/>
          <w:lang w:eastAsia="lv-LV"/>
          <w14:ligatures w14:val="none"/>
        </w:rPr>
        <w:t>Maltas</w:t>
      </w:r>
      <w:r w:rsidRPr="00703F71">
        <w:rPr>
          <w:rFonts w:ascii="Times New Roman" w:eastAsia="Times New Roman" w:hAnsi="Times New Roman" w:cs="Times New Roman"/>
          <w:bCs/>
          <w:kern w:val="0"/>
          <w:sz w:val="24"/>
          <w:szCs w:val="24"/>
          <w:lang w:eastAsia="lv-LV"/>
          <w14:ligatures w14:val="none"/>
        </w:rPr>
        <w:t xml:space="preserve"> apvienības pārvalde” pārstāvi pa tālruni 2</w:t>
      </w:r>
      <w:r w:rsidR="00984DC9">
        <w:rPr>
          <w:rFonts w:ascii="Times New Roman" w:eastAsia="Times New Roman" w:hAnsi="Times New Roman" w:cs="Times New Roman"/>
          <w:bCs/>
          <w:kern w:val="0"/>
          <w:sz w:val="24"/>
          <w:szCs w:val="24"/>
          <w:lang w:eastAsia="lv-LV"/>
          <w14:ligatures w14:val="none"/>
        </w:rPr>
        <w:t>8223706</w:t>
      </w:r>
      <w:r w:rsidRPr="00703F71">
        <w:rPr>
          <w:rFonts w:ascii="Times New Roman" w:eastAsia="Times New Roman" w:hAnsi="Times New Roman" w:cs="Times New Roman"/>
          <w:bCs/>
          <w:kern w:val="0"/>
          <w:sz w:val="24"/>
          <w:szCs w:val="24"/>
          <w:lang w:eastAsia="lv-LV"/>
          <w14:ligatures w14:val="none"/>
        </w:rPr>
        <w:t xml:space="preserve"> (</w:t>
      </w:r>
      <w:r w:rsidR="00984DC9">
        <w:rPr>
          <w:rFonts w:ascii="Times New Roman" w:eastAsia="Times New Roman" w:hAnsi="Times New Roman" w:cs="Times New Roman"/>
          <w:bCs/>
          <w:kern w:val="0"/>
          <w:sz w:val="24"/>
          <w:szCs w:val="24"/>
          <w:lang w:eastAsia="lv-LV"/>
          <w14:ligatures w14:val="none"/>
        </w:rPr>
        <w:t>M.Borisova</w:t>
      </w:r>
      <w:r w:rsidRPr="00703F71">
        <w:rPr>
          <w:rFonts w:ascii="Times New Roman" w:eastAsia="Times New Roman" w:hAnsi="Times New Roman" w:cs="Times New Roman"/>
          <w:bCs/>
          <w:kern w:val="0"/>
          <w:sz w:val="24"/>
          <w:szCs w:val="24"/>
          <w:lang w:eastAsia="lv-LV"/>
          <w14:ligatures w14:val="none"/>
        </w:rPr>
        <w:t>).</w:t>
      </w:r>
    </w:p>
    <w:p w:rsidR="00703F71" w:rsidRPr="00703F71" w:rsidP="00703F71" w14:paraId="45E71774" w14:textId="77777777">
      <w:pPr>
        <w:autoSpaceDE w:val="0"/>
        <w:autoSpaceDN w:val="0"/>
        <w:adjustRightInd w:val="0"/>
        <w:spacing w:after="0" w:line="240" w:lineRule="auto"/>
        <w:ind w:left="567"/>
        <w:jc w:val="both"/>
        <w:rPr>
          <w:rFonts w:ascii="Times New Roman" w:eastAsia="Times New Roman" w:hAnsi="Times New Roman" w:cs="Times New Roman"/>
          <w:color w:val="000000"/>
          <w:kern w:val="0"/>
          <w:sz w:val="24"/>
          <w:szCs w:val="24"/>
          <w:lang w:eastAsia="lv-LV"/>
          <w14:ligatures w14:val="none"/>
        </w:rPr>
      </w:pPr>
    </w:p>
    <w:p w:rsidR="00703F71" w:rsidRPr="00703F71" w:rsidP="00703F71" w14:paraId="4D7BA238" w14:textId="77777777">
      <w:pPr>
        <w:numPr>
          <w:ilvl w:val="0"/>
          <w:numId w:val="2"/>
        </w:numPr>
        <w:suppressAutoHyphens/>
        <w:spacing w:after="0" w:line="240" w:lineRule="auto"/>
        <w:jc w:val="center"/>
        <w:rPr>
          <w:rFonts w:ascii="Times New Roman" w:eastAsia="Times New Roman" w:hAnsi="Times New Roman" w:cs="Times New Roman"/>
          <w:b/>
          <w:color w:val="000000"/>
          <w:kern w:val="0"/>
          <w:sz w:val="24"/>
          <w:szCs w:val="24"/>
          <w:lang w:eastAsia="lv-LV" w:bidi="ar-QA"/>
          <w14:ligatures w14:val="none"/>
        </w:rPr>
      </w:pPr>
      <w:r w:rsidRPr="00703F71">
        <w:rPr>
          <w:rFonts w:ascii="Times New Roman" w:eastAsia="Times New Roman" w:hAnsi="Times New Roman" w:cs="Times New Roman"/>
          <w:b/>
          <w:color w:val="000000"/>
          <w:kern w:val="0"/>
          <w:sz w:val="24"/>
          <w:szCs w:val="24"/>
          <w:lang w:eastAsia="lv-LV" w:bidi="ar-QA"/>
          <w14:ligatures w14:val="none"/>
        </w:rPr>
        <w:t>Izsoles norise</w:t>
      </w:r>
    </w:p>
    <w:p w:rsidR="00703F71" w:rsidRPr="00703F71" w:rsidP="00703F71" w14:paraId="1B0B1976" w14:textId="4241F3C4">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color w:val="FF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Izsole sākas elektronisko izsoļu vietnē </w:t>
      </w:r>
      <w:hyperlink r:id="rId8" w:history="1">
        <w:r w:rsidRPr="00703F71">
          <w:rPr>
            <w:rFonts w:ascii="Times New Roman" w:hAnsi="Times New Roman" w:eastAsiaTheme="majorEastAsia" w:cs="Times New Roman"/>
            <w:color w:val="0000FF"/>
            <w:kern w:val="0"/>
            <w:sz w:val="24"/>
            <w:szCs w:val="24"/>
            <w:u w:val="single"/>
            <w:lang w:eastAsia="lv-LV"/>
            <w14:ligatures w14:val="none"/>
          </w:rPr>
          <w:t>https://izsoles.ta.gov.lv</w:t>
        </w:r>
      </w:hyperlink>
      <w:r w:rsidRPr="00703F71">
        <w:rPr>
          <w:rFonts w:ascii="Times New Roman" w:eastAsia="Times New Roman" w:hAnsi="Times New Roman" w:cs="Times New Roman"/>
          <w:color w:val="000000"/>
          <w:kern w:val="0"/>
          <w:sz w:val="24"/>
          <w:szCs w:val="24"/>
          <w:lang w:eastAsia="lv-LV"/>
          <w14:ligatures w14:val="none"/>
        </w:rPr>
        <w:t xml:space="preserve"> </w:t>
      </w:r>
      <w:r w:rsidRPr="00703F71">
        <w:rPr>
          <w:rFonts w:ascii="Times New Roman" w:eastAsia="Times New Roman" w:hAnsi="Times New Roman" w:cs="Times New Roman"/>
          <w:kern w:val="0"/>
          <w:sz w:val="24"/>
          <w:szCs w:val="24"/>
          <w:lang w:eastAsia="lv-LV"/>
          <w14:ligatures w14:val="none"/>
        </w:rPr>
        <w:t xml:space="preserve">2025.gada </w:t>
      </w:r>
      <w:r w:rsidR="00F160D7">
        <w:rPr>
          <w:rFonts w:ascii="Times New Roman" w:eastAsia="Times New Roman" w:hAnsi="Times New Roman" w:cs="Times New Roman"/>
          <w:kern w:val="0"/>
          <w:sz w:val="24"/>
          <w:szCs w:val="24"/>
          <w:lang w:eastAsia="lv-LV"/>
          <w14:ligatures w14:val="none"/>
        </w:rPr>
        <w:t>16.jūnijā</w:t>
      </w:r>
      <w:r w:rsidRPr="00703F71">
        <w:rPr>
          <w:rFonts w:ascii="Times New Roman" w:eastAsia="Times New Roman" w:hAnsi="Times New Roman" w:cs="Times New Roman"/>
          <w:kern w:val="0"/>
          <w:sz w:val="24"/>
          <w:szCs w:val="24"/>
          <w:lang w:eastAsia="lv-LV"/>
          <w14:ligatures w14:val="none"/>
        </w:rPr>
        <w:t xml:space="preserve"> plkst.13:00 un noslēdzas 2025.gada  </w:t>
      </w:r>
      <w:r w:rsidR="00F160D7">
        <w:rPr>
          <w:rFonts w:ascii="Times New Roman" w:eastAsia="Times New Roman" w:hAnsi="Times New Roman" w:cs="Times New Roman"/>
          <w:kern w:val="0"/>
          <w:sz w:val="24"/>
          <w:szCs w:val="24"/>
          <w:lang w:eastAsia="lv-LV"/>
          <w14:ligatures w14:val="none"/>
        </w:rPr>
        <w:t>6.jūlijā</w:t>
      </w:r>
      <w:r w:rsidRPr="00703F71">
        <w:rPr>
          <w:rFonts w:ascii="Times New Roman" w:eastAsia="Times New Roman" w:hAnsi="Times New Roman" w:cs="Times New Roman"/>
          <w:kern w:val="0"/>
          <w:sz w:val="24"/>
          <w:szCs w:val="24"/>
          <w:lang w:eastAsia="lv-LV"/>
          <w14:ligatures w14:val="none"/>
        </w:rPr>
        <w:t xml:space="preserve"> plkst.13:00. </w:t>
      </w:r>
    </w:p>
    <w:p w:rsidR="00703F71" w:rsidRPr="00703F71" w:rsidP="00703F71" w14:paraId="13DC728D" w14:textId="77777777">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color w:val="FF0000"/>
          <w:kern w:val="0"/>
          <w:sz w:val="24"/>
          <w:szCs w:val="24"/>
          <w:lang w:eastAsia="lv-LV"/>
          <w14:ligatures w14:val="none"/>
        </w:rPr>
      </w:pPr>
      <w:r w:rsidRPr="00703F71">
        <w:rPr>
          <w:rFonts w:ascii="Times New Roman" w:eastAsia="Times New Roman" w:hAnsi="Times New Roman" w:cs="Times New Roman"/>
          <w:kern w:val="0"/>
          <w:sz w:val="24"/>
          <w:szCs w:val="24"/>
          <w:lang w:eastAsia="lv-LV"/>
          <w14:ligatures w14:val="none"/>
        </w:rPr>
        <w:t>Izsolei autorizētie dalībnieki</w:t>
      </w:r>
      <w:r w:rsidRPr="00703F71">
        <w:rPr>
          <w:rFonts w:ascii="Times New Roman" w:eastAsia="Times New Roman" w:hAnsi="Times New Roman" w:cs="Times New Roman"/>
          <w:color w:val="000000"/>
          <w:kern w:val="0"/>
          <w:sz w:val="24"/>
          <w:szCs w:val="24"/>
          <w:lang w:eastAsia="lv-LV"/>
          <w14:ligatures w14:val="none"/>
        </w:rPr>
        <w:t xml:space="preserve"> drīkst izdarīt solījumus visā izsoles norises laikā. </w:t>
      </w:r>
    </w:p>
    <w:p w:rsidR="00703F71" w:rsidRPr="00703F71" w:rsidP="00703F71" w14:paraId="0B2344EC" w14:textId="77777777">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color w:val="FF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Ja pēdējo piecu minūšu laikā pirms izsoles noslēgšanai noteiktā laika tiek reģistrēts solījums, izsoles laiks automātiski tiek pagarināts par 5 (piecām) minūtēm. </w:t>
      </w:r>
    </w:p>
    <w:p w:rsidR="00703F71" w:rsidRPr="00703F71" w:rsidP="00703F71" w14:paraId="6317BFF7" w14:textId="77777777">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color w:val="FF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 Ja pēdējās stundas laikā pirms izsoles noslēgšanas tiek konstatēti būtiski tehniski traucējumi, kas var ietekmēt izsoles rezultātu, un tie nav saistīti ar sistēmas drošības pārkāpumiem, izsoles laiks automātiski tiek pagarināts līdz nākamās darbadienas pulksten </w:t>
      </w:r>
      <w:r w:rsidRPr="00703F71">
        <w:rPr>
          <w:rFonts w:ascii="Times New Roman" w:eastAsia="Times New Roman" w:hAnsi="Times New Roman" w:cs="Times New Roman"/>
          <w:kern w:val="0"/>
          <w:sz w:val="24"/>
          <w:szCs w:val="24"/>
          <w:lang w:eastAsia="lv-LV"/>
          <w14:ligatures w14:val="none"/>
        </w:rPr>
        <w:t>13:00.</w:t>
      </w:r>
      <w:r w:rsidRPr="00703F71">
        <w:rPr>
          <w:rFonts w:ascii="Times New Roman" w:eastAsia="Times New Roman" w:hAnsi="Times New Roman" w:cs="Times New Roman"/>
          <w:color w:val="000000"/>
          <w:kern w:val="0"/>
          <w:sz w:val="24"/>
          <w:szCs w:val="24"/>
          <w:lang w:eastAsia="lv-LV"/>
          <w14:ligatures w14:val="none"/>
        </w:rPr>
        <w:t xml:space="preserve"> </w:t>
      </w:r>
    </w:p>
    <w:p w:rsidR="00703F71" w:rsidRPr="00703F71" w:rsidP="00703F71" w14:paraId="212C4358" w14:textId="77777777">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color w:val="FF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Pēc izsoles noslēgšanas solījumus nereģistrē un elektronisko izsoļu vietnē tiek norādīts izsoles noslēgums datums, laiks un pēdējais izdarītais solījums. </w:t>
      </w:r>
    </w:p>
    <w:p w:rsidR="00703F71" w:rsidRPr="00703F71" w:rsidP="00703F71" w14:paraId="3A204DED" w14:textId="77777777">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color w:val="FF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Izsoles organizētājs var pārtraukt izsoli, ja tās norises laikā saņemts elektronisko izsoļu vietnes drošības pārvaldnieka paziņojums par būtiskiem tehniskiem traucējumiem, kas var </w:t>
      </w:r>
      <w:r w:rsidRPr="00703F71">
        <w:rPr>
          <w:rFonts w:ascii="Times New Roman" w:eastAsia="Times New Roman" w:hAnsi="Times New Roman" w:cs="Times New Roman"/>
          <w:color w:val="000000"/>
          <w:kern w:val="0"/>
          <w:sz w:val="24"/>
          <w:szCs w:val="24"/>
          <w:lang w:eastAsia="lv-LV"/>
          <w14:ligatures w14:val="none"/>
        </w:rPr>
        <w:t xml:space="preserve">ietekmēt izsoles rezultātu. Paziņojumu par izsoles pārtraukšanu publicē elektronisko izsoļu vietnē. </w:t>
      </w:r>
    </w:p>
    <w:p w:rsidR="00703F71" w:rsidRPr="00703F71" w:rsidP="00703F71" w14:paraId="045A5777" w14:textId="77777777">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color w:val="FF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Pēc izsoles slēgšanas sistēma automātiski sagatavo izsoles aktu, kuru izsoles komisija apstiprina </w:t>
      </w:r>
      <w:r w:rsidRPr="00703F71">
        <w:rPr>
          <w:rFonts w:ascii="Times New Roman" w:eastAsia="Times New Roman" w:hAnsi="Times New Roman" w:cs="Times New Roman"/>
          <w:kern w:val="0"/>
          <w:sz w:val="24"/>
          <w:szCs w:val="24"/>
          <w:lang w:eastAsia="lv-LV"/>
          <w14:ligatures w14:val="none"/>
        </w:rPr>
        <w:t>septiņu dienu laikā</w:t>
      </w:r>
      <w:r w:rsidRPr="00703F71">
        <w:rPr>
          <w:rFonts w:ascii="Times New Roman" w:eastAsia="Times New Roman" w:hAnsi="Times New Roman" w:cs="Times New Roman"/>
          <w:color w:val="000000"/>
          <w:kern w:val="0"/>
          <w:sz w:val="24"/>
          <w:szCs w:val="24"/>
          <w:lang w:eastAsia="lv-LV"/>
          <w14:ligatures w14:val="none"/>
        </w:rPr>
        <w:t xml:space="preserve"> pēc izsoles. </w:t>
      </w:r>
    </w:p>
    <w:p w:rsidR="00703F71" w:rsidRPr="00703F71" w:rsidP="00703F71" w14:paraId="18DA25F5" w14:textId="77777777">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color w:val="FF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Izsoles dalībniekiem, kuri piedalījušies izsolē, bet nav nosolījuši izsoles Objektu, četrpadsmit darba dienu laikā pēc attiecīgā iesnieguma saņemšanas tiek atmaksāts izsoles </w:t>
      </w:r>
      <w:r w:rsidRPr="00703F71">
        <w:rPr>
          <w:rFonts w:ascii="Times New Roman" w:eastAsia="Times New Roman" w:hAnsi="Times New Roman" w:cs="Times New Roman"/>
          <w:kern w:val="0"/>
          <w:sz w:val="24"/>
          <w:szCs w:val="24"/>
          <w:lang w:eastAsia="lv-LV"/>
          <w14:ligatures w14:val="none"/>
        </w:rPr>
        <w:t>nodrošinājums.</w:t>
      </w:r>
      <w:r w:rsidRPr="00703F71">
        <w:rPr>
          <w:rFonts w:ascii="Times New Roman" w:eastAsia="Times New Roman" w:hAnsi="Times New Roman" w:cs="Times New Roman"/>
          <w:color w:val="FF0000"/>
          <w:kern w:val="0"/>
          <w:sz w:val="24"/>
          <w:szCs w:val="24"/>
          <w:lang w:eastAsia="lv-LV"/>
          <w14:ligatures w14:val="none"/>
        </w:rPr>
        <w:t xml:space="preserve"> </w:t>
      </w:r>
    </w:p>
    <w:p w:rsidR="00703F71" w:rsidRPr="00703F71" w:rsidP="00703F71" w14:paraId="03EEE48D" w14:textId="77777777">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color w:val="FF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Izsoles dalībniekiem, kas neatbilst Izsoles 3.1.punktam, četrpadsmit darba dienu laikā pēc attiecīgā iesnieguma saņemšanas tiek atmaksāts izsoles </w:t>
      </w:r>
      <w:r w:rsidRPr="00703F71">
        <w:rPr>
          <w:rFonts w:ascii="Times New Roman" w:eastAsia="Times New Roman" w:hAnsi="Times New Roman" w:cs="Times New Roman"/>
          <w:kern w:val="0"/>
          <w:sz w:val="24"/>
          <w:szCs w:val="24"/>
          <w:lang w:eastAsia="lv-LV"/>
          <w14:ligatures w14:val="none"/>
        </w:rPr>
        <w:t>nodrošinājums.</w:t>
      </w:r>
      <w:r w:rsidRPr="00703F71">
        <w:rPr>
          <w:rFonts w:ascii="Times New Roman" w:eastAsia="Times New Roman" w:hAnsi="Times New Roman" w:cs="Times New Roman"/>
          <w:color w:val="FF0000"/>
          <w:kern w:val="0"/>
          <w:sz w:val="24"/>
          <w:szCs w:val="24"/>
          <w:lang w:eastAsia="lv-LV"/>
          <w14:ligatures w14:val="none"/>
        </w:rPr>
        <w:t xml:space="preserve"> </w:t>
      </w:r>
    </w:p>
    <w:p w:rsidR="00703F71" w:rsidRPr="00703F71" w:rsidP="00703F71" w14:paraId="7EC29FB4" w14:textId="77777777">
      <w:pPr>
        <w:numPr>
          <w:ilvl w:val="1"/>
          <w:numId w:val="2"/>
        </w:numPr>
        <w:suppressAutoHyphens/>
        <w:autoSpaceDE w:val="0"/>
        <w:autoSpaceDN w:val="0"/>
        <w:adjustRightInd w:val="0"/>
        <w:spacing w:after="0" w:line="240" w:lineRule="auto"/>
        <w:ind w:hanging="577"/>
        <w:jc w:val="both"/>
        <w:rPr>
          <w:rFonts w:ascii="Times New Roman" w:eastAsia="Times New Roman" w:hAnsi="Times New Roman" w:cs="Times New Roman"/>
          <w:color w:val="FF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 Izsole tiek atzīta par nenotikušu un nodrošinājums netiek atmaksāts nevienam no izsoles dalībniekiem, ja neviens no viņiem nav pārsolījis izsoles sākumcenu.</w:t>
      </w:r>
    </w:p>
    <w:p w:rsidR="00703F71" w:rsidRPr="00703F71" w:rsidP="00703F71" w14:paraId="0B75BC39" w14:textId="77777777">
      <w:pPr>
        <w:suppressAutoHyphens/>
        <w:spacing w:after="0" w:line="240" w:lineRule="auto"/>
        <w:jc w:val="both"/>
        <w:rPr>
          <w:rFonts w:ascii="Times New Roman" w:eastAsia="Times New Roman" w:hAnsi="Times New Roman" w:cs="Times New Roman"/>
          <w:bCs/>
          <w:color w:val="000000"/>
          <w:kern w:val="0"/>
          <w:sz w:val="24"/>
          <w:szCs w:val="24"/>
          <w:lang w:eastAsia="lv-LV" w:bidi="ar-QA"/>
          <w14:ligatures w14:val="none"/>
        </w:rPr>
      </w:pPr>
    </w:p>
    <w:p w:rsidR="00703F71" w:rsidRPr="00703F71" w:rsidP="00703F71" w14:paraId="3EC285B0" w14:textId="77777777">
      <w:pPr>
        <w:numPr>
          <w:ilvl w:val="0"/>
          <w:numId w:val="2"/>
        </w:numPr>
        <w:suppressAutoHyphens/>
        <w:spacing w:after="0" w:line="240" w:lineRule="auto"/>
        <w:jc w:val="center"/>
        <w:rPr>
          <w:rFonts w:ascii="Times New Roman" w:eastAsia="Times New Roman" w:hAnsi="Times New Roman" w:cs="Times New Roman"/>
          <w:b/>
          <w:color w:val="000000"/>
          <w:kern w:val="0"/>
          <w:sz w:val="24"/>
          <w:szCs w:val="24"/>
          <w:lang w:eastAsia="lv-LV" w:bidi="ar-QA"/>
          <w14:ligatures w14:val="none"/>
        </w:rPr>
      </w:pPr>
      <w:r w:rsidRPr="00703F71">
        <w:rPr>
          <w:rFonts w:ascii="Times New Roman" w:eastAsia="Times New Roman" w:hAnsi="Times New Roman" w:cs="Times New Roman"/>
          <w:b/>
          <w:color w:val="000000"/>
          <w:kern w:val="0"/>
          <w:sz w:val="24"/>
          <w:szCs w:val="24"/>
          <w:lang w:eastAsia="lv-LV" w:bidi="ar-QA"/>
          <w14:ligatures w14:val="none"/>
        </w:rPr>
        <w:t>Izsoles rezultātu apstiprināšana un līguma noslēgšana</w:t>
      </w:r>
    </w:p>
    <w:p w:rsidR="00703F71" w:rsidRPr="00703F71" w:rsidP="00703F71" w14:paraId="478F8681" w14:textId="77777777">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Izsoles komisija septiņu darba dienu laikā izsniedz izsoles uzvarētājam paziņojumu par pirkuma summu. </w:t>
      </w:r>
    </w:p>
    <w:p w:rsidR="00703F71" w:rsidRPr="00703F71" w:rsidP="00703F71" w14:paraId="6827ED56" w14:textId="0E40F34F">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kern w:val="0"/>
          <w:sz w:val="24"/>
          <w:szCs w:val="24"/>
          <w:lang w:eastAsia="lv-LV"/>
          <w14:ligatures w14:val="none"/>
        </w:rPr>
        <w:t xml:space="preserve">Izsoles dalībniekam, kurš nosolījis augstāko cenu, pēc paziņojuma saņemšanas līdz 2025.gada </w:t>
      </w:r>
      <w:r w:rsidR="006137FC">
        <w:rPr>
          <w:rFonts w:ascii="Times New Roman" w:eastAsia="Times New Roman" w:hAnsi="Times New Roman" w:cs="Times New Roman"/>
          <w:kern w:val="0"/>
          <w:sz w:val="24"/>
          <w:szCs w:val="24"/>
          <w:lang w:eastAsia="lv-LV"/>
          <w14:ligatures w14:val="none"/>
        </w:rPr>
        <w:t>4.augustam</w:t>
      </w:r>
      <w:r w:rsidRPr="00703F71">
        <w:rPr>
          <w:rFonts w:ascii="Times New Roman" w:eastAsia="Times New Roman" w:hAnsi="Times New Roman" w:cs="Times New Roman"/>
          <w:kern w:val="0"/>
          <w:sz w:val="24"/>
          <w:szCs w:val="24"/>
          <w:lang w:eastAsia="lv-LV"/>
          <w14:ligatures w14:val="none"/>
        </w:rPr>
        <w:t xml:space="preserve"> jāpārskaita norādītajā kontā pirkuma summu, kas atbilst starpībai starp augstāko nosolīto</w:t>
      </w:r>
      <w:r w:rsidRPr="00703F71">
        <w:rPr>
          <w:rFonts w:ascii="Times New Roman" w:eastAsia="Times New Roman" w:hAnsi="Times New Roman" w:cs="Times New Roman"/>
          <w:color w:val="000000"/>
          <w:kern w:val="0"/>
          <w:sz w:val="24"/>
          <w:szCs w:val="24"/>
          <w:lang w:eastAsia="lv-LV"/>
          <w14:ligatures w14:val="none"/>
        </w:rPr>
        <w:t xml:space="preserve"> cenu un iemaksāto nodrošinājumu. Pēc maksājumu veikšanas maksājumu apliecinošie dokumenti iesniedzami Rēzeknes novada pašvaldībā vai </w:t>
      </w:r>
      <w:r w:rsidRPr="00703F71">
        <w:rPr>
          <w:rFonts w:ascii="Times New Roman" w:eastAsia="Times New Roman" w:hAnsi="Times New Roman" w:cs="Times New Roman"/>
          <w:kern w:val="0"/>
          <w:sz w:val="24"/>
          <w:szCs w:val="24"/>
          <w:lang w:eastAsia="lv-LV"/>
          <w14:ligatures w14:val="none"/>
        </w:rPr>
        <w:t>nosūtāmi elektroniski uz e-pasta</w:t>
      </w:r>
      <w:r w:rsidRPr="00703F71">
        <w:rPr>
          <w:rFonts w:ascii="Times New Roman" w:eastAsia="Times New Roman" w:hAnsi="Times New Roman" w:cs="Times New Roman"/>
          <w:color w:val="000000"/>
          <w:kern w:val="0"/>
          <w:sz w:val="24"/>
          <w:szCs w:val="24"/>
          <w:lang w:eastAsia="lv-LV"/>
          <w14:ligatures w14:val="none"/>
        </w:rPr>
        <w:t xml:space="preserve"> adresi: </w:t>
      </w:r>
      <w:hyperlink r:id="rId11" w:history="1">
        <w:r w:rsidRPr="00703F71">
          <w:rPr>
            <w:rFonts w:ascii="Times New Roman" w:hAnsi="Times New Roman" w:eastAsiaTheme="majorEastAsia" w:cs="Times New Roman"/>
            <w:color w:val="0000FF"/>
            <w:kern w:val="0"/>
            <w:sz w:val="24"/>
            <w:szCs w:val="24"/>
            <w:u w:val="single"/>
            <w:lang w:eastAsia="lv-LV"/>
            <w14:ligatures w14:val="none"/>
          </w:rPr>
          <w:t>izsoles@rezeknesnovads.lv</w:t>
        </w:r>
      </w:hyperlink>
      <w:r w:rsidRPr="00703F71">
        <w:rPr>
          <w:rFonts w:ascii="Times New Roman" w:eastAsia="Times New Roman" w:hAnsi="Times New Roman" w:cs="Times New Roman"/>
          <w:color w:val="000000"/>
          <w:kern w:val="0"/>
          <w:sz w:val="24"/>
          <w:szCs w:val="24"/>
          <w:lang w:eastAsia="lv-LV"/>
          <w14:ligatures w14:val="none"/>
        </w:rPr>
        <w:t xml:space="preserve"> . </w:t>
      </w:r>
    </w:p>
    <w:p w:rsidR="00703F71" w:rsidRPr="00703F71" w:rsidP="00703F71" w14:paraId="5EC8DA5A" w14:textId="77777777">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 Ja īpašumu nosolījušais izsoles dalībnieks šo noteikumu 6.2.punktā noteiktajā termiņā nav norēķinājies šajos noteikumos minētajā kārtībā, viņš zaudē tiesības uz nosolīto īpašumu. Izsoles nodrošinājums attiecīgajam dalībniekam netiek atmaksāts. </w:t>
      </w:r>
    </w:p>
    <w:p w:rsidR="00703F71" w:rsidRPr="00703F71" w:rsidP="00703F71" w14:paraId="5A6D8DEE" w14:textId="77777777">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Ja nosolītājs noteiktajā laikā nav samaksājis nosolīto cenu, par to informē izsoles dalībnieku, kurš nosolījis nākamo augstāko cenu un šim izsoles dalībniekam ir tiesības divu nedēļu laikā no paziņojuma saņemšanas dienas paziņot izsoles rīkotājam par īpašuma pirkšanu par paša solīto augstāko cenu. </w:t>
      </w:r>
    </w:p>
    <w:p w:rsidR="00703F71" w:rsidRPr="00703F71" w:rsidP="00703F71" w14:paraId="37EAB821" w14:textId="77777777">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Ja 6.4.punktā noteiktais izsoles dalībnieks no īpašuma pirkuma atsakās vai norādītajā termiņā nenorēķinās par pirkumu, izsole tiek uzskatīta par nenotikušu.</w:t>
      </w:r>
    </w:p>
    <w:p w:rsidR="00703F71" w:rsidRPr="00703F71" w:rsidP="00703F71" w14:paraId="42A6AD91" w14:textId="77777777">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Pirkuma līgumu pircējs paraksta 30 (trīsdesmit) dienu laikā pēc izsoles rezultātu apstiprināšanas Rēzeknes novada domē.</w:t>
      </w:r>
    </w:p>
    <w:p w:rsidR="00703F71" w:rsidRPr="00703F71" w:rsidP="00703F71" w14:paraId="0F5D7CE1" w14:textId="77777777">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Pirkuma līgumu pašvaldības vārdā paraksta Rēzeknes novada domes pilnvarota persona.</w:t>
      </w:r>
    </w:p>
    <w:p w:rsidR="00703F71" w:rsidRPr="00703F71" w:rsidP="00703F71" w14:paraId="108C781E" w14:textId="77777777">
      <w:pPr>
        <w:autoSpaceDE w:val="0"/>
        <w:autoSpaceDN w:val="0"/>
        <w:adjustRightInd w:val="0"/>
        <w:spacing w:after="0" w:line="240" w:lineRule="auto"/>
        <w:ind w:left="360"/>
        <w:jc w:val="both"/>
        <w:rPr>
          <w:rFonts w:ascii="Times New Roman" w:eastAsia="Times New Roman" w:hAnsi="Times New Roman" w:cs="Times New Roman"/>
          <w:kern w:val="0"/>
          <w:sz w:val="24"/>
          <w:szCs w:val="24"/>
          <w:lang w:eastAsia="lv-LV"/>
          <w14:ligatures w14:val="none"/>
        </w:rPr>
      </w:pPr>
    </w:p>
    <w:p w:rsidR="00703F71" w:rsidRPr="00703F71" w:rsidP="00703F71" w14:paraId="77E8C919" w14:textId="77777777">
      <w:pPr>
        <w:numPr>
          <w:ilvl w:val="0"/>
          <w:numId w:val="2"/>
        </w:numPr>
        <w:suppressAutoHyphens/>
        <w:spacing w:after="0" w:line="240" w:lineRule="auto"/>
        <w:jc w:val="center"/>
        <w:rPr>
          <w:rFonts w:ascii="Times New Roman" w:eastAsia="Times New Roman" w:hAnsi="Times New Roman" w:cs="Times New Roman"/>
          <w:b/>
          <w:color w:val="000000"/>
          <w:kern w:val="0"/>
          <w:sz w:val="24"/>
          <w:szCs w:val="24"/>
          <w:lang w:eastAsia="lv-LV" w:bidi="ar-QA"/>
          <w14:ligatures w14:val="none"/>
        </w:rPr>
      </w:pPr>
      <w:r w:rsidRPr="00703F71">
        <w:rPr>
          <w:rFonts w:ascii="Times New Roman" w:eastAsia="Times New Roman" w:hAnsi="Times New Roman" w:cs="Times New Roman"/>
          <w:b/>
          <w:color w:val="000000"/>
          <w:kern w:val="0"/>
          <w:sz w:val="24"/>
          <w:szCs w:val="24"/>
          <w:lang w:eastAsia="lv-LV" w:bidi="ar-QA"/>
          <w14:ligatures w14:val="none"/>
        </w:rPr>
        <w:t>Nenotikusi izsole</w:t>
      </w:r>
    </w:p>
    <w:p w:rsidR="00703F71" w:rsidRPr="00703F71" w:rsidP="00703F71" w14:paraId="3877B8BF" w14:textId="77777777">
      <w:pPr>
        <w:numPr>
          <w:ilvl w:val="1"/>
          <w:numId w:val="2"/>
        </w:numPr>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Izsoles komisija pieņem lēmumu par izsoles atzīšanu par nenotikušu: </w:t>
      </w:r>
    </w:p>
    <w:p w:rsidR="00703F71" w:rsidRPr="00703F71" w:rsidP="00703F71" w14:paraId="63F74A2E" w14:textId="77777777">
      <w:pPr>
        <w:numPr>
          <w:ilvl w:val="2"/>
          <w:numId w:val="2"/>
        </w:numPr>
        <w:suppressAutoHyphens/>
        <w:autoSpaceDE w:val="0"/>
        <w:autoSpaceDN w:val="0"/>
        <w:adjustRightInd w:val="0"/>
        <w:spacing w:after="0" w:line="240" w:lineRule="auto"/>
        <w:ind w:left="993" w:hanging="578"/>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ja uz izsoli nav autorizēts neviens izsoles dalībnieks; </w:t>
      </w:r>
    </w:p>
    <w:p w:rsidR="00703F71" w:rsidRPr="00703F71" w:rsidP="00703F71" w14:paraId="20E5BBE7" w14:textId="77777777">
      <w:pPr>
        <w:numPr>
          <w:ilvl w:val="2"/>
          <w:numId w:val="2"/>
        </w:numPr>
        <w:suppressAutoHyphens/>
        <w:autoSpaceDE w:val="0"/>
        <w:autoSpaceDN w:val="0"/>
        <w:adjustRightInd w:val="0"/>
        <w:spacing w:after="0" w:line="240" w:lineRule="auto"/>
        <w:ind w:left="993" w:hanging="578"/>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ja izsole bijusi izziņota, pārkāpjot šos noteikumus vai Publiskas personas mantas atsavināšanas likumu; </w:t>
      </w:r>
    </w:p>
    <w:p w:rsidR="00703F71" w:rsidRPr="00703F71" w:rsidP="00703F71" w14:paraId="286643B1" w14:textId="77777777">
      <w:pPr>
        <w:numPr>
          <w:ilvl w:val="2"/>
          <w:numId w:val="2"/>
        </w:numPr>
        <w:suppressAutoHyphens/>
        <w:autoSpaceDE w:val="0"/>
        <w:autoSpaceDN w:val="0"/>
        <w:adjustRightInd w:val="0"/>
        <w:spacing w:after="0" w:line="240" w:lineRule="auto"/>
        <w:ind w:left="993" w:hanging="578"/>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ja tiek noskaidrots, ka nepamatoti noraidīta kāda dalībnieka piedalīšanās izsolē vai nepareizi noraidīts kāds </w:t>
      </w:r>
      <w:r w:rsidRPr="00703F71">
        <w:rPr>
          <w:rFonts w:ascii="Times New Roman" w:eastAsia="Times New Roman" w:hAnsi="Times New Roman" w:cs="Times New Roman"/>
          <w:color w:val="000000"/>
          <w:kern w:val="0"/>
          <w:sz w:val="24"/>
          <w:szCs w:val="24"/>
          <w:lang w:eastAsia="lv-LV"/>
          <w14:ligatures w14:val="none"/>
        </w:rPr>
        <w:t>pārsolījums</w:t>
      </w:r>
      <w:r w:rsidRPr="00703F71">
        <w:rPr>
          <w:rFonts w:ascii="Times New Roman" w:eastAsia="Times New Roman" w:hAnsi="Times New Roman" w:cs="Times New Roman"/>
          <w:color w:val="000000"/>
          <w:kern w:val="0"/>
          <w:sz w:val="24"/>
          <w:szCs w:val="24"/>
          <w:lang w:eastAsia="lv-LV"/>
          <w14:ligatures w14:val="none"/>
        </w:rPr>
        <w:t xml:space="preserve">; </w:t>
      </w:r>
    </w:p>
    <w:p w:rsidR="00703F71" w:rsidRPr="00703F71" w:rsidP="00703F71" w14:paraId="763FAEAC" w14:textId="77777777">
      <w:pPr>
        <w:numPr>
          <w:ilvl w:val="2"/>
          <w:numId w:val="2"/>
        </w:numPr>
        <w:suppressAutoHyphens/>
        <w:autoSpaceDE w:val="0"/>
        <w:autoSpaceDN w:val="0"/>
        <w:adjustRightInd w:val="0"/>
        <w:spacing w:after="0" w:line="240" w:lineRule="auto"/>
        <w:ind w:left="993" w:hanging="578"/>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ja neviens izsoles dalībnieks nav pārsolījis izsoles sākumcenu; </w:t>
      </w:r>
    </w:p>
    <w:p w:rsidR="00703F71" w:rsidRPr="00703F71" w:rsidP="00703F71" w14:paraId="041CE05E" w14:textId="77777777">
      <w:pPr>
        <w:numPr>
          <w:ilvl w:val="2"/>
          <w:numId w:val="2"/>
        </w:numPr>
        <w:suppressAutoHyphens/>
        <w:autoSpaceDE w:val="0"/>
        <w:autoSpaceDN w:val="0"/>
        <w:adjustRightInd w:val="0"/>
        <w:spacing w:after="0" w:line="240" w:lineRule="auto"/>
        <w:ind w:left="993" w:hanging="578"/>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 ja vienīgais izsoles dalībnieks, kurš nosolījis izsolāmo īpašumu, nav parakstījis izsolāmā īpašuma pirkuma līgumu; </w:t>
      </w:r>
    </w:p>
    <w:p w:rsidR="00703F71" w:rsidRPr="00703F71" w:rsidP="00703F71" w14:paraId="62D82E91" w14:textId="77777777">
      <w:pPr>
        <w:numPr>
          <w:ilvl w:val="2"/>
          <w:numId w:val="2"/>
        </w:numPr>
        <w:suppressAutoHyphens/>
        <w:autoSpaceDE w:val="0"/>
        <w:autoSpaceDN w:val="0"/>
        <w:adjustRightInd w:val="0"/>
        <w:spacing w:after="0" w:line="240" w:lineRule="auto"/>
        <w:ind w:left="993" w:hanging="578"/>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 xml:space="preserve">ja neviens no izsoles dalībniekiem, kurš atzīts par nosolītāju, neveic pirkuma maksas samaksu šajos noteikumos norādītajā termiņā; </w:t>
      </w:r>
    </w:p>
    <w:p w:rsidR="00703F71" w:rsidRPr="00703F71" w:rsidP="00703F71" w14:paraId="1A7F6844" w14:textId="77777777">
      <w:pPr>
        <w:numPr>
          <w:ilvl w:val="2"/>
          <w:numId w:val="2"/>
        </w:numPr>
        <w:suppressAutoHyphens/>
        <w:autoSpaceDE w:val="0"/>
        <w:autoSpaceDN w:val="0"/>
        <w:adjustRightInd w:val="0"/>
        <w:spacing w:after="0" w:line="240" w:lineRule="auto"/>
        <w:ind w:left="993" w:hanging="578"/>
        <w:jc w:val="both"/>
        <w:rPr>
          <w:rFonts w:ascii="Times New Roman" w:eastAsia="Times New Roman" w:hAnsi="Times New Roman" w:cs="Times New Roman"/>
          <w:color w:val="000000"/>
          <w:kern w:val="0"/>
          <w:sz w:val="24"/>
          <w:szCs w:val="24"/>
          <w:lang w:eastAsia="lv-LV"/>
          <w14:ligatures w14:val="none"/>
        </w:rPr>
      </w:pPr>
      <w:r w:rsidRPr="00703F71">
        <w:rPr>
          <w:rFonts w:ascii="Times New Roman" w:eastAsia="Times New Roman" w:hAnsi="Times New Roman" w:cs="Times New Roman"/>
          <w:color w:val="000000"/>
          <w:kern w:val="0"/>
          <w:sz w:val="24"/>
          <w:szCs w:val="24"/>
          <w:lang w:eastAsia="lv-LV"/>
          <w14:ligatures w14:val="none"/>
        </w:rPr>
        <w:t>ja izsolāmo mantu nopirkusi persona, kurai nav bijušas tiesības piedalīties izsolē.</w:t>
      </w:r>
    </w:p>
    <w:p w:rsidR="00703F71" w:rsidRPr="00703F71" w:rsidP="00703F71" w14:paraId="24CFA849" w14:textId="77777777">
      <w:pPr>
        <w:suppressAutoHyphens/>
        <w:spacing w:after="0" w:line="240" w:lineRule="auto"/>
        <w:jc w:val="both"/>
        <w:rPr>
          <w:rFonts w:ascii="Times New Roman" w:eastAsia="Times New Roman" w:hAnsi="Times New Roman" w:cs="Times New Roman"/>
          <w:bCs/>
          <w:color w:val="000000"/>
          <w:kern w:val="0"/>
          <w:sz w:val="24"/>
          <w:szCs w:val="24"/>
          <w:lang w:eastAsia="lv-LV" w:bidi="ar-QA"/>
          <w14:ligatures w14:val="none"/>
        </w:rPr>
      </w:pPr>
    </w:p>
    <w:p w:rsidR="00703F71" w:rsidRPr="00703F71" w:rsidP="00703F71" w14:paraId="4D77B91B" w14:textId="77777777">
      <w:pPr>
        <w:numPr>
          <w:ilvl w:val="0"/>
          <w:numId w:val="2"/>
        </w:numPr>
        <w:suppressAutoHyphens/>
        <w:spacing w:after="0" w:line="240" w:lineRule="auto"/>
        <w:jc w:val="center"/>
        <w:rPr>
          <w:rFonts w:ascii="Times New Roman" w:eastAsia="Times New Roman" w:hAnsi="Times New Roman" w:cs="Times New Roman"/>
          <w:b/>
          <w:color w:val="000000"/>
          <w:kern w:val="0"/>
          <w:sz w:val="24"/>
          <w:szCs w:val="24"/>
          <w:lang w:eastAsia="lv-LV" w:bidi="ar-QA"/>
          <w14:ligatures w14:val="none"/>
        </w:rPr>
      </w:pPr>
      <w:r w:rsidRPr="00703F71">
        <w:rPr>
          <w:rFonts w:ascii="Times New Roman" w:eastAsia="Times New Roman" w:hAnsi="Times New Roman" w:cs="Times New Roman"/>
          <w:b/>
          <w:color w:val="000000"/>
          <w:kern w:val="0"/>
          <w:sz w:val="24"/>
          <w:szCs w:val="24"/>
          <w:lang w:eastAsia="lv-LV" w:bidi="ar-QA"/>
          <w14:ligatures w14:val="none"/>
        </w:rPr>
        <w:t>Izsoles rezultātu apstrīdēšanu</w:t>
      </w:r>
    </w:p>
    <w:p w:rsidR="00703F71" w:rsidRPr="00703F71" w:rsidP="006137FC" w14:paraId="503AA310" w14:textId="56C98AD8">
      <w:pPr>
        <w:suppressAutoHyphens/>
        <w:spacing w:after="0" w:line="240" w:lineRule="auto"/>
        <w:ind w:left="426" w:hanging="426"/>
        <w:jc w:val="both"/>
        <w:rPr>
          <w:rFonts w:ascii="Times New Roman" w:eastAsia="Times New Roman" w:hAnsi="Times New Roman" w:cs="Times New Roman"/>
          <w:bCs/>
          <w:color w:val="000000"/>
          <w:kern w:val="0"/>
          <w:sz w:val="24"/>
          <w:szCs w:val="24"/>
          <w:lang w:eastAsia="lv-LV" w:bidi="ar-QA"/>
          <w14:ligatures w14:val="none"/>
        </w:rPr>
      </w:pPr>
      <w:r w:rsidRPr="00703F71">
        <w:rPr>
          <w:rFonts w:ascii="Times New Roman" w:eastAsia="Times New Roman" w:hAnsi="Times New Roman" w:cs="Times New Roman"/>
          <w:bCs/>
          <w:color w:val="000000"/>
          <w:kern w:val="0"/>
          <w:sz w:val="24"/>
          <w:szCs w:val="24"/>
          <w:lang w:eastAsia="ar-QA" w:bidi="ar-QA"/>
          <w14:ligatures w14:val="none"/>
        </w:rPr>
        <w:t xml:space="preserve">8.1. Izsoles rezultātus var </w:t>
      </w:r>
      <w:r w:rsidRPr="00703F71">
        <w:rPr>
          <w:rFonts w:ascii="Times New Roman" w:eastAsia="Times New Roman" w:hAnsi="Times New Roman" w:cs="Times New Roman"/>
          <w:bCs/>
          <w:kern w:val="0"/>
          <w:sz w:val="24"/>
          <w:szCs w:val="24"/>
          <w:lang w:eastAsia="ar-QA" w:bidi="ar-QA"/>
          <w14:ligatures w14:val="none"/>
        </w:rPr>
        <w:t>apstrīdēt Rēzeknes novada pašvaldībā 7 (septiņu) dienu laikā pēc tam, kad izsoles komisija ir apstiprinājusi izsoles protokolu</w:t>
      </w:r>
      <w:r w:rsidR="006137FC">
        <w:rPr>
          <w:rFonts w:ascii="Times New Roman" w:eastAsia="Times New Roman" w:hAnsi="Times New Roman" w:cs="Times New Roman"/>
          <w:bCs/>
          <w:color w:val="000000"/>
          <w:kern w:val="0"/>
          <w:sz w:val="24"/>
          <w:szCs w:val="24"/>
          <w:lang w:eastAsia="ar-QA" w:bidi="ar-QA"/>
          <w14:ligatures w14:val="none"/>
        </w:rPr>
        <w:t>.</w:t>
      </w:r>
    </w:p>
    <w:p w:rsidR="00EA3C3D" w:rsidRPr="00EA3C3D" w:rsidP="00EA3C3D" w14:paraId="64C91BDD" w14:textId="77777777">
      <w:pPr>
        <w:suppressAutoHyphens/>
        <w:spacing w:after="0" w:line="240" w:lineRule="auto"/>
        <w:jc w:val="both"/>
        <w:rPr>
          <w:rFonts w:ascii="Times New Roman" w:eastAsia="Times New Roman" w:hAnsi="Times New Roman" w:cs="Times New Roman"/>
          <w:bCs/>
          <w:color w:val="000000"/>
          <w:kern w:val="0"/>
          <w:sz w:val="24"/>
          <w:szCs w:val="24"/>
          <w:lang w:eastAsia="lv-LV" w:bidi="ar-QA"/>
          <w14:ligatures w14:val="none"/>
        </w:rPr>
      </w:pPr>
      <w:r w:rsidRPr="00EA3C3D">
        <w:rPr>
          <w:rFonts w:ascii="Times New Roman" w:eastAsia="Times New Roman" w:hAnsi="Times New Roman" w:cs="Times New Roman"/>
          <w:bCs/>
          <w:color w:val="000000"/>
          <w:kern w:val="0"/>
          <w:sz w:val="24"/>
          <w:szCs w:val="24"/>
          <w:lang w:eastAsia="lv-LV" w:bidi="ar-QA"/>
          <w14:ligatures w14:val="none"/>
        </w:rPr>
        <w:t xml:space="preserve">Domes priekšsēdētāja vietnieks </w:t>
      </w:r>
      <w:r w:rsidRPr="00EA3C3D">
        <w:rPr>
          <w:rFonts w:ascii="Times New Roman" w:eastAsia="Times New Roman" w:hAnsi="Times New Roman" w:cs="Times New Roman"/>
          <w:bCs/>
          <w:color w:val="000000"/>
          <w:kern w:val="0"/>
          <w:sz w:val="24"/>
          <w:szCs w:val="24"/>
          <w:lang w:eastAsia="lv-LV" w:bidi="ar-QA"/>
          <w14:ligatures w14:val="none"/>
        </w:rPr>
        <w:tab/>
      </w:r>
      <w:r w:rsidRPr="00EA3C3D">
        <w:rPr>
          <w:rFonts w:ascii="Times New Roman" w:eastAsia="Times New Roman" w:hAnsi="Times New Roman" w:cs="Times New Roman"/>
          <w:bCs/>
          <w:color w:val="000000"/>
          <w:kern w:val="0"/>
          <w:sz w:val="24"/>
          <w:szCs w:val="24"/>
          <w:lang w:eastAsia="lv-LV" w:bidi="ar-QA"/>
          <w14:ligatures w14:val="none"/>
        </w:rPr>
        <w:tab/>
      </w:r>
      <w:r w:rsidRPr="00EA3C3D">
        <w:rPr>
          <w:rFonts w:ascii="Times New Roman" w:eastAsia="Times New Roman" w:hAnsi="Times New Roman" w:cs="Times New Roman"/>
          <w:bCs/>
          <w:color w:val="000000"/>
          <w:kern w:val="0"/>
          <w:sz w:val="24"/>
          <w:szCs w:val="24"/>
          <w:lang w:eastAsia="lv-LV" w:bidi="ar-QA"/>
          <w14:ligatures w14:val="none"/>
        </w:rPr>
        <w:tab/>
      </w:r>
      <w:r w:rsidRPr="00EA3C3D">
        <w:rPr>
          <w:rFonts w:ascii="Times New Roman" w:eastAsia="Times New Roman" w:hAnsi="Times New Roman" w:cs="Times New Roman"/>
          <w:bCs/>
          <w:color w:val="000000"/>
          <w:kern w:val="0"/>
          <w:sz w:val="24"/>
          <w:szCs w:val="24"/>
          <w:lang w:eastAsia="lv-LV" w:bidi="ar-QA"/>
          <w14:ligatures w14:val="none"/>
        </w:rPr>
        <w:tab/>
      </w:r>
      <w:r w:rsidRPr="00EA3C3D">
        <w:rPr>
          <w:rFonts w:ascii="Times New Roman" w:eastAsia="Times New Roman" w:hAnsi="Times New Roman" w:cs="Times New Roman"/>
          <w:bCs/>
          <w:color w:val="000000"/>
          <w:kern w:val="0"/>
          <w:sz w:val="24"/>
          <w:szCs w:val="24"/>
          <w:lang w:eastAsia="lv-LV" w:bidi="ar-QA"/>
          <w14:ligatures w14:val="none"/>
        </w:rPr>
        <w:tab/>
      </w:r>
      <w:r w:rsidRPr="00EA3C3D">
        <w:rPr>
          <w:rFonts w:ascii="Times New Roman" w:eastAsia="Times New Roman" w:hAnsi="Times New Roman" w:cs="Times New Roman"/>
          <w:bCs/>
          <w:color w:val="000000"/>
          <w:kern w:val="0"/>
          <w:sz w:val="24"/>
          <w:szCs w:val="24"/>
          <w:lang w:eastAsia="lv-LV" w:bidi="ar-QA"/>
          <w14:ligatures w14:val="none"/>
        </w:rPr>
        <w:tab/>
        <w:t xml:space="preserve">Georgijs </w:t>
      </w:r>
      <w:r w:rsidRPr="00EA3C3D">
        <w:rPr>
          <w:rFonts w:ascii="Times New Roman" w:eastAsia="Times New Roman" w:hAnsi="Times New Roman" w:cs="Times New Roman"/>
          <w:bCs/>
          <w:color w:val="000000"/>
          <w:kern w:val="0"/>
          <w:sz w:val="24"/>
          <w:szCs w:val="24"/>
          <w:lang w:eastAsia="lv-LV" w:bidi="ar-QA"/>
          <w14:ligatures w14:val="none"/>
        </w:rPr>
        <w:t>Jevsikovs</w:t>
      </w:r>
    </w:p>
    <w:p w:rsidR="00703F71" w:rsidRPr="00703F71" w:rsidP="00703F71" w14:paraId="1BAF30B5" w14:textId="77777777">
      <w:pPr>
        <w:suppressAutoHyphens/>
        <w:spacing w:after="0" w:line="240" w:lineRule="auto"/>
        <w:jc w:val="both"/>
        <w:rPr>
          <w:rFonts w:ascii="Times New Roman" w:eastAsia="Times New Roman" w:hAnsi="Times New Roman" w:cs="Times New Roman"/>
          <w:bCs/>
          <w:color w:val="000000"/>
          <w:kern w:val="0"/>
          <w:sz w:val="24"/>
          <w:szCs w:val="24"/>
          <w:lang w:eastAsia="lv-LV" w:bidi="ar-QA"/>
          <w14:ligatures w14:val="none"/>
        </w:rPr>
      </w:pPr>
    </w:p>
    <w:p w:rsidR="00703F71" w:rsidRPr="00703F71" w:rsidP="00703F71" w14:paraId="2AEC5F41" w14:textId="77777777">
      <w:pPr>
        <w:suppressAutoHyphens/>
        <w:spacing w:after="0" w:line="240" w:lineRule="auto"/>
        <w:rPr>
          <w:rFonts w:ascii="Times New Roman" w:eastAsia="Times New Roman" w:hAnsi="Times New Roman" w:cs="Times New Roman"/>
          <w:bCs/>
          <w:kern w:val="0"/>
          <w:sz w:val="24"/>
          <w:szCs w:val="24"/>
          <w:lang w:eastAsia="ar-QA" w:bidi="ar-QA"/>
          <w14:ligatures w14:val="none"/>
        </w:rPr>
      </w:pPr>
    </w:p>
    <w:p w:rsidR="00703F71" w:rsidRPr="00703F71" w:rsidP="00703F71" w14:paraId="490F0FBD" w14:textId="77777777">
      <w:pPr>
        <w:suppressAutoHyphens/>
        <w:spacing w:after="0" w:line="240" w:lineRule="auto"/>
        <w:rPr>
          <w:rFonts w:ascii="Times New Roman" w:eastAsia="Times New Roman" w:hAnsi="Times New Roman" w:cs="Times New Roman"/>
          <w:b/>
          <w:color w:val="000000"/>
          <w:kern w:val="0"/>
          <w:sz w:val="28"/>
          <w:szCs w:val="28"/>
          <w:lang w:eastAsia="ar-QA" w:bidi="ar-QA"/>
          <w14:ligatures w14:val="none"/>
        </w:rPr>
      </w:pPr>
    </w:p>
    <w:p w:rsidR="00703F71" w:rsidRPr="00703F71" w:rsidP="00703F71" w14:paraId="61DB984E" w14:textId="77777777">
      <w:pPr>
        <w:suppressAutoHyphens/>
        <w:spacing w:after="0" w:line="240" w:lineRule="auto"/>
        <w:rPr>
          <w:rFonts w:ascii="Times New Roman" w:eastAsia="Times New Roman" w:hAnsi="Times New Roman" w:cs="Times New Roman"/>
          <w:b/>
          <w:color w:val="000000"/>
          <w:kern w:val="0"/>
          <w:sz w:val="28"/>
          <w:szCs w:val="28"/>
          <w:lang w:eastAsia="ar-QA" w:bidi="ar-QA"/>
          <w14:ligatures w14:val="none"/>
        </w:rPr>
      </w:pPr>
    </w:p>
    <w:p w:rsidR="00E10C09" w14:paraId="406ECF96" w14:textId="77777777"/>
    <w:sectPr w:rsidSect="00703F71">
      <w:footerReference w:type="default" r:id="rId12"/>
      <w:footerReference w:type="first" r:id="rId13"/>
      <w:pgSz w:w="11905" w:h="16837"/>
      <w:pgMar w:top="1134" w:right="1134" w:bottom="1134" w:left="1701" w:header="720" w:footer="720" w:gutter="0"/>
      <w:cols w:space="720"/>
      <w:docGrid w:linePitch="38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200247B" w:usb2="00000009" w:usb3="00000000" w:csb0="000001FF" w:csb1="00000000"/>
  </w:font>
  <w:font w:name="Calibri Light">
    <w:panose1 w:val="020F0302020204030204"/>
    <w:charset w:val="BA"/>
    <w:family w:val="swiss"/>
    <w:pitch w:val="variable"/>
    <w:sig w:usb0="E4002EFF" w:usb1="C200247B"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Tahoma">
    <w:panose1 w:val="020B0604030504040204"/>
    <w:charset w:val="BA"/>
    <w:family w:val="swiss"/>
    <w:pitch w:val="variable"/>
    <w:sig w:usb0="E1002EFF" w:usb1="C000605B" w:usb2="00000029" w:usb3="00000000" w:csb0="000101FF" w:csb1="00000000"/>
  </w:font>
  <w:font w:name="Verdana">
    <w:panose1 w:val="020B0604030504040204"/>
    <w:charset w:val="BA"/>
    <w:family w:val="swiss"/>
    <w:pitch w:val="variable"/>
    <w:sig w:usb0="A00006FF" w:usb1="4000205B" w:usb2="00000010" w:usb3="00000000" w:csb0="0000019F" w:csb1="00000000"/>
  </w:font>
  <w:font w:name="Arial">
    <w:panose1 w:val="020B0604020202020204"/>
    <w:charset w:val="BA"/>
    <w:family w:val="swiss"/>
    <w:pitch w:val="variable"/>
    <w:sig w:usb0="E0002EFF" w:usb1="C000785B" w:usb2="00000009" w:usb3="00000000" w:csb0="000001FF" w:csb1="00000000"/>
  </w:font>
  <w:font w:name="ArialNarrow-Bold">
    <w:altName w:val="Times New Roman"/>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5930DF" w:rsidRPr="00F255ED" w14:paraId="36F0BA60" w14:textId="77777777">
    <w:pPr>
      <w:pStyle w:val="Footer"/>
      <w:jc w:val="center"/>
      <w:rPr>
        <w:b w:val="0"/>
        <w:sz w:val="20"/>
        <w:szCs w:val="20"/>
      </w:rPr>
    </w:pPr>
    <w:r w:rsidRPr="00F255ED">
      <w:rPr>
        <w:b w:val="0"/>
        <w:sz w:val="20"/>
        <w:szCs w:val="20"/>
      </w:rPr>
      <w:fldChar w:fldCharType="begin"/>
    </w:r>
    <w:r w:rsidRPr="00F255ED">
      <w:rPr>
        <w:b w:val="0"/>
        <w:sz w:val="20"/>
        <w:szCs w:val="20"/>
      </w:rPr>
      <w:instrText xml:space="preserve"> PAGE   \* MERGEFORMAT </w:instrText>
    </w:r>
    <w:r w:rsidRPr="00F255ED">
      <w:rPr>
        <w:b w:val="0"/>
        <w:sz w:val="20"/>
        <w:szCs w:val="20"/>
      </w:rPr>
      <w:fldChar w:fldCharType="separate"/>
    </w:r>
    <w:r>
      <w:rPr>
        <w:b w:val="0"/>
        <w:noProof/>
        <w:sz w:val="20"/>
        <w:szCs w:val="20"/>
      </w:rPr>
      <w:t>4</w:t>
    </w:r>
    <w:r w:rsidRPr="00F255ED">
      <w:rPr>
        <w:b w:val="0"/>
        <w:noProof/>
        <w:sz w:val="20"/>
        <w:szCs w:val="20"/>
      </w:rPr>
      <w:fldChar w:fldCharType="end"/>
    </w:r>
  </w:p>
  <w:p w:rsidR="005930DF" w14:paraId="4C2AD276" w14:textId="77777777">
    <w:pPr>
      <w:pStyle w:val="Footer"/>
    </w:pPr>
  </w:p>
  <w:p w:rsidR="00A61179" w14:paraId="21D8CDB0" w14:textId="77777777">
    <w:pPr>
      <w:jc w:val="center"/>
    </w:pPr>
  </w:p>
  <w:p>
    <w:pPr>
      <w:jc w:val="center"/>
    </w:pPr>
    <w:r>
      <w:rPr>
        <w:rFonts w:ascii="Calibri" w:eastAsia="Calibri" w:hAnsi="Calibri" w:cs="Calibri"/>
        <w:b w:val="0"/>
        <w:i w:val="0"/>
        <w:sz w:val="22"/>
      </w:rPr>
      <w:t>Šis dokuments ir parakstīts ar drošu elektronisko parakstu un satur laika zīmogu</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A61179" w14:paraId="5E3EE750" w14:textId="77777777">
    <w:pPr>
      <w:jc w:val="center"/>
    </w:pPr>
    <w:r>
      <w:rPr>
        <w:rFonts w:ascii="Calibri" w:eastAsia="Calibri" w:hAnsi="Calibri" w:cs="Calibri"/>
      </w:rPr>
      <w:t>Šis dokuments ir parakstīts ar drošu elektronisko parakstu un satur laika zīmogu</w:t>
    </w: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309D21F5"/>
    <w:multiLevelType w:val="multilevel"/>
    <w:tmpl w:val="5B3801F6"/>
    <w:lvl w:ilvl="0">
      <w:start w:val="3"/>
      <w:numFmt w:val="decimal"/>
      <w:lvlText w:val="%1."/>
      <w:lvlJc w:val="left"/>
      <w:pPr>
        <w:tabs>
          <w:tab w:val="num" w:pos="360"/>
        </w:tabs>
        <w:ind w:left="360" w:hanging="360"/>
      </w:pPr>
      <w:rPr>
        <w:rFonts w:hint="default"/>
        <w:b/>
        <w:bCs w:val="0"/>
      </w:rPr>
    </w:lvl>
    <w:lvl w:ilvl="1">
      <w:start w:val="1"/>
      <w:numFmt w:val="decimal"/>
      <w:isLgl/>
      <w:lvlText w:val="%1.%2."/>
      <w:lvlJc w:val="left"/>
      <w:pPr>
        <w:tabs>
          <w:tab w:val="num" w:pos="435"/>
        </w:tabs>
        <w:ind w:left="435" w:hanging="435"/>
      </w:pPr>
      <w:rPr>
        <w:rFonts w:hint="default"/>
        <w:b w:val="0"/>
        <w:bCs/>
        <w:color w:val="auto"/>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571"/>
        </w:tabs>
        <w:ind w:left="1571"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
    <w:nsid w:val="6B363D23"/>
    <w:multiLevelType w:val="multilevel"/>
    <w:tmpl w:val="D3B8EF2A"/>
    <w:lvl w:ilvl="0">
      <w:start w:val="1"/>
      <w:numFmt w:val="decimal"/>
      <w:lvlText w:val="%1."/>
      <w:lvlJc w:val="left"/>
      <w:pPr>
        <w:tabs>
          <w:tab w:val="num" w:pos="360"/>
        </w:tabs>
        <w:ind w:left="360" w:hanging="360"/>
      </w:pPr>
      <w:rPr>
        <w:rFonts w:hint="default"/>
        <w:b/>
      </w:rPr>
    </w:lvl>
    <w:lvl w:ilvl="1">
      <w:start w:val="1"/>
      <w:numFmt w:val="decimal"/>
      <w:isLgl/>
      <w:lvlText w:val="%1.%2."/>
      <w:lvlJc w:val="left"/>
      <w:pPr>
        <w:tabs>
          <w:tab w:val="num" w:pos="435"/>
        </w:tabs>
        <w:ind w:left="435" w:hanging="435"/>
      </w:pPr>
      <w:rPr>
        <w:rFonts w:hint="default"/>
        <w:b w:val="0"/>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num w:numId="1" w16cid:durableId="837157032">
    <w:abstractNumId w:val="1"/>
  </w:num>
  <w:num w:numId="2" w16cid:durableId="182134253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3F71"/>
    <w:rsid w:val="000B3F9B"/>
    <w:rsid w:val="001302B5"/>
    <w:rsid w:val="00287BBA"/>
    <w:rsid w:val="0036476C"/>
    <w:rsid w:val="003933A1"/>
    <w:rsid w:val="00471D07"/>
    <w:rsid w:val="004829A6"/>
    <w:rsid w:val="0050750A"/>
    <w:rsid w:val="005930DF"/>
    <w:rsid w:val="005F3DA1"/>
    <w:rsid w:val="006137FC"/>
    <w:rsid w:val="00620CBB"/>
    <w:rsid w:val="006741D2"/>
    <w:rsid w:val="00685C49"/>
    <w:rsid w:val="006B1A06"/>
    <w:rsid w:val="00703F71"/>
    <w:rsid w:val="00713538"/>
    <w:rsid w:val="00741707"/>
    <w:rsid w:val="00787A95"/>
    <w:rsid w:val="008E04CF"/>
    <w:rsid w:val="008F15C5"/>
    <w:rsid w:val="00912885"/>
    <w:rsid w:val="0093031F"/>
    <w:rsid w:val="00984DC9"/>
    <w:rsid w:val="00A47FFE"/>
    <w:rsid w:val="00A61179"/>
    <w:rsid w:val="00AB0D99"/>
    <w:rsid w:val="00AD0C26"/>
    <w:rsid w:val="00E10C09"/>
    <w:rsid w:val="00EA3C3D"/>
    <w:rsid w:val="00F160D7"/>
    <w:rsid w:val="00F255ED"/>
    <w:rsid w:val="00F447EE"/>
    <w:rsid w:val="00FD3559"/>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14:docId w14:val="22CD61A6"/>
  <w15:chartTrackingRefBased/>
  <w15:docId w15:val="{FBD51E1E-5BD9-4067-9A8F-79B7FFF288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lv-LV"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Virsraksts1Rakstz"/>
    <w:uiPriority w:val="9"/>
    <w:qFormat/>
    <w:rsid w:val="00703F71"/>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Virsraksts2Rakstz"/>
    <w:uiPriority w:val="9"/>
    <w:semiHidden/>
    <w:unhideWhenUsed/>
    <w:qFormat/>
    <w:rsid w:val="00703F71"/>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Virsraksts3Rakstz"/>
    <w:uiPriority w:val="9"/>
    <w:semiHidden/>
    <w:unhideWhenUsed/>
    <w:qFormat/>
    <w:rsid w:val="00703F71"/>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Virsraksts4Rakstz"/>
    <w:uiPriority w:val="9"/>
    <w:semiHidden/>
    <w:unhideWhenUsed/>
    <w:qFormat/>
    <w:rsid w:val="00703F71"/>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Virsraksts5Rakstz"/>
    <w:uiPriority w:val="9"/>
    <w:semiHidden/>
    <w:unhideWhenUsed/>
    <w:qFormat/>
    <w:rsid w:val="00703F71"/>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Virsraksts6Rakstz"/>
    <w:uiPriority w:val="9"/>
    <w:semiHidden/>
    <w:unhideWhenUsed/>
    <w:qFormat/>
    <w:rsid w:val="00703F71"/>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Virsraksts7Rakstz"/>
    <w:uiPriority w:val="9"/>
    <w:semiHidden/>
    <w:unhideWhenUsed/>
    <w:qFormat/>
    <w:rsid w:val="00703F71"/>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Virsraksts8Rakstz"/>
    <w:uiPriority w:val="9"/>
    <w:semiHidden/>
    <w:unhideWhenUsed/>
    <w:qFormat/>
    <w:rsid w:val="00703F71"/>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Virsraksts9Rakstz"/>
    <w:uiPriority w:val="9"/>
    <w:semiHidden/>
    <w:unhideWhenUsed/>
    <w:qFormat/>
    <w:rsid w:val="00703F71"/>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Virsraksts1Rakstz">
    <w:name w:val="Virsraksts 1 Rakstz."/>
    <w:basedOn w:val="DefaultParagraphFont"/>
    <w:link w:val="Heading1"/>
    <w:uiPriority w:val="9"/>
    <w:rsid w:val="00703F71"/>
    <w:rPr>
      <w:rFonts w:asciiTheme="majorHAnsi" w:eastAsiaTheme="majorEastAsia" w:hAnsiTheme="majorHAnsi" w:cstheme="majorBidi"/>
      <w:color w:val="2F5496" w:themeColor="accent1" w:themeShade="BF"/>
      <w:sz w:val="40"/>
      <w:szCs w:val="40"/>
    </w:rPr>
  </w:style>
  <w:style w:type="character" w:customStyle="1" w:styleId="Virsraksts2Rakstz">
    <w:name w:val="Virsraksts 2 Rakstz."/>
    <w:basedOn w:val="DefaultParagraphFont"/>
    <w:link w:val="Heading2"/>
    <w:uiPriority w:val="9"/>
    <w:semiHidden/>
    <w:rsid w:val="00703F71"/>
    <w:rPr>
      <w:rFonts w:asciiTheme="majorHAnsi" w:eastAsiaTheme="majorEastAsia" w:hAnsiTheme="majorHAnsi" w:cstheme="majorBidi"/>
      <w:color w:val="2F5496" w:themeColor="accent1" w:themeShade="BF"/>
      <w:sz w:val="32"/>
      <w:szCs w:val="32"/>
    </w:rPr>
  </w:style>
  <w:style w:type="character" w:customStyle="1" w:styleId="Virsraksts3Rakstz">
    <w:name w:val="Virsraksts 3 Rakstz."/>
    <w:basedOn w:val="DefaultParagraphFont"/>
    <w:link w:val="Heading3"/>
    <w:uiPriority w:val="9"/>
    <w:semiHidden/>
    <w:rsid w:val="00703F71"/>
    <w:rPr>
      <w:rFonts w:eastAsiaTheme="majorEastAsia" w:cstheme="majorBidi"/>
      <w:color w:val="2F5496" w:themeColor="accent1" w:themeShade="BF"/>
      <w:sz w:val="28"/>
      <w:szCs w:val="28"/>
    </w:rPr>
  </w:style>
  <w:style w:type="character" w:customStyle="1" w:styleId="Virsraksts4Rakstz">
    <w:name w:val="Virsraksts 4 Rakstz."/>
    <w:basedOn w:val="DefaultParagraphFont"/>
    <w:link w:val="Heading4"/>
    <w:uiPriority w:val="9"/>
    <w:semiHidden/>
    <w:rsid w:val="00703F71"/>
    <w:rPr>
      <w:rFonts w:eastAsiaTheme="majorEastAsia" w:cstheme="majorBidi"/>
      <w:i/>
      <w:iCs/>
      <w:color w:val="2F5496" w:themeColor="accent1" w:themeShade="BF"/>
    </w:rPr>
  </w:style>
  <w:style w:type="character" w:customStyle="1" w:styleId="Virsraksts5Rakstz">
    <w:name w:val="Virsraksts 5 Rakstz."/>
    <w:basedOn w:val="DefaultParagraphFont"/>
    <w:link w:val="Heading5"/>
    <w:uiPriority w:val="9"/>
    <w:semiHidden/>
    <w:rsid w:val="00703F71"/>
    <w:rPr>
      <w:rFonts w:eastAsiaTheme="majorEastAsia" w:cstheme="majorBidi"/>
      <w:color w:val="2F5496" w:themeColor="accent1" w:themeShade="BF"/>
    </w:rPr>
  </w:style>
  <w:style w:type="character" w:customStyle="1" w:styleId="Virsraksts6Rakstz">
    <w:name w:val="Virsraksts 6 Rakstz."/>
    <w:basedOn w:val="DefaultParagraphFont"/>
    <w:link w:val="Heading6"/>
    <w:uiPriority w:val="9"/>
    <w:semiHidden/>
    <w:rsid w:val="00703F71"/>
    <w:rPr>
      <w:rFonts w:eastAsiaTheme="majorEastAsia" w:cstheme="majorBidi"/>
      <w:i/>
      <w:iCs/>
      <w:color w:val="595959" w:themeColor="text1" w:themeTint="A6"/>
    </w:rPr>
  </w:style>
  <w:style w:type="character" w:customStyle="1" w:styleId="Virsraksts7Rakstz">
    <w:name w:val="Virsraksts 7 Rakstz."/>
    <w:basedOn w:val="DefaultParagraphFont"/>
    <w:link w:val="Heading7"/>
    <w:uiPriority w:val="9"/>
    <w:semiHidden/>
    <w:rsid w:val="00703F71"/>
    <w:rPr>
      <w:rFonts w:eastAsiaTheme="majorEastAsia" w:cstheme="majorBidi"/>
      <w:color w:val="595959" w:themeColor="text1" w:themeTint="A6"/>
    </w:rPr>
  </w:style>
  <w:style w:type="character" w:customStyle="1" w:styleId="Virsraksts8Rakstz">
    <w:name w:val="Virsraksts 8 Rakstz."/>
    <w:basedOn w:val="DefaultParagraphFont"/>
    <w:link w:val="Heading8"/>
    <w:uiPriority w:val="9"/>
    <w:semiHidden/>
    <w:rsid w:val="00703F71"/>
    <w:rPr>
      <w:rFonts w:eastAsiaTheme="majorEastAsia" w:cstheme="majorBidi"/>
      <w:i/>
      <w:iCs/>
      <w:color w:val="272727" w:themeColor="text1" w:themeTint="D8"/>
    </w:rPr>
  </w:style>
  <w:style w:type="character" w:customStyle="1" w:styleId="Virsraksts9Rakstz">
    <w:name w:val="Virsraksts 9 Rakstz."/>
    <w:basedOn w:val="DefaultParagraphFont"/>
    <w:link w:val="Heading9"/>
    <w:uiPriority w:val="9"/>
    <w:semiHidden/>
    <w:rsid w:val="00703F71"/>
    <w:rPr>
      <w:rFonts w:eastAsiaTheme="majorEastAsia" w:cstheme="majorBidi"/>
      <w:color w:val="272727" w:themeColor="text1" w:themeTint="D8"/>
    </w:rPr>
  </w:style>
  <w:style w:type="paragraph" w:styleId="Title">
    <w:name w:val="Title"/>
    <w:basedOn w:val="Normal"/>
    <w:next w:val="Normal"/>
    <w:link w:val="NosaukumsRakstz"/>
    <w:uiPriority w:val="10"/>
    <w:qFormat/>
    <w:rsid w:val="00703F7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NosaukumsRakstz">
    <w:name w:val="Nosaukums Rakstz."/>
    <w:basedOn w:val="DefaultParagraphFont"/>
    <w:link w:val="Title"/>
    <w:uiPriority w:val="10"/>
    <w:rsid w:val="00703F71"/>
    <w:rPr>
      <w:rFonts w:asciiTheme="majorHAnsi" w:eastAsiaTheme="majorEastAsia" w:hAnsiTheme="majorHAnsi" w:cstheme="majorBidi"/>
      <w:spacing w:val="-10"/>
      <w:kern w:val="28"/>
      <w:sz w:val="56"/>
      <w:szCs w:val="56"/>
    </w:rPr>
  </w:style>
  <w:style w:type="paragraph" w:styleId="Subtitle">
    <w:name w:val="Subtitle"/>
    <w:basedOn w:val="Normal"/>
    <w:next w:val="Normal"/>
    <w:link w:val="ApakvirsrakstsRakstz"/>
    <w:uiPriority w:val="11"/>
    <w:qFormat/>
    <w:rsid w:val="00703F71"/>
    <w:pPr>
      <w:numPr>
        <w:ilvl w:val="1"/>
      </w:numPr>
    </w:pPr>
    <w:rPr>
      <w:rFonts w:eastAsiaTheme="majorEastAsia" w:cstheme="majorBidi"/>
      <w:color w:val="595959" w:themeColor="text1" w:themeTint="A6"/>
      <w:spacing w:val="15"/>
      <w:sz w:val="28"/>
      <w:szCs w:val="28"/>
    </w:rPr>
  </w:style>
  <w:style w:type="character" w:customStyle="1" w:styleId="ApakvirsrakstsRakstz">
    <w:name w:val="Apakšvirsraksts Rakstz."/>
    <w:basedOn w:val="DefaultParagraphFont"/>
    <w:link w:val="Subtitle"/>
    <w:uiPriority w:val="11"/>
    <w:rsid w:val="00703F71"/>
    <w:rPr>
      <w:rFonts w:eastAsiaTheme="majorEastAsia" w:cstheme="majorBidi"/>
      <w:color w:val="595959" w:themeColor="text1" w:themeTint="A6"/>
      <w:spacing w:val="15"/>
      <w:sz w:val="28"/>
      <w:szCs w:val="28"/>
    </w:rPr>
  </w:style>
  <w:style w:type="paragraph" w:styleId="Quote">
    <w:name w:val="Quote"/>
    <w:basedOn w:val="Normal"/>
    <w:next w:val="Normal"/>
    <w:link w:val="CittsRakstz"/>
    <w:uiPriority w:val="29"/>
    <w:qFormat/>
    <w:rsid w:val="00703F71"/>
    <w:pPr>
      <w:spacing w:before="160"/>
      <w:jc w:val="center"/>
    </w:pPr>
    <w:rPr>
      <w:i/>
      <w:iCs/>
      <w:color w:val="404040" w:themeColor="text1" w:themeTint="BF"/>
    </w:rPr>
  </w:style>
  <w:style w:type="character" w:customStyle="1" w:styleId="CittsRakstz">
    <w:name w:val="Citāts Rakstz."/>
    <w:basedOn w:val="DefaultParagraphFont"/>
    <w:link w:val="Quote"/>
    <w:uiPriority w:val="29"/>
    <w:rsid w:val="00703F71"/>
    <w:rPr>
      <w:i/>
      <w:iCs/>
      <w:color w:val="404040" w:themeColor="text1" w:themeTint="BF"/>
    </w:rPr>
  </w:style>
  <w:style w:type="paragraph" w:styleId="ListParagraph">
    <w:name w:val="List Paragraph"/>
    <w:basedOn w:val="Normal"/>
    <w:uiPriority w:val="34"/>
    <w:qFormat/>
    <w:rsid w:val="00703F71"/>
    <w:pPr>
      <w:ind w:left="720"/>
      <w:contextualSpacing/>
    </w:pPr>
  </w:style>
  <w:style w:type="character" w:styleId="IntenseEmphasis">
    <w:name w:val="Intense Emphasis"/>
    <w:basedOn w:val="DefaultParagraphFont"/>
    <w:uiPriority w:val="21"/>
    <w:qFormat/>
    <w:rsid w:val="00703F71"/>
    <w:rPr>
      <w:i/>
      <w:iCs/>
      <w:color w:val="2F5496" w:themeColor="accent1" w:themeShade="BF"/>
    </w:rPr>
  </w:style>
  <w:style w:type="paragraph" w:styleId="IntenseQuote">
    <w:name w:val="Intense Quote"/>
    <w:basedOn w:val="Normal"/>
    <w:next w:val="Normal"/>
    <w:link w:val="IntensvscittsRakstz"/>
    <w:uiPriority w:val="30"/>
    <w:qFormat/>
    <w:rsid w:val="00703F7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vscittsRakstz">
    <w:name w:val="Intensīvs citāts Rakstz."/>
    <w:basedOn w:val="DefaultParagraphFont"/>
    <w:link w:val="IntenseQuote"/>
    <w:uiPriority w:val="30"/>
    <w:rsid w:val="00703F71"/>
    <w:rPr>
      <w:i/>
      <w:iCs/>
      <w:color w:val="2F5496" w:themeColor="accent1" w:themeShade="BF"/>
    </w:rPr>
  </w:style>
  <w:style w:type="character" w:styleId="IntenseReference">
    <w:name w:val="Intense Reference"/>
    <w:basedOn w:val="DefaultParagraphFont"/>
    <w:uiPriority w:val="32"/>
    <w:qFormat/>
    <w:rsid w:val="00703F71"/>
    <w:rPr>
      <w:b/>
      <w:bCs/>
      <w:smallCaps/>
      <w:color w:val="2F5496" w:themeColor="accent1" w:themeShade="BF"/>
      <w:spacing w:val="5"/>
    </w:rPr>
  </w:style>
  <w:style w:type="paragraph" w:styleId="Footer">
    <w:name w:val="footer"/>
    <w:basedOn w:val="Normal"/>
    <w:link w:val="KjeneRakstz"/>
    <w:uiPriority w:val="99"/>
    <w:unhideWhenUsed/>
    <w:rsid w:val="00703F71"/>
    <w:pPr>
      <w:tabs>
        <w:tab w:val="center" w:pos="4153"/>
        <w:tab w:val="right" w:pos="8306"/>
      </w:tabs>
      <w:suppressAutoHyphens/>
      <w:spacing w:after="0" w:line="240" w:lineRule="auto"/>
    </w:pPr>
    <w:rPr>
      <w:rFonts w:ascii="Times New Roman" w:eastAsia="Times New Roman" w:hAnsi="Times New Roman" w:cs="Times New Roman"/>
      <w:b/>
      <w:color w:val="000000"/>
      <w:kern w:val="0"/>
      <w:sz w:val="28"/>
      <w:szCs w:val="28"/>
      <w:lang w:val="x-none" w:eastAsia="ar-QA" w:bidi="ar-QA"/>
      <w14:ligatures w14:val="none"/>
    </w:rPr>
  </w:style>
  <w:style w:type="character" w:customStyle="1" w:styleId="KjeneRakstz">
    <w:name w:val="Kājene Rakstz."/>
    <w:basedOn w:val="DefaultParagraphFont"/>
    <w:link w:val="Footer"/>
    <w:uiPriority w:val="99"/>
    <w:rsid w:val="00703F71"/>
    <w:rPr>
      <w:rFonts w:ascii="Times New Roman" w:eastAsia="Times New Roman" w:hAnsi="Times New Roman" w:cs="Times New Roman"/>
      <w:b/>
      <w:color w:val="000000"/>
      <w:kern w:val="0"/>
      <w:sz w:val="28"/>
      <w:szCs w:val="28"/>
      <w:lang w:val="x-none" w:eastAsia="ar-QA" w:bidi="ar-QA"/>
      <w14:ligatures w14:val="none"/>
    </w:rPr>
  </w:style>
  <w:style w:type="paragraph" w:styleId="Header">
    <w:name w:val="header"/>
    <w:basedOn w:val="Normal"/>
    <w:link w:val="GalveneRakstz"/>
    <w:uiPriority w:val="99"/>
    <w:unhideWhenUsed/>
    <w:rsid w:val="00912885"/>
    <w:pPr>
      <w:tabs>
        <w:tab w:val="center" w:pos="4153"/>
        <w:tab w:val="right" w:pos="8306"/>
      </w:tabs>
      <w:spacing w:after="0" w:line="240" w:lineRule="auto"/>
    </w:pPr>
  </w:style>
  <w:style w:type="character" w:customStyle="1" w:styleId="GalveneRakstz">
    <w:name w:val="Galvene Rakstz."/>
    <w:basedOn w:val="DefaultParagraphFont"/>
    <w:link w:val="Header"/>
    <w:uiPriority w:val="99"/>
    <w:rsid w:val="0091288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hyperlink" Target="http://www.latvija.lv" TargetMode="External" /><Relationship Id="rId11" Type="http://schemas.openxmlformats.org/officeDocument/2006/relationships/hyperlink" Target="mailto:izsoles@rezeknesnovads.lv" TargetMode="External" /><Relationship Id="rId12" Type="http://schemas.openxmlformats.org/officeDocument/2006/relationships/footer" Target="footer1.xml" /><Relationship Id="rId13" Type="http://schemas.openxmlformats.org/officeDocument/2006/relationships/footer" Target="footer2.xml" /><Relationship Id="rId14" Type="http://schemas.openxmlformats.org/officeDocument/2006/relationships/theme" Target="theme/theme1.xml" /><Relationship Id="rId15" Type="http://schemas.openxmlformats.org/officeDocument/2006/relationships/numbering" Target="numbering.xml" /><Relationship Id="rId16"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image" Target="media/image1.jpeg" /><Relationship Id="rId5" Type="http://schemas.openxmlformats.org/officeDocument/2006/relationships/hyperlink" Target="mailto:info@rezeknesnovads.lv" TargetMode="External" /><Relationship Id="rId6" Type="http://schemas.openxmlformats.org/officeDocument/2006/relationships/hyperlink" Target="http://www.rezeknesnovads.v" TargetMode="External" /><Relationship Id="rId7" Type="http://schemas.openxmlformats.org/officeDocument/2006/relationships/hyperlink" Target="http://www.rezeknesnovads.lv" TargetMode="External" /><Relationship Id="rId8" Type="http://schemas.openxmlformats.org/officeDocument/2006/relationships/hyperlink" Target="https://izsoles.ta.gov.lv" TargetMode="External" /><Relationship Id="rId9" Type="http://schemas.openxmlformats.org/officeDocument/2006/relationships/hyperlink" Target="http://www.vestnesis.lv"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5</Pages>
  <Words>7824</Words>
  <Characters>4461</Characters>
  <Application>Microsoft Office Word</Application>
  <DocSecurity>0</DocSecurity>
  <Lines>37</Lines>
  <Paragraphs>24</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12261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Darbinieks</dc:creator>
  <cp:lastModifiedBy>Natālija Zvīdriņa</cp:lastModifiedBy>
  <cp:revision>7</cp:revision>
  <dcterms:created xsi:type="dcterms:W3CDTF">2025-04-30T06:14:00Z</dcterms:created>
  <dcterms:modified xsi:type="dcterms:W3CDTF">2025-05-28T04:47:00Z</dcterms:modified>
</cp:coreProperties>
</file>