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30B" w:rsidRDefault="001429DC">
      <w:pPr>
        <w:tabs>
          <w:tab w:val="center" w:pos="5121"/>
          <w:tab w:val="right" w:pos="9968"/>
        </w:tabs>
        <w:spacing w:after="0" w:line="259" w:lineRule="auto"/>
        <w:ind w:left="0" w:right="0" w:firstLine="0"/>
        <w:jc w:val="left"/>
      </w:pPr>
      <w:bookmarkStart w:id="0" w:name="_GoBack"/>
      <w:bookmarkEnd w:id="0"/>
      <w:r>
        <w:rPr>
          <w:rFonts w:ascii="Calibri" w:eastAsia="Calibri" w:hAnsi="Calibri" w:cs="Calibri"/>
          <w:sz w:val="22"/>
        </w:rPr>
        <w:tab/>
      </w:r>
      <w:r>
        <w:rPr>
          <w:noProof/>
        </w:rPr>
        <w:drawing>
          <wp:inline distT="0" distB="0" distL="0" distR="0">
            <wp:extent cx="2110740" cy="583565"/>
            <wp:effectExtent l="0" t="0" r="0" b="0"/>
            <wp:docPr id="208" name="Picture 208"/>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a:blip r:embed="rId4"/>
                    <a:stretch>
                      <a:fillRect/>
                    </a:stretch>
                  </pic:blipFill>
                  <pic:spPr>
                    <a:xfrm>
                      <a:off x="0" y="0"/>
                      <a:ext cx="2110740" cy="583565"/>
                    </a:xfrm>
                    <a:prstGeom prst="rect">
                      <a:avLst/>
                    </a:prstGeom>
                  </pic:spPr>
                </pic:pic>
              </a:graphicData>
            </a:graphic>
          </wp:inline>
        </w:drawing>
      </w:r>
      <w:r>
        <w:tab/>
        <w:t xml:space="preserve"> </w:t>
      </w:r>
    </w:p>
    <w:p w:rsidR="00AD230B" w:rsidRDefault="001429DC">
      <w:pPr>
        <w:spacing w:after="20" w:line="259" w:lineRule="auto"/>
        <w:ind w:right="56"/>
        <w:jc w:val="right"/>
      </w:pPr>
      <w:r>
        <w:t xml:space="preserve">APSTIPRINĀTS </w:t>
      </w:r>
    </w:p>
    <w:p w:rsidR="00AD230B" w:rsidRDefault="001429DC">
      <w:pPr>
        <w:spacing w:after="20" w:line="259" w:lineRule="auto"/>
        <w:ind w:right="56"/>
        <w:jc w:val="right"/>
      </w:pPr>
      <w:r>
        <w:t xml:space="preserve">Rēzeknes novada Sporta  skolas direktors  </w:t>
      </w:r>
    </w:p>
    <w:p w:rsidR="00AD230B" w:rsidRDefault="001429DC">
      <w:pPr>
        <w:tabs>
          <w:tab w:val="center" w:pos="7847"/>
          <w:tab w:val="right" w:pos="9968"/>
        </w:tabs>
        <w:spacing w:after="20" w:line="259" w:lineRule="auto"/>
        <w:ind w:left="0" w:right="0" w:firstLine="0"/>
        <w:jc w:val="left"/>
      </w:pPr>
      <w:r>
        <w:rPr>
          <w:rFonts w:ascii="Calibri" w:eastAsia="Calibri" w:hAnsi="Calibri" w:cs="Calibri"/>
          <w:sz w:val="22"/>
        </w:rPr>
        <w:tab/>
      </w:r>
      <w:r>
        <w:t xml:space="preserve">  </w:t>
      </w:r>
      <w:r>
        <w:tab/>
      </w:r>
      <w:proofErr w:type="spellStart"/>
      <w:r>
        <w:t>A.Ciukmacis</w:t>
      </w:r>
      <w:proofErr w:type="spellEnd"/>
      <w:r>
        <w:t xml:space="preserve"> </w:t>
      </w:r>
    </w:p>
    <w:p w:rsidR="00AD230B" w:rsidRDefault="001429DC">
      <w:pPr>
        <w:spacing w:after="20" w:line="259" w:lineRule="auto"/>
        <w:ind w:right="56"/>
        <w:jc w:val="right"/>
      </w:pPr>
      <w:r>
        <w:t xml:space="preserve">28.07.2025. </w:t>
      </w:r>
    </w:p>
    <w:p w:rsidR="00AD230B" w:rsidRDefault="001429DC">
      <w:pPr>
        <w:spacing w:after="16" w:line="259" w:lineRule="auto"/>
        <w:ind w:left="0" w:right="0" w:firstLine="0"/>
        <w:jc w:val="left"/>
      </w:pPr>
      <w:r>
        <w:t xml:space="preserve">                                         </w:t>
      </w:r>
    </w:p>
    <w:p w:rsidR="00AD230B" w:rsidRDefault="001429DC">
      <w:pPr>
        <w:spacing w:after="489" w:line="265" w:lineRule="auto"/>
        <w:ind w:left="2170" w:right="0"/>
        <w:jc w:val="left"/>
      </w:pPr>
      <w:r>
        <w:rPr>
          <w:b/>
        </w:rPr>
        <w:t xml:space="preserve">        SPORTA UN IELU MĀKSLAS FESTIVĀLS “LAUKU BĪTS” N O L I K U M S </w:t>
      </w:r>
    </w:p>
    <w:p w:rsidR="00AD230B" w:rsidRDefault="001429DC">
      <w:pPr>
        <w:pStyle w:val="Heading1"/>
        <w:tabs>
          <w:tab w:val="center" w:pos="1712"/>
        </w:tabs>
        <w:spacing w:after="180"/>
        <w:ind w:left="-15" w:firstLine="0"/>
      </w:pPr>
      <w:r>
        <w:t xml:space="preserve">1. </w:t>
      </w:r>
      <w:r>
        <w:tab/>
        <w:t xml:space="preserve">Mērķis un uzdevumi </w:t>
      </w:r>
    </w:p>
    <w:p w:rsidR="00AD230B" w:rsidRDefault="001429DC">
      <w:pPr>
        <w:ind w:left="551" w:right="62" w:hanging="566"/>
      </w:pPr>
      <w:r>
        <w:t xml:space="preserve">1.1. </w:t>
      </w:r>
      <w:r>
        <w:t xml:space="preserve">“Sporta un ielu mākslas festivāls “LAUKU BĪTS”” (turpmāk tekstā – Sacensības) tiek rīkotas ar mērķi veicināt veselīgā dzīvesveida popularizēšanu un aktīva brīvā laika pavadīšanu, popularizējot sportu Rēzeknes novadā un Latgales reģionā; </w:t>
      </w:r>
    </w:p>
    <w:p w:rsidR="00AD230B" w:rsidRDefault="001429DC">
      <w:pPr>
        <w:ind w:left="551" w:right="62" w:hanging="566"/>
      </w:pPr>
      <w:r>
        <w:t>1.2. Veicināt sada</w:t>
      </w:r>
      <w:r>
        <w:t xml:space="preserve">rbību ar citām pašvaldībām sporta pasākumu organizēšanā un Rēzeknes novada atpazīstamību; </w:t>
      </w:r>
    </w:p>
    <w:p w:rsidR="00AD230B" w:rsidRDefault="001429DC">
      <w:pPr>
        <w:spacing w:after="329"/>
        <w:ind w:left="551" w:right="62" w:hanging="566"/>
      </w:pPr>
      <w:r>
        <w:t xml:space="preserve">1.3. Atbalstīt bērnu un jauniešu radošās iniciatīvas brīvā laika </w:t>
      </w:r>
      <w:proofErr w:type="spellStart"/>
      <w:r>
        <w:t>pašorganizācijas</w:t>
      </w:r>
      <w:proofErr w:type="spellEnd"/>
      <w:r>
        <w:t xml:space="preserve"> prasmju veicināšanai. </w:t>
      </w:r>
    </w:p>
    <w:p w:rsidR="00AD230B" w:rsidRDefault="001429DC">
      <w:pPr>
        <w:pStyle w:val="Heading1"/>
        <w:tabs>
          <w:tab w:val="center" w:pos="1333"/>
        </w:tabs>
        <w:spacing w:after="141"/>
        <w:ind w:left="-15" w:firstLine="0"/>
      </w:pPr>
      <w:r>
        <w:t xml:space="preserve">2. </w:t>
      </w:r>
      <w:r>
        <w:tab/>
        <w:t xml:space="preserve">Vieta un laiks </w:t>
      </w:r>
    </w:p>
    <w:p w:rsidR="00AD230B" w:rsidRDefault="001429DC">
      <w:pPr>
        <w:ind w:left="551" w:right="62" w:hanging="566"/>
      </w:pPr>
      <w:r>
        <w:t xml:space="preserve">2.1. </w:t>
      </w:r>
      <w:r>
        <w:t xml:space="preserve">Sacensības notiks 2025.gada 30.augustā Viļānu pilsētas stadionā (Brīvības iela 28, Viļāni, Viļānu pilsēta, Rēzeknes novads, LV-4650); </w:t>
      </w:r>
    </w:p>
    <w:p w:rsidR="00AD230B" w:rsidRDefault="001429DC">
      <w:pPr>
        <w:ind w:left="-5" w:right="62"/>
      </w:pPr>
      <w:r>
        <w:t xml:space="preserve">2.2. Sacensību sākums pl.15:00, norise atbilstoši pasākuma programmai; </w:t>
      </w:r>
    </w:p>
    <w:p w:rsidR="00AD230B" w:rsidRDefault="001429DC">
      <w:pPr>
        <w:spacing w:after="14" w:line="259" w:lineRule="auto"/>
        <w:ind w:left="0" w:right="0" w:firstLine="0"/>
        <w:jc w:val="left"/>
      </w:pPr>
      <w:r>
        <w:t xml:space="preserve">  </w:t>
      </w:r>
    </w:p>
    <w:p w:rsidR="00AD230B" w:rsidRDefault="001429DC">
      <w:pPr>
        <w:pStyle w:val="Heading1"/>
        <w:tabs>
          <w:tab w:val="center" w:pos="1579"/>
        </w:tabs>
        <w:ind w:left="-15" w:firstLine="0"/>
      </w:pPr>
      <w:r>
        <w:t xml:space="preserve">3. </w:t>
      </w:r>
      <w:r>
        <w:tab/>
        <w:t xml:space="preserve">Sacensību vadība </w:t>
      </w:r>
    </w:p>
    <w:p w:rsidR="00AD230B" w:rsidRDefault="001429DC">
      <w:pPr>
        <w:spacing w:after="15" w:line="259" w:lineRule="auto"/>
        <w:ind w:left="0" w:right="0" w:firstLine="0"/>
        <w:jc w:val="left"/>
      </w:pPr>
      <w:r>
        <w:rPr>
          <w:b/>
        </w:rPr>
        <w:t xml:space="preserve">  </w:t>
      </w:r>
    </w:p>
    <w:p w:rsidR="00AD230B" w:rsidRDefault="001429DC">
      <w:pPr>
        <w:ind w:left="551" w:right="62" w:hanging="566"/>
      </w:pPr>
      <w:r>
        <w:t>3.1. Sacensības organ</w:t>
      </w:r>
      <w:r>
        <w:t>izē Rēzeknes novada Sporta skola sadarbībā ar</w:t>
      </w:r>
      <w:r>
        <w:rPr>
          <w:sz w:val="22"/>
        </w:rPr>
        <w:t xml:space="preserve"> </w:t>
      </w:r>
      <w:r>
        <w:t xml:space="preserve">Rēzeknes novada pašvaldības Kultūras un tūrisma pārvaldi un Viļānu apvienības pārvaldi; </w:t>
      </w:r>
    </w:p>
    <w:p w:rsidR="00AD230B" w:rsidRDefault="001429DC">
      <w:pPr>
        <w:ind w:left="-5" w:right="62"/>
      </w:pPr>
      <w:r>
        <w:t xml:space="preserve">3.2. Sacensību galvenais tiesnesis: Aivars Kaupužs; </w:t>
      </w:r>
    </w:p>
    <w:p w:rsidR="00AD230B" w:rsidRDefault="001429DC">
      <w:pPr>
        <w:ind w:left="-5" w:right="62"/>
      </w:pPr>
      <w:r>
        <w:t>3.3. Saziņa par turnīra organizēšanu: aivars.kaupuzs@rezeknesnovads.</w:t>
      </w:r>
      <w:r>
        <w:t xml:space="preserve">lv T:29265418. </w:t>
      </w:r>
    </w:p>
    <w:p w:rsidR="00AD230B" w:rsidRDefault="001429DC">
      <w:pPr>
        <w:spacing w:after="11" w:line="259" w:lineRule="auto"/>
        <w:ind w:left="0" w:right="0" w:firstLine="0"/>
        <w:jc w:val="left"/>
      </w:pPr>
      <w:r>
        <w:t xml:space="preserve"> </w:t>
      </w:r>
    </w:p>
    <w:p w:rsidR="00AD230B" w:rsidRDefault="001429DC">
      <w:pPr>
        <w:pStyle w:val="Heading1"/>
        <w:tabs>
          <w:tab w:val="center" w:pos="1133"/>
        </w:tabs>
        <w:ind w:left="-15" w:firstLine="0"/>
      </w:pPr>
      <w:r>
        <w:t xml:space="preserve">4. </w:t>
      </w:r>
      <w:r>
        <w:tab/>
        <w:t xml:space="preserve">Dalībnieki  </w:t>
      </w:r>
    </w:p>
    <w:p w:rsidR="00AD230B" w:rsidRDefault="001429DC">
      <w:pPr>
        <w:spacing w:after="17" w:line="259" w:lineRule="auto"/>
        <w:ind w:left="0" w:right="0" w:firstLine="0"/>
        <w:jc w:val="left"/>
      </w:pPr>
      <w:r>
        <w:rPr>
          <w:b/>
        </w:rPr>
        <w:t xml:space="preserve">  </w:t>
      </w:r>
    </w:p>
    <w:p w:rsidR="00AD230B" w:rsidRDefault="001429DC">
      <w:pPr>
        <w:ind w:left="551" w:right="62" w:hanging="566"/>
      </w:pPr>
      <w:r>
        <w:t xml:space="preserve">4.1. </w:t>
      </w:r>
      <w:r>
        <w:rPr>
          <w:b/>
        </w:rPr>
        <w:t>“Ielu handbola”</w:t>
      </w:r>
      <w:r>
        <w:t xml:space="preserve"> sacensībās var piedalīties jebkura komanda, spēlētāju vecums līdz 16 gadiem. Komandā var būt gan zēni, gan meitenes, maksimālais pieteikto dalībnieku skaits – </w:t>
      </w:r>
      <w:r>
        <w:t xml:space="preserve">5 spēlētāji. Komandas var tikt dalītas pa vecuma grupām atkarībā no pieteikto komandu skaita; </w:t>
      </w:r>
    </w:p>
    <w:p w:rsidR="00AD230B" w:rsidRDefault="001429DC">
      <w:pPr>
        <w:ind w:left="551" w:right="62" w:hanging="566"/>
      </w:pPr>
      <w:r>
        <w:t xml:space="preserve">4.2. </w:t>
      </w:r>
      <w:r>
        <w:rPr>
          <w:b/>
        </w:rPr>
        <w:t>Futbola “PANNA”</w:t>
      </w:r>
      <w:r>
        <w:t xml:space="preserve"> sacensībās piedalās individuāli bez vecuma un dzimuma ierobežojuma; </w:t>
      </w:r>
    </w:p>
    <w:p w:rsidR="00AD230B" w:rsidRDefault="001429DC">
      <w:pPr>
        <w:ind w:left="551" w:right="62" w:hanging="566"/>
      </w:pPr>
      <w:r>
        <w:lastRenderedPageBreak/>
        <w:t xml:space="preserve">4.3. </w:t>
      </w:r>
      <w:r>
        <w:rPr>
          <w:b/>
        </w:rPr>
        <w:t>“3x3 florbols” dienas</w:t>
      </w:r>
      <w:r>
        <w:t xml:space="preserve"> sacensībās var piedalīties jebkura komanda, </w:t>
      </w:r>
      <w:r>
        <w:t xml:space="preserve">spēlētāju vecums līdz 14 gadiem. Komandā var būt gan zēni, gan meitenes (sastāvā ve vairāk kā 2 meitenes), maksimālais pieteikto dalībnieku skaits – 4 spēlētāji; </w:t>
      </w:r>
    </w:p>
    <w:p w:rsidR="00AD230B" w:rsidRDefault="001429DC">
      <w:pPr>
        <w:ind w:left="551" w:right="62" w:hanging="566"/>
      </w:pPr>
      <w:r>
        <w:t xml:space="preserve">4.4. </w:t>
      </w:r>
      <w:r>
        <w:rPr>
          <w:b/>
        </w:rPr>
        <w:t>“3x3 florbols” nakts</w:t>
      </w:r>
      <w:r>
        <w:t xml:space="preserve"> sacensībās var piedalīties jebkura – vīriešu vai jauktā (sastāvā ne</w:t>
      </w:r>
      <w:r>
        <w:t xml:space="preserve"> vairāk kā 2 jaunietes) - komanda,</w:t>
      </w:r>
      <w:r>
        <w:rPr>
          <w:sz w:val="22"/>
        </w:rPr>
        <w:t xml:space="preserve"> </w:t>
      </w:r>
      <w:r>
        <w:t xml:space="preserve">kur spēlētāji ir sasnieguši vismaz 15 gadu vecumu (ne </w:t>
      </w:r>
    </w:p>
    <w:p w:rsidR="00AD230B" w:rsidRDefault="001429DC">
      <w:pPr>
        <w:ind w:left="576" w:right="62"/>
      </w:pPr>
      <w:r>
        <w:t xml:space="preserve">vēlāk ka 2010.gadā dzimušie), kuri apņemas ievērot un pildīt spēles reglamenta nosacījumus. Maksimālais pieteikto dalībnieku skaits – 4 spēlētāji; </w:t>
      </w:r>
    </w:p>
    <w:p w:rsidR="00AD230B" w:rsidRDefault="001429DC">
      <w:pPr>
        <w:ind w:left="551" w:right="62" w:hanging="566"/>
      </w:pPr>
      <w:r>
        <w:t xml:space="preserve">4.5. </w:t>
      </w:r>
      <w:r>
        <w:rPr>
          <w:b/>
        </w:rPr>
        <w:t>“5x5 futbols”</w:t>
      </w:r>
      <w:r>
        <w:t xml:space="preserve"> sacensībās var piedalīties jebkura vīriešu komanda, kur spēlētāji ir sasnieguši vismaz 15 gadu vecumu (ne vēlāk ka 2010.gadā dzimušie), kuri apņemas ievērot un pildīt spēles reglamenta nosacījumus, maksimālais pieteikto dalībnieku skaits – 7 spēlētāji; </w:t>
      </w:r>
    </w:p>
    <w:p w:rsidR="00AD230B" w:rsidRDefault="001429DC">
      <w:pPr>
        <w:ind w:left="551" w:right="62" w:hanging="566"/>
      </w:pPr>
      <w:r>
        <w:t>4</w:t>
      </w:r>
      <w:r>
        <w:t xml:space="preserve">.6. </w:t>
      </w:r>
      <w:r>
        <w:rPr>
          <w:b/>
        </w:rPr>
        <w:t xml:space="preserve">“3x3 basketbols sievietēm un vīriešiem” </w:t>
      </w:r>
      <w:r>
        <w:t>sacensībās var piedalīties jebkura vīriešu vai sieviešu komanda, kur spēlētāji ir sasnieguši vismaz 15 gadu vecumu (ne vēlāk ka 2010.gadā dzimušie), kuri apņemas ievērot un pildīt spēles reglamenta nosacījumus. M</w:t>
      </w:r>
      <w:r>
        <w:t xml:space="preserve">aksimālais pieteikto dalībnieku skaits – 4 spēlētāji; </w:t>
      </w:r>
    </w:p>
    <w:p w:rsidR="00AD230B" w:rsidRDefault="001429DC">
      <w:pPr>
        <w:spacing w:after="4"/>
        <w:ind w:left="551" w:right="0" w:hanging="566"/>
        <w:jc w:val="left"/>
      </w:pPr>
      <w:r>
        <w:rPr>
          <w:b/>
        </w:rPr>
        <w:t xml:space="preserve">4.7. Ja uz sacensību norises laiku spēlētājs nav sasniedzis 18 gadu vecumu, nepieciešams iesniegt pasākuma organizatoriem vecāku atļauju (Pielikums Nr.2). </w:t>
      </w:r>
    </w:p>
    <w:p w:rsidR="00AD230B" w:rsidRDefault="001429DC">
      <w:pPr>
        <w:spacing w:after="14" w:line="259" w:lineRule="auto"/>
        <w:ind w:left="0" w:right="0" w:firstLine="0"/>
        <w:jc w:val="left"/>
      </w:pPr>
      <w:r>
        <w:t xml:space="preserve"> </w:t>
      </w:r>
    </w:p>
    <w:p w:rsidR="00AD230B" w:rsidRDefault="001429DC">
      <w:pPr>
        <w:pStyle w:val="Heading1"/>
        <w:ind w:left="370"/>
      </w:pPr>
      <w:r>
        <w:t xml:space="preserve">5. Sacensību kārtība </w:t>
      </w:r>
    </w:p>
    <w:p w:rsidR="00AD230B" w:rsidRDefault="001429DC">
      <w:pPr>
        <w:spacing w:after="18" w:line="259" w:lineRule="auto"/>
        <w:ind w:left="0" w:right="0" w:firstLine="0"/>
        <w:jc w:val="left"/>
      </w:pPr>
      <w:r>
        <w:rPr>
          <w:b/>
        </w:rPr>
        <w:t xml:space="preserve">  </w:t>
      </w:r>
    </w:p>
    <w:p w:rsidR="00AD230B" w:rsidRDefault="001429DC">
      <w:pPr>
        <w:ind w:left="693" w:right="62" w:hanging="708"/>
      </w:pPr>
      <w:r>
        <w:t xml:space="preserve">5.1. </w:t>
      </w:r>
      <w:r>
        <w:rPr>
          <w:b/>
        </w:rPr>
        <w:t>“Ielu handbola”</w:t>
      </w:r>
      <w:r>
        <w:t xml:space="preserve"> spēle notiek 4 pret 4. Komanda sastāv no 4 spēlētājiem, jebkuram no aizsargiem ir atļauts spēlēt kā vārtsargam. Bumba drīkst tikt spēlēta ar jebkuru ķermeņa daļu izņemot kāju (zemāk par ceļgalu) - vārtsargs drīkst spēlēt ar jebkuru ķermeņa </w:t>
      </w:r>
      <w:r>
        <w:t xml:space="preserve">daļu. Uzbrucējam ir atļauti 3 soļi ar bumbu rokās 3 sekunžu laikā. Ielu handbolu spēlē bez </w:t>
      </w:r>
      <w:proofErr w:type="spellStart"/>
      <w:r>
        <w:t>dribla</w:t>
      </w:r>
      <w:proofErr w:type="spellEnd"/>
      <w:r>
        <w:t xml:space="preserve">. </w:t>
      </w:r>
    </w:p>
    <w:p w:rsidR="00AD230B" w:rsidRDefault="001429DC">
      <w:pPr>
        <w:ind w:left="708" w:right="62" w:hanging="348"/>
      </w:pPr>
      <w:r>
        <w:t xml:space="preserve">Spēle notiek bez fiziska kontakta. Ja aizsargs spēlē ievērojot noteikumus, bet uzbrucējs uzskrien vai uzlec virsū pretiniekam, tiek fiksēta uzbrucēja kļūda un bumbas kontrole pāriet pretinieku komandai. </w:t>
      </w:r>
    </w:p>
    <w:p w:rsidR="00AD230B" w:rsidRDefault="001429DC">
      <w:pPr>
        <w:ind w:left="708" w:right="62" w:hanging="348"/>
      </w:pPr>
      <w:r>
        <w:t xml:space="preserve">Par katru vārtu guvumu tiek 1 punkts, par atraktīvu </w:t>
      </w:r>
      <w:r>
        <w:t xml:space="preserve">vārtu guvumu tiek 2 punkti. Par atraktīviem vārtiem tiek uzskatīti: vārti gūti pēc </w:t>
      </w:r>
      <w:proofErr w:type="spellStart"/>
      <w:r>
        <w:t>apgrieziena</w:t>
      </w:r>
      <w:proofErr w:type="spellEnd"/>
      <w:r>
        <w:t xml:space="preserve"> gaisā par 360 grādiem, vārti gūti, kad metiena brīdi spēlētājs atrodas ar muguru pret vārtiem, vārti gūti pēc metiena, kurš tiek izpildīts, noķerot bumbu gaisā u</w:t>
      </w:r>
      <w:r>
        <w:t xml:space="preserve">n lēciena brīdī. </w:t>
      </w:r>
    </w:p>
    <w:p w:rsidR="00AD230B" w:rsidRDefault="001429DC">
      <w:pPr>
        <w:ind w:left="708" w:right="62" w:hanging="348"/>
      </w:pPr>
      <w:r>
        <w:t xml:space="preserve">Spēles tiesneši nosaka, cik punktus par katru vārtu guvumu komanda iegūst. Par jebkuru aizsarga pārkāpumu uzbrūkošai komandai piešķir 2 punktus. </w:t>
      </w:r>
    </w:p>
    <w:p w:rsidR="00AD230B" w:rsidRDefault="001429DC">
      <w:pPr>
        <w:ind w:left="708" w:right="62" w:hanging="348"/>
      </w:pPr>
      <w:r>
        <w:t>Katrai komandai ir viens uzbrukums, neatkarīgi no tā vai vārti tiek gūti vai nē (tehniskā kļ</w:t>
      </w:r>
      <w:r>
        <w:t xml:space="preserve">ūda uzbrukumā) pēc kura komandas mainās lomām un jāatsāk spēle aiz starta līnijas (vismaz vienam spēlētājam ar bumbu no uzbrūkošās komandas jāšķērso pilnībā starta līnija). </w:t>
      </w:r>
    </w:p>
    <w:p w:rsidR="00AD230B" w:rsidRDefault="001429DC">
      <w:pPr>
        <w:ind w:left="708" w:right="62" w:hanging="348"/>
      </w:pPr>
      <w:r>
        <w:t>Vārtsarga atvairītā, vai no vārtiem atlēkusi bumba, vai auts nav kļūda un ir tiesī</w:t>
      </w:r>
      <w:r>
        <w:t xml:space="preserve">bas uzbrūkošai komandai turpināt uzbrukumu. Ja bumba šķērso gala līniju aiz vārtiem, tā pāriet aizsargājošajai komandai. </w:t>
      </w:r>
    </w:p>
    <w:p w:rsidR="00AD230B" w:rsidRDefault="001429DC">
      <w:pPr>
        <w:ind w:left="708" w:right="62" w:hanging="348"/>
      </w:pPr>
      <w:r>
        <w:t>Komanda kura pirmā sasniedz 11 punktus ir uzvarējusi setu. Spēle tiek spēlēta līdz 2 uzvarētiem setiem, ja pēc pirmajiem diviem setiem</w:t>
      </w:r>
      <w:r>
        <w:t xml:space="preserve"> ir neiešķirts rezultāts tiek spēlēts papildus sets līdz 11 punktiem.  </w:t>
      </w:r>
    </w:p>
    <w:p w:rsidR="00AD230B" w:rsidRDefault="001429DC">
      <w:pPr>
        <w:ind w:left="370" w:right="62"/>
      </w:pPr>
      <w:r>
        <w:lastRenderedPageBreak/>
        <w:t xml:space="preserve">Laukums: 8-10m garumā un platumā. Vārti: 2.40m x 1.60m. </w:t>
      </w:r>
    </w:p>
    <w:p w:rsidR="00AD230B" w:rsidRDefault="001429DC">
      <w:pPr>
        <w:ind w:left="370" w:right="62"/>
      </w:pPr>
      <w:r>
        <w:t xml:space="preserve">Sacensību izspēles kārtība tiks noteikta pēc pieteikto komandu skaita. </w:t>
      </w:r>
    </w:p>
    <w:p w:rsidR="00AD230B" w:rsidRDefault="001429DC">
      <w:pPr>
        <w:ind w:left="837" w:right="62" w:hanging="852"/>
      </w:pPr>
      <w:r>
        <w:t xml:space="preserve">5.2. </w:t>
      </w:r>
      <w:r>
        <w:rPr>
          <w:b/>
        </w:rPr>
        <w:t>Futbola “PANNA”</w:t>
      </w:r>
      <w:r>
        <w:t xml:space="preserve"> spēles notiek, balstoties uz futbo</w:t>
      </w:r>
      <w:r>
        <w:t xml:space="preserve">la spēles pamatprincipiem. Spēles notiek bez tiesnešiem, tās tiek balstītas uz </w:t>
      </w:r>
      <w:proofErr w:type="spellStart"/>
      <w:r>
        <w:t>Fair</w:t>
      </w:r>
      <w:proofErr w:type="spellEnd"/>
      <w:r>
        <w:t xml:space="preserve"> </w:t>
      </w:r>
      <w:proofErr w:type="spellStart"/>
      <w:r>
        <w:t>Play</w:t>
      </w:r>
      <w:proofErr w:type="spellEnd"/>
      <w:r>
        <w:t xml:space="preserve"> un cieņas izpausmēm. Strīdīgu situāciju gadījumos, situāciju izšķir turnīra organizētāji. Spēles galvenais uzdevums ir gūt vairāk vārtus nekā pretinieks (vārti neskait</w:t>
      </w:r>
      <w:r>
        <w:t xml:space="preserve">ās, ja bumba atlec no laukuma apmales un ielido vārtos) vai izsist bumbu pretiniekam starp kājām, tādā gadījumā spēle beidzas priekšlaicīgi.  </w:t>
      </w:r>
    </w:p>
    <w:p w:rsidR="00AD230B" w:rsidRDefault="001429DC">
      <w:pPr>
        <w:ind w:left="837" w:right="62" w:hanging="852"/>
      </w:pPr>
      <w:r>
        <w:t>Kad tiek izdarīti nejauši, mazi pārkāpumi, spēlētāja stumšana apmalē vai arī nejauša spēle ar roku - bumba tiek a</w:t>
      </w:r>
      <w:r>
        <w:t xml:space="preserve">tdota otram spēlētājam un spēle tiek atsākta. Izdarot daudz mazus pārkāpumus, lai vilcinātu spēli, tiek izdarīts brīdinājums no tiesnešu vai organizētāju puses. </w:t>
      </w:r>
    </w:p>
    <w:p w:rsidR="00AD230B" w:rsidRDefault="001429DC">
      <w:pPr>
        <w:ind w:left="837" w:right="62" w:hanging="852"/>
      </w:pPr>
      <w:r>
        <w:t xml:space="preserve">Rupji pārkāpumi: agresīvi izklupieni, kad netiek vispār spēlēts bumbā spēriens pretiniekam no </w:t>
      </w:r>
      <w:r>
        <w:t xml:space="preserve">mugurpuses spēcīgi vai vairākkārt grūžot pretinieku apmalē pārkāpjot noteikumus no aizmugures, kad tiek liegta acīmredzama iespēja raidīt bumbu tukšos vārtos. </w:t>
      </w:r>
    </w:p>
    <w:p w:rsidR="00AD230B" w:rsidRDefault="001429DC">
      <w:pPr>
        <w:ind w:left="837" w:right="62" w:hanging="852"/>
      </w:pPr>
      <w:r>
        <w:t>Ja spēle kļūst rupja, spēlētājs tiek grūsts apmalēs vairākkārt vai tiek apzināti vilcināts laiks</w:t>
      </w:r>
      <w:r>
        <w:t xml:space="preserve">, vai tiek veikti daudz sīki pārkāpumi, ar mērķi vilcināt laiku, tiesnesis vai organizētāji var izdarīt 2 brīdinājumus un pēc trešā brīdinājuma saņemšanas spēlētājs tiek diskvalificēts no turnīra. </w:t>
      </w:r>
    </w:p>
    <w:p w:rsidR="00AD230B" w:rsidRDefault="001429DC">
      <w:pPr>
        <w:ind w:left="-5" w:right="62"/>
      </w:pPr>
      <w:r>
        <w:t>Spēles ilgums līdz 5 minūtēm (atbilstoši sacensību dalībni</w:t>
      </w:r>
      <w:r>
        <w:t xml:space="preserve">eku skaitam un izspēles sistēmai).  </w:t>
      </w:r>
    </w:p>
    <w:p w:rsidR="00AD230B" w:rsidRDefault="001429DC">
      <w:pPr>
        <w:ind w:left="412" w:right="62" w:hanging="427"/>
      </w:pPr>
      <w:r>
        <w:t xml:space="preserve">5.3. </w:t>
      </w:r>
      <w:r>
        <w:rPr>
          <w:b/>
        </w:rPr>
        <w:t>“3x3 florbols”</w:t>
      </w:r>
      <w:r>
        <w:t xml:space="preserve"> Spēles notiek uz asfalta seguma un samazināta florbola laukuma, spēlē 3 laukuma spēlētāji. Spēlē tiek izmantot mazie vārti spēlei 3x3 bez vārtsargiem.  </w:t>
      </w:r>
    </w:p>
    <w:p w:rsidR="00AD230B" w:rsidRDefault="001429DC">
      <w:pPr>
        <w:ind w:left="412" w:right="62" w:hanging="427"/>
      </w:pPr>
      <w:r>
        <w:t>Spēles tiek aizvadītas balstoties uz IFF spēle</w:t>
      </w:r>
      <w:r>
        <w:t xml:space="preserve">s noteikumu pamatprincipiem. Spēles ilgums un izspēles kārtība tiek noteikta atkarībā no pieteikto komandu skaita. </w:t>
      </w:r>
    </w:p>
    <w:p w:rsidR="00AD230B" w:rsidRDefault="001429DC">
      <w:pPr>
        <w:ind w:left="412" w:right="62" w:hanging="427"/>
      </w:pPr>
      <w:r>
        <w:t xml:space="preserve">5.4. </w:t>
      </w:r>
      <w:r>
        <w:rPr>
          <w:b/>
        </w:rPr>
        <w:t xml:space="preserve">“5x5 futbols” </w:t>
      </w:r>
      <w:r>
        <w:t>spēles notiek laukumā ar dabīgo segumu. Vārtu izmērs – 5x2 m. Vienas komandas spēlētāju skaits laukumā (ieskaitot vārtsar</w:t>
      </w:r>
      <w:r>
        <w:t xml:space="preserve">gu) – 5 (pieci). Spēles tiek aizvadītas balstoties uz minifutbola noteikumiem.  </w:t>
      </w:r>
    </w:p>
    <w:p w:rsidR="00AD230B" w:rsidRDefault="001429DC">
      <w:pPr>
        <w:ind w:left="412" w:right="62" w:hanging="427"/>
      </w:pPr>
      <w:r>
        <w:t>Par pārkāpumiem spēlētājs tiek brīdināts ar dzelteno kartiņu. Par 2 brīdinājumiem vienā spēlē spēlētājs tiek noraidīts no laukuma. Noraidījuma gadījumā komanda 2 minūtes spēlē</w:t>
      </w:r>
      <w:r>
        <w:t xml:space="preserve"> mazākumā. Ja komanda ielaiž vārtus spēlējot mazākumā, kad ir noraidīts spēlētājs, komanda atsāk spēli pilnā sastāvā.  </w:t>
      </w:r>
    </w:p>
    <w:p w:rsidR="00AD230B" w:rsidRDefault="001429DC">
      <w:pPr>
        <w:ind w:left="412" w:right="62" w:hanging="427"/>
      </w:pPr>
      <w:r>
        <w:t>Ja abās komandās tiek noraidīti spēlētāji un spēlējot nepilnos sastāvos viena no komandām gūst vārtus, komanda turpina spēlēt nepilnos s</w:t>
      </w:r>
      <w:r>
        <w:t xml:space="preserve">astāvos. </w:t>
      </w:r>
    </w:p>
    <w:p w:rsidR="00AD230B" w:rsidRDefault="001429DC">
      <w:pPr>
        <w:ind w:left="-5" w:right="62"/>
      </w:pPr>
      <w:r>
        <w:t xml:space="preserve">5.5. </w:t>
      </w:r>
      <w:r>
        <w:rPr>
          <w:b/>
        </w:rPr>
        <w:t xml:space="preserve">“3x3” basketbola </w:t>
      </w:r>
      <w:r>
        <w:t>spēles notiek 3x3 basketbola laukumā uz asfalta seguma. Laukums atbilst pusei standarta basketbola laukumam, ieskaitot soda metiena līniju (5,80 m), trīs punktu līniju (6,75 m) un pusapļa līniju, kas atrodas zem groza.  Spēl</w:t>
      </w:r>
      <w:r>
        <w:t xml:space="preserve">ēm tiek izmantota 3X3 basketbola bumba. </w:t>
      </w:r>
    </w:p>
    <w:p w:rsidR="00AD230B" w:rsidRDefault="001429DC">
      <w:pPr>
        <w:ind w:left="-5" w:right="62"/>
      </w:pPr>
      <w:r>
        <w:t>Spēles ilgums – līdz gūtiem 11 punktiem, pusfināla, fināla un bronzas fināla spēles ilgums - līdz gūtiem 15 punktiem, izspēles kārtība var tikt mainīta atkarībā no pieteikto komandu skaita.  Vienas komandas spēlētāj</w:t>
      </w:r>
      <w:r>
        <w:t xml:space="preserve">u skaits laukumā – 3 (trīs).  </w:t>
      </w:r>
    </w:p>
    <w:p w:rsidR="00AD230B" w:rsidRDefault="001429DC">
      <w:pPr>
        <w:ind w:left="-5" w:right="62"/>
      </w:pPr>
      <w:r>
        <w:t xml:space="preserve">Spēles tiek aizvadītas balstoties uz “3x3 basketbola oficiālie spēles noteikumi”. </w:t>
      </w:r>
    </w:p>
    <w:p w:rsidR="00AD230B" w:rsidRDefault="001429DC">
      <w:pPr>
        <w:spacing w:after="20" w:line="259" w:lineRule="auto"/>
        <w:ind w:left="0" w:right="0" w:firstLine="0"/>
        <w:jc w:val="left"/>
      </w:pPr>
      <w:r>
        <w:t xml:space="preserve"> </w:t>
      </w:r>
    </w:p>
    <w:p w:rsidR="00AD230B" w:rsidRDefault="001429DC">
      <w:pPr>
        <w:pStyle w:val="Heading1"/>
        <w:ind w:left="437"/>
      </w:pPr>
      <w:r>
        <w:lastRenderedPageBreak/>
        <w:t xml:space="preserve">6. Uzvarētāju noteikšana </w:t>
      </w:r>
    </w:p>
    <w:p w:rsidR="00AD230B" w:rsidRDefault="001429DC">
      <w:pPr>
        <w:spacing w:after="17" w:line="259" w:lineRule="auto"/>
        <w:ind w:left="427" w:right="0" w:firstLine="0"/>
        <w:jc w:val="left"/>
      </w:pPr>
      <w:r>
        <w:rPr>
          <w:b/>
        </w:rPr>
        <w:t xml:space="preserve"> </w:t>
      </w:r>
    </w:p>
    <w:p w:rsidR="00AD230B" w:rsidRDefault="001429DC">
      <w:pPr>
        <w:ind w:left="412" w:right="62" w:hanging="427"/>
      </w:pPr>
      <w:r>
        <w:t xml:space="preserve">6.1 Uzvarētāju noteikšana notiek pēc individuālās sistēmas, ar kuru komandas tiek </w:t>
      </w:r>
      <w:r>
        <w:t xml:space="preserve">iepazīstinātas pirms Sacensību sākuma.  </w:t>
      </w:r>
    </w:p>
    <w:p w:rsidR="00AD230B" w:rsidRDefault="001429DC">
      <w:pPr>
        <w:ind w:left="412" w:right="62" w:hanging="427"/>
      </w:pPr>
      <w:r>
        <w:t xml:space="preserve">6.2. Katrā sporta veidā godalgoto vietu ieguvēji tiek apbalvoti ar medaļām un piemiņas balvām. 3x3 basketbola sacensību uzvarētāji tiek apbalvoti atsevišķi vīriešu un sieviešu grupā.  </w:t>
      </w:r>
    </w:p>
    <w:p w:rsidR="00AD230B" w:rsidRDefault="001429DC">
      <w:pPr>
        <w:ind w:left="412" w:right="62" w:hanging="427"/>
      </w:pPr>
      <w:r>
        <w:t>6.3. “Ielu handbola” godalgotā</w:t>
      </w:r>
      <w:r>
        <w:t xml:space="preserve">s vietas tiks noteiktas atkarībā no pieteikto komandu vecuma grupām. </w:t>
      </w:r>
    </w:p>
    <w:p w:rsidR="00AD230B" w:rsidRDefault="001429DC">
      <w:pPr>
        <w:spacing w:after="0" w:line="259" w:lineRule="auto"/>
        <w:ind w:left="0" w:right="0" w:firstLine="0"/>
        <w:jc w:val="left"/>
      </w:pPr>
      <w:r>
        <w:t xml:space="preserve"> </w:t>
      </w:r>
    </w:p>
    <w:p w:rsidR="00AD230B" w:rsidRDefault="001429DC">
      <w:pPr>
        <w:pStyle w:val="Heading1"/>
        <w:ind w:left="437"/>
      </w:pPr>
      <w:r>
        <w:t xml:space="preserve">7. Tiesneši </w:t>
      </w:r>
    </w:p>
    <w:p w:rsidR="00AD230B" w:rsidRDefault="001429DC">
      <w:pPr>
        <w:spacing w:after="17" w:line="259" w:lineRule="auto"/>
        <w:ind w:left="427" w:right="0" w:firstLine="0"/>
        <w:jc w:val="left"/>
      </w:pPr>
      <w:r>
        <w:rPr>
          <w:b/>
        </w:rPr>
        <w:t xml:space="preserve"> </w:t>
      </w:r>
    </w:p>
    <w:p w:rsidR="00AD230B" w:rsidRDefault="001429DC">
      <w:pPr>
        <w:ind w:left="-5" w:right="62"/>
      </w:pPr>
      <w:r>
        <w:t xml:space="preserve">7.1. Sacensību spēles norisinās ievērojot “FAIR PLAY” principu; </w:t>
      </w:r>
    </w:p>
    <w:p w:rsidR="00AD230B" w:rsidRDefault="001429DC">
      <w:pPr>
        <w:ind w:left="412" w:right="62" w:hanging="427"/>
      </w:pPr>
      <w:r>
        <w:t xml:space="preserve">7.2. Tiesnešus spēlēm nozīmē Sacensību galvenais tiesnesis (galvenā tiesneša nozīmējums    ir galīgs un </w:t>
      </w:r>
      <w:r>
        <w:t xml:space="preserve">neapstrīdams); </w:t>
      </w:r>
    </w:p>
    <w:p w:rsidR="00AD230B" w:rsidRDefault="001429DC">
      <w:pPr>
        <w:ind w:left="-5" w:right="62"/>
      </w:pPr>
      <w:r>
        <w:t xml:space="preserve">7.3. Jebkurš spēles tiesnešu lēmums spēles laikā ir galīgs un neapstrīdams; </w:t>
      </w:r>
    </w:p>
    <w:p w:rsidR="00AD230B" w:rsidRDefault="001429DC">
      <w:pPr>
        <w:ind w:left="-5" w:right="62"/>
      </w:pPr>
      <w:r>
        <w:t xml:space="preserve">7.4. Aizliegts piedalīties Sacensībās komandai vai Spēlētājiem, ja rodas aizdomas, ka: </w:t>
      </w:r>
    </w:p>
    <w:p w:rsidR="00AD230B" w:rsidRDefault="001429DC">
      <w:pPr>
        <w:ind w:left="-5" w:right="62"/>
      </w:pPr>
      <w:r>
        <w:t xml:space="preserve">7.4.1. Spēlētājs vai komanda neievēro Sacensību noteikumus vai Nolikumu; </w:t>
      </w:r>
    </w:p>
    <w:p w:rsidR="00AD230B" w:rsidRDefault="001429DC">
      <w:pPr>
        <w:ind w:left="-5" w:right="62"/>
      </w:pPr>
      <w:r>
        <w:t>7</w:t>
      </w:r>
      <w:r>
        <w:t xml:space="preserve">.4.2. Spēlētājs vai komanda veic negodīgas darbības vai atklājas kādi maldinoši apstākļi; </w:t>
      </w:r>
    </w:p>
    <w:p w:rsidR="00AD230B" w:rsidRDefault="001429DC">
      <w:pPr>
        <w:ind w:left="-5" w:right="62"/>
      </w:pPr>
      <w:r>
        <w:t xml:space="preserve">7.4.3. Spēlētājs atrodas alkohola vai apreibinošu vielu ietekmē. </w:t>
      </w:r>
    </w:p>
    <w:p w:rsidR="00AD230B" w:rsidRDefault="001429DC">
      <w:pPr>
        <w:spacing w:after="137" w:line="259" w:lineRule="auto"/>
        <w:ind w:left="0" w:right="0" w:firstLine="0"/>
        <w:jc w:val="left"/>
      </w:pPr>
      <w:r>
        <w:rPr>
          <w:b/>
          <w:sz w:val="12"/>
        </w:rPr>
        <w:t xml:space="preserve"> </w:t>
      </w:r>
    </w:p>
    <w:p w:rsidR="00AD230B" w:rsidRDefault="001429DC">
      <w:pPr>
        <w:pStyle w:val="Heading1"/>
        <w:ind w:left="437"/>
      </w:pPr>
      <w:r>
        <w:t xml:space="preserve">8. Medicīniskais nodrošinājums un atbildība </w:t>
      </w:r>
    </w:p>
    <w:p w:rsidR="00AD230B" w:rsidRDefault="001429DC">
      <w:pPr>
        <w:spacing w:after="163" w:line="259" w:lineRule="auto"/>
        <w:ind w:left="427" w:right="0" w:firstLine="0"/>
        <w:jc w:val="left"/>
      </w:pPr>
      <w:r>
        <w:rPr>
          <w:b/>
          <w:sz w:val="10"/>
        </w:rPr>
        <w:t xml:space="preserve"> </w:t>
      </w:r>
    </w:p>
    <w:p w:rsidR="00AD230B" w:rsidRDefault="001429DC">
      <w:pPr>
        <w:ind w:left="-5" w:right="62"/>
      </w:pPr>
      <w:r>
        <w:t xml:space="preserve">8.1. </w:t>
      </w:r>
      <w:r>
        <w:t xml:space="preserve">Piedaloties Sacensībās, katrs spēlētājs ir atbildīgs par savu veselības stāvokli, uzņemoties atbildību pašam par sevi (par nepilngadīgajiem dalībniekiem atbildību uzņemas dalībnieku vecāki/likumiskie pārstāvji); </w:t>
      </w:r>
    </w:p>
    <w:p w:rsidR="00AD230B" w:rsidRDefault="001429DC">
      <w:pPr>
        <w:ind w:left="-5" w:right="62"/>
      </w:pPr>
      <w:r>
        <w:t>8.2.   Sacensību laikā organizators nodroši</w:t>
      </w:r>
      <w:r>
        <w:t xml:space="preserve">na medicīniskā darbinieka klātbūtni. </w:t>
      </w:r>
    </w:p>
    <w:p w:rsidR="00AD230B" w:rsidRDefault="001429DC">
      <w:pPr>
        <w:ind w:left="-5" w:right="62"/>
      </w:pPr>
      <w:r>
        <w:t xml:space="preserve">8.3. Nepieciešamības gadījumā sacensību organizatori nodrošina pirmās palīdzības sniegšanu un neatliekamās medicīniskās palīdzības izsaukšanu uz turnīra norises vietu. </w:t>
      </w:r>
    </w:p>
    <w:p w:rsidR="00AD230B" w:rsidRDefault="001429DC">
      <w:pPr>
        <w:spacing w:after="16" w:line="259" w:lineRule="auto"/>
        <w:ind w:left="0" w:right="0" w:firstLine="0"/>
        <w:jc w:val="left"/>
      </w:pPr>
      <w:r>
        <w:t xml:space="preserve"> </w:t>
      </w:r>
    </w:p>
    <w:p w:rsidR="00AD230B" w:rsidRDefault="001429DC">
      <w:pPr>
        <w:pStyle w:val="Heading1"/>
        <w:ind w:left="730"/>
      </w:pPr>
      <w:r>
        <w:t>9. Pieteikumi, dalības maksa un sacensību izdev</w:t>
      </w:r>
      <w:r>
        <w:t xml:space="preserve">umi </w:t>
      </w:r>
    </w:p>
    <w:p w:rsidR="00AD230B" w:rsidRDefault="001429DC">
      <w:pPr>
        <w:spacing w:after="144" w:line="259" w:lineRule="auto"/>
        <w:ind w:left="720" w:right="0" w:firstLine="0"/>
        <w:jc w:val="left"/>
      </w:pPr>
      <w:r>
        <w:rPr>
          <w:b/>
          <w:sz w:val="12"/>
        </w:rPr>
        <w:t xml:space="preserve"> </w:t>
      </w:r>
    </w:p>
    <w:p w:rsidR="00AD230B" w:rsidRDefault="001429DC">
      <w:pPr>
        <w:ind w:left="-5" w:right="62"/>
      </w:pPr>
      <w:r>
        <w:t xml:space="preserve">9.1. Izdevumus, kas saistīti ar Sacensību organizāciju, sedz Organizators; </w:t>
      </w:r>
    </w:p>
    <w:p w:rsidR="00AD230B" w:rsidRDefault="001429DC">
      <w:pPr>
        <w:ind w:left="-5" w:right="62"/>
      </w:pPr>
      <w:r>
        <w:t xml:space="preserve">9.2. Izdevumus, kas saistīti ar komandas piedalīšanos sacensībās (ceļa izdevumi, ekipējums, ēdināšana) sedz komandas; </w:t>
      </w:r>
    </w:p>
    <w:p w:rsidR="00AD230B" w:rsidRDefault="001429DC">
      <w:pPr>
        <w:spacing w:after="18" w:line="260" w:lineRule="auto"/>
        <w:ind w:left="0" w:right="0" w:firstLine="0"/>
        <w:jc w:val="left"/>
      </w:pPr>
      <w:r>
        <w:t>9.3. Iepriekšējā pieteikšanās sacensībām norisinās līd</w:t>
      </w:r>
      <w:r>
        <w:t xml:space="preserve">z 2025.gada 29.augustam plkst.12:00 tiešsaistē </w:t>
      </w:r>
      <w:r>
        <w:tab/>
        <w:t xml:space="preserve">vai </w:t>
      </w:r>
      <w:r>
        <w:tab/>
        <w:t xml:space="preserve">atsūtot </w:t>
      </w:r>
      <w:r>
        <w:tab/>
        <w:t xml:space="preserve">pieteikumu </w:t>
      </w:r>
      <w:r>
        <w:tab/>
        <w:t xml:space="preserve">(Pielikums </w:t>
      </w:r>
      <w:r>
        <w:tab/>
        <w:t xml:space="preserve">Nr.1.) </w:t>
      </w:r>
      <w:r>
        <w:tab/>
        <w:t xml:space="preserve">uz </w:t>
      </w:r>
      <w:r>
        <w:tab/>
        <w:t xml:space="preserve">e-pastu: </w:t>
      </w:r>
      <w:r>
        <w:rPr>
          <w:color w:val="0000FF"/>
          <w:u w:val="single" w:color="0000FF"/>
        </w:rPr>
        <w:t>aivars.kaupuzs@rezeknesnovads.lv</w:t>
      </w:r>
      <w:r>
        <w:t xml:space="preserve">  </w:t>
      </w:r>
    </w:p>
    <w:p w:rsidR="00AD230B" w:rsidRDefault="001429DC">
      <w:pPr>
        <w:ind w:left="-5" w:right="62"/>
      </w:pPr>
      <w:r>
        <w:t>9.4. Komandu reģistrēšanās sacensību dienā notiek vienu stundu pirms sacensību sākuma, atbilstoši pasākuma program</w:t>
      </w:r>
      <w:r>
        <w:t xml:space="preserve">mai. </w:t>
      </w:r>
    </w:p>
    <w:p w:rsidR="00AD230B" w:rsidRDefault="001429DC">
      <w:pPr>
        <w:ind w:left="-5" w:right="62"/>
      </w:pPr>
      <w:r>
        <w:t xml:space="preserve">9.5. Dalība sacensībās ir bez maksas. </w:t>
      </w:r>
    </w:p>
    <w:p w:rsidR="00AD230B" w:rsidRDefault="001429DC">
      <w:pPr>
        <w:spacing w:after="38" w:line="259" w:lineRule="auto"/>
        <w:ind w:left="0" w:right="0" w:firstLine="0"/>
        <w:jc w:val="left"/>
      </w:pPr>
      <w:r>
        <w:t xml:space="preserve"> </w:t>
      </w:r>
    </w:p>
    <w:p w:rsidR="00AD230B" w:rsidRDefault="001429DC">
      <w:pPr>
        <w:pStyle w:val="Heading1"/>
        <w:tabs>
          <w:tab w:val="center" w:pos="1714"/>
        </w:tabs>
        <w:spacing w:after="162"/>
        <w:ind w:left="-15" w:firstLine="0"/>
      </w:pPr>
      <w:r>
        <w:lastRenderedPageBreak/>
        <w:t xml:space="preserve"> </w:t>
      </w:r>
      <w:r>
        <w:rPr>
          <w:sz w:val="8"/>
        </w:rPr>
        <w:t xml:space="preserve"> </w:t>
      </w:r>
      <w:r>
        <w:rPr>
          <w:sz w:val="8"/>
        </w:rPr>
        <w:tab/>
      </w:r>
      <w:r>
        <w:t xml:space="preserve">11. Citi noteikumi </w:t>
      </w:r>
    </w:p>
    <w:p w:rsidR="00AD230B" w:rsidRDefault="001429DC">
      <w:pPr>
        <w:ind w:left="-5" w:right="62"/>
      </w:pPr>
      <w:r>
        <w:t xml:space="preserve">11.1.   Piesakoties sacensībām, dalībnieki apliecina, ka ir iepazinušies ar Sacensību nolikumu un piekrīt “Sporta un ielu mākslas festivāls </w:t>
      </w:r>
      <w:r>
        <w:t xml:space="preserve">“LAUKU BĪTS”” pasākuma norises programmai un spēļu norises formātam. </w:t>
      </w:r>
    </w:p>
    <w:p w:rsidR="00AD230B" w:rsidRDefault="001429DC">
      <w:pPr>
        <w:ind w:left="-5" w:right="62"/>
      </w:pPr>
      <w:r>
        <w:t>11.2. Turnīra spēļu laikā iespējama pasākuma dalībnieku fotografēšana un filmēšana publicēšanai Rēzeknes novada Sporta skolas informatīvajos kanālos, sociālajos tīklos un Rēzeknes novada</w:t>
      </w:r>
      <w:r>
        <w:t xml:space="preserve"> mājaslapā sabiedrības informēšanas nolūkos. </w:t>
      </w:r>
    </w:p>
    <w:p w:rsidR="00AD230B" w:rsidRDefault="001429DC">
      <w:pPr>
        <w:ind w:left="-5" w:right="62"/>
      </w:pPr>
      <w:r>
        <w:t>11.3. Piesakoties Sacensībām, dalībnieki apliecina, ka neiebilst savu personas datu izmantošanai sacensību protokolos, sacensību laikā Organizatoru uzņemto fotogrāfiju un videomateriālu izmatošanai sacensību pu</w:t>
      </w:r>
      <w:r>
        <w:t xml:space="preserve">bliskajos materiālos, Sacensību Organizatori apliecina, ka personas dati netiks nodoti trešajām personām un tiks izmantoti vienīgi sacensību vajadzībām. Turnīra organizators ir atbildīgs par dalībnieku personas datu aizsardzību. </w:t>
      </w:r>
    </w:p>
    <w:p w:rsidR="00AD230B" w:rsidRDefault="001429DC">
      <w:pPr>
        <w:ind w:left="-5" w:right="62"/>
      </w:pPr>
      <w:r>
        <w:t>11.4. Organizatori nav atb</w:t>
      </w:r>
      <w:r>
        <w:t xml:space="preserve">ildīgi par to, ka dalībnieki nav iepazinušies ar Nolikumu. </w:t>
      </w:r>
    </w:p>
    <w:p w:rsidR="00AD230B" w:rsidRDefault="001429DC">
      <w:pPr>
        <w:ind w:left="-5" w:right="62"/>
      </w:pPr>
      <w:r>
        <w:t xml:space="preserve">11.5. Organizatoriem ir tiesības veikt izmaiņas un papildinājumus sacensību nolikumā. </w:t>
      </w:r>
    </w:p>
    <w:p w:rsidR="00AD230B" w:rsidRDefault="001429DC">
      <w:pPr>
        <w:spacing w:after="0" w:line="240" w:lineRule="auto"/>
        <w:ind w:left="0" w:right="7021" w:firstLine="0"/>
        <w:jc w:val="left"/>
      </w:pPr>
      <w:r>
        <w:t xml:space="preserve">   </w:t>
      </w:r>
      <w:r>
        <w:tab/>
        <w:t xml:space="preserve"> </w:t>
      </w:r>
    </w:p>
    <w:p w:rsidR="00AD230B" w:rsidRDefault="001429DC">
      <w:pPr>
        <w:spacing w:after="20" w:line="259" w:lineRule="auto"/>
        <w:ind w:right="56"/>
        <w:jc w:val="right"/>
      </w:pPr>
      <w:r>
        <w:t xml:space="preserve">Pielikums nr.1.  </w:t>
      </w:r>
    </w:p>
    <w:p w:rsidR="00AD230B" w:rsidRDefault="001429DC">
      <w:pPr>
        <w:spacing w:after="20" w:line="259" w:lineRule="auto"/>
        <w:ind w:left="0" w:right="3" w:firstLine="0"/>
        <w:jc w:val="center"/>
      </w:pPr>
      <w:r>
        <w:rPr>
          <w:b/>
        </w:rPr>
        <w:t xml:space="preserve"> </w:t>
      </w:r>
    </w:p>
    <w:p w:rsidR="00AD230B" w:rsidRDefault="001429DC">
      <w:pPr>
        <w:pStyle w:val="Heading1"/>
        <w:spacing w:line="265" w:lineRule="auto"/>
        <w:ind w:left="10" w:right="73"/>
        <w:jc w:val="center"/>
      </w:pPr>
      <w:r>
        <w:t xml:space="preserve">SPORTA UN IELU MĀKSLAS FESTIVĀLS “LAUKU BĪTS” </w:t>
      </w:r>
    </w:p>
    <w:p w:rsidR="00AD230B" w:rsidRDefault="001429DC">
      <w:pPr>
        <w:spacing w:after="21" w:line="259" w:lineRule="auto"/>
        <w:ind w:left="8" w:right="0" w:firstLine="0"/>
        <w:jc w:val="center"/>
      </w:pPr>
      <w:r>
        <w:rPr>
          <w:b/>
          <w:sz w:val="28"/>
        </w:rPr>
        <w:t xml:space="preserve"> </w:t>
      </w:r>
    </w:p>
    <w:p w:rsidR="00AD230B" w:rsidRDefault="001429DC">
      <w:pPr>
        <w:spacing w:after="71" w:line="259" w:lineRule="auto"/>
        <w:ind w:right="67"/>
        <w:jc w:val="center"/>
      </w:pPr>
      <w:r>
        <w:rPr>
          <w:b/>
          <w:sz w:val="28"/>
        </w:rPr>
        <w:t xml:space="preserve">___________________________ </w:t>
      </w:r>
    </w:p>
    <w:p w:rsidR="00AD230B" w:rsidRDefault="001429DC">
      <w:pPr>
        <w:spacing w:after="22" w:line="259" w:lineRule="auto"/>
        <w:jc w:val="center"/>
      </w:pPr>
      <w:r>
        <w:rPr>
          <w:b/>
          <w:sz w:val="28"/>
        </w:rPr>
        <w:t xml:space="preserve">(sacensības) </w:t>
      </w:r>
    </w:p>
    <w:p w:rsidR="00AD230B" w:rsidRDefault="001429DC">
      <w:pPr>
        <w:spacing w:after="21" w:line="259" w:lineRule="auto"/>
        <w:ind w:left="8" w:right="0" w:firstLine="0"/>
        <w:jc w:val="center"/>
      </w:pPr>
      <w:r>
        <w:rPr>
          <w:b/>
          <w:sz w:val="28"/>
        </w:rPr>
        <w:t xml:space="preserve"> </w:t>
      </w:r>
    </w:p>
    <w:p w:rsidR="00AD230B" w:rsidRDefault="001429DC">
      <w:pPr>
        <w:spacing w:after="22" w:line="259" w:lineRule="auto"/>
        <w:ind w:right="67"/>
        <w:jc w:val="center"/>
      </w:pPr>
      <w:r>
        <w:rPr>
          <w:b/>
          <w:sz w:val="28"/>
        </w:rPr>
        <w:t xml:space="preserve">___________________________ </w:t>
      </w:r>
    </w:p>
    <w:p w:rsidR="00AD230B" w:rsidRDefault="001429DC">
      <w:pPr>
        <w:spacing w:after="22" w:line="259" w:lineRule="auto"/>
        <w:ind w:right="69"/>
        <w:jc w:val="center"/>
      </w:pPr>
      <w:r>
        <w:rPr>
          <w:b/>
          <w:sz w:val="28"/>
        </w:rPr>
        <w:t xml:space="preserve">(komandas nosaukums) </w:t>
      </w:r>
    </w:p>
    <w:p w:rsidR="00AD230B" w:rsidRDefault="001429DC">
      <w:pPr>
        <w:spacing w:after="21" w:line="259" w:lineRule="auto"/>
        <w:ind w:left="8" w:right="0" w:firstLine="0"/>
        <w:jc w:val="center"/>
      </w:pPr>
      <w:r>
        <w:rPr>
          <w:b/>
          <w:sz w:val="28"/>
        </w:rPr>
        <w:t xml:space="preserve"> </w:t>
      </w:r>
    </w:p>
    <w:p w:rsidR="00AD230B" w:rsidRDefault="001429DC">
      <w:pPr>
        <w:spacing w:after="22" w:line="259" w:lineRule="auto"/>
        <w:jc w:val="center"/>
      </w:pPr>
      <w:r>
        <w:rPr>
          <w:b/>
          <w:sz w:val="28"/>
        </w:rPr>
        <w:t xml:space="preserve">PIETEIKUMS </w:t>
      </w:r>
    </w:p>
    <w:p w:rsidR="00AD230B" w:rsidRDefault="001429DC">
      <w:pPr>
        <w:spacing w:after="0" w:line="259" w:lineRule="auto"/>
        <w:ind w:left="8" w:right="0" w:firstLine="0"/>
        <w:jc w:val="center"/>
      </w:pPr>
      <w:r>
        <w:rPr>
          <w:b/>
          <w:sz w:val="28"/>
        </w:rPr>
        <w:t xml:space="preserve"> </w:t>
      </w:r>
    </w:p>
    <w:tbl>
      <w:tblPr>
        <w:tblStyle w:val="TableGrid"/>
        <w:tblW w:w="9921" w:type="dxa"/>
        <w:tblInd w:w="5" w:type="dxa"/>
        <w:tblCellMar>
          <w:top w:w="42" w:type="dxa"/>
          <w:left w:w="110" w:type="dxa"/>
          <w:bottom w:w="0" w:type="dxa"/>
          <w:right w:w="49" w:type="dxa"/>
        </w:tblCellMar>
        <w:tblLook w:val="04A0" w:firstRow="1" w:lastRow="0" w:firstColumn="1" w:lastColumn="0" w:noHBand="0" w:noVBand="1"/>
      </w:tblPr>
      <w:tblGrid>
        <w:gridCol w:w="668"/>
        <w:gridCol w:w="4573"/>
        <w:gridCol w:w="2126"/>
        <w:gridCol w:w="2554"/>
      </w:tblGrid>
      <w:tr w:rsidR="00AD230B">
        <w:trPr>
          <w:trHeight w:val="1298"/>
        </w:trPr>
        <w:tc>
          <w:tcPr>
            <w:tcW w:w="667"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41" w:right="0" w:firstLine="0"/>
              <w:jc w:val="left"/>
            </w:pPr>
            <w:r>
              <w:rPr>
                <w:rFonts w:ascii="Cambria" w:eastAsia="Cambria" w:hAnsi="Cambria" w:cs="Cambria"/>
                <w:sz w:val="28"/>
              </w:rPr>
              <w:t xml:space="preserve">Nr. </w:t>
            </w:r>
          </w:p>
        </w:tc>
        <w:tc>
          <w:tcPr>
            <w:tcW w:w="4573"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right="58" w:firstLine="0"/>
              <w:jc w:val="center"/>
            </w:pPr>
            <w:r>
              <w:rPr>
                <w:rFonts w:ascii="Cambria" w:eastAsia="Cambria" w:hAnsi="Cambria" w:cs="Cambria"/>
                <w:sz w:val="28"/>
              </w:rPr>
              <w:t xml:space="preserve">Vārds, uzvārds </w:t>
            </w:r>
          </w:p>
        </w:tc>
        <w:tc>
          <w:tcPr>
            <w:tcW w:w="2126"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right="0" w:firstLine="0"/>
            </w:pPr>
            <w:r>
              <w:rPr>
                <w:rFonts w:ascii="Cambria" w:eastAsia="Cambria" w:hAnsi="Cambria" w:cs="Cambria"/>
                <w:sz w:val="28"/>
              </w:rPr>
              <w:t xml:space="preserve">Dzimšanas gads </w:t>
            </w:r>
          </w:p>
        </w:tc>
        <w:tc>
          <w:tcPr>
            <w:tcW w:w="2554"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38" w:lineRule="auto"/>
              <w:ind w:left="0" w:right="0" w:firstLine="0"/>
              <w:jc w:val="center"/>
            </w:pPr>
            <w:r>
              <w:rPr>
                <w:rFonts w:ascii="Cambria" w:eastAsia="Cambria" w:hAnsi="Cambria" w:cs="Cambria"/>
                <w:sz w:val="22"/>
              </w:rPr>
              <w:t xml:space="preserve">Paraksts par veselības atbilstību līdzdalībai sacensībās un </w:t>
            </w:r>
          </w:p>
          <w:p w:rsidR="00AD230B" w:rsidRDefault="001429DC">
            <w:pPr>
              <w:spacing w:after="0" w:line="259" w:lineRule="auto"/>
              <w:ind w:left="0" w:right="0" w:firstLine="0"/>
              <w:jc w:val="center"/>
            </w:pPr>
            <w:r>
              <w:rPr>
                <w:rFonts w:ascii="Cambria" w:eastAsia="Cambria" w:hAnsi="Cambria" w:cs="Cambria"/>
                <w:sz w:val="22"/>
              </w:rPr>
              <w:t>sacensību nolikuma ievērošanu</w:t>
            </w:r>
            <w:r>
              <w:rPr>
                <w:rFonts w:ascii="Cambria" w:eastAsia="Cambria" w:hAnsi="Cambria" w:cs="Cambria"/>
                <w:sz w:val="28"/>
              </w:rPr>
              <w:t xml:space="preserve"> </w:t>
            </w:r>
          </w:p>
        </w:tc>
      </w:tr>
      <w:tr w:rsidR="00AD230B">
        <w:trPr>
          <w:trHeight w:val="667"/>
        </w:trPr>
        <w:tc>
          <w:tcPr>
            <w:tcW w:w="667"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right="64" w:firstLine="0"/>
              <w:jc w:val="center"/>
            </w:pPr>
            <w:r>
              <w:rPr>
                <w:rFonts w:ascii="Cambria" w:eastAsia="Cambria" w:hAnsi="Cambria" w:cs="Cambria"/>
                <w:sz w:val="28"/>
              </w:rPr>
              <w:t xml:space="preserve">1. </w:t>
            </w:r>
          </w:p>
        </w:tc>
        <w:tc>
          <w:tcPr>
            <w:tcW w:w="4573"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3" w:right="0" w:firstLine="0"/>
              <w:jc w:val="center"/>
            </w:pPr>
            <w:r>
              <w:rPr>
                <w:rFonts w:ascii="Cambria" w:eastAsia="Cambria" w:hAnsi="Cambria" w:cs="Cambria"/>
                <w:b/>
                <w:sz w:val="28"/>
              </w:rPr>
              <w:t xml:space="preserve"> </w:t>
            </w:r>
          </w:p>
          <w:p w:rsidR="00AD230B" w:rsidRDefault="001429DC">
            <w:pPr>
              <w:spacing w:after="0" w:line="259" w:lineRule="auto"/>
              <w:ind w:left="3" w:right="0" w:firstLine="0"/>
              <w:jc w:val="center"/>
            </w:pPr>
            <w:r>
              <w:rPr>
                <w:rFonts w:ascii="Cambria" w:eastAsia="Cambria" w:hAnsi="Cambria" w:cs="Cambria"/>
                <w:b/>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right="0" w:firstLine="0"/>
              <w:jc w:val="center"/>
            </w:pPr>
            <w:r>
              <w:rPr>
                <w:rFonts w:ascii="Cambria" w:eastAsia="Cambria" w:hAnsi="Cambria" w:cs="Cambria"/>
                <w:b/>
                <w:sz w:val="28"/>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right="4" w:firstLine="0"/>
              <w:jc w:val="center"/>
            </w:pPr>
            <w:r>
              <w:rPr>
                <w:rFonts w:ascii="Cambria" w:eastAsia="Cambria" w:hAnsi="Cambria" w:cs="Cambria"/>
                <w:b/>
                <w:sz w:val="28"/>
              </w:rPr>
              <w:t xml:space="preserve"> </w:t>
            </w:r>
          </w:p>
        </w:tc>
      </w:tr>
      <w:tr w:rsidR="00AD230B">
        <w:trPr>
          <w:trHeight w:val="668"/>
        </w:trPr>
        <w:tc>
          <w:tcPr>
            <w:tcW w:w="667"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right="64" w:firstLine="0"/>
              <w:jc w:val="center"/>
            </w:pPr>
            <w:r>
              <w:rPr>
                <w:rFonts w:ascii="Cambria" w:eastAsia="Cambria" w:hAnsi="Cambria" w:cs="Cambria"/>
                <w:sz w:val="28"/>
              </w:rPr>
              <w:t xml:space="preserve">2. </w:t>
            </w:r>
          </w:p>
        </w:tc>
        <w:tc>
          <w:tcPr>
            <w:tcW w:w="4573"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3" w:right="0" w:firstLine="0"/>
              <w:jc w:val="center"/>
            </w:pPr>
            <w:r>
              <w:rPr>
                <w:rFonts w:ascii="Cambria" w:eastAsia="Cambria" w:hAnsi="Cambria" w:cs="Cambria"/>
                <w:b/>
                <w:sz w:val="28"/>
              </w:rPr>
              <w:t xml:space="preserve"> </w:t>
            </w:r>
          </w:p>
          <w:p w:rsidR="00AD230B" w:rsidRDefault="001429DC">
            <w:pPr>
              <w:spacing w:after="0" w:line="259" w:lineRule="auto"/>
              <w:ind w:left="3" w:right="0" w:firstLine="0"/>
              <w:jc w:val="center"/>
            </w:pPr>
            <w:r>
              <w:rPr>
                <w:rFonts w:ascii="Cambria" w:eastAsia="Cambria" w:hAnsi="Cambria" w:cs="Cambria"/>
                <w:b/>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right="0" w:firstLine="0"/>
              <w:jc w:val="center"/>
            </w:pPr>
            <w:r>
              <w:rPr>
                <w:rFonts w:ascii="Cambria" w:eastAsia="Cambria" w:hAnsi="Cambria" w:cs="Cambria"/>
                <w:b/>
                <w:sz w:val="28"/>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right="4" w:firstLine="0"/>
              <w:jc w:val="center"/>
            </w:pPr>
            <w:r>
              <w:rPr>
                <w:rFonts w:ascii="Cambria" w:eastAsia="Cambria" w:hAnsi="Cambria" w:cs="Cambria"/>
                <w:b/>
                <w:sz w:val="28"/>
              </w:rPr>
              <w:t xml:space="preserve"> </w:t>
            </w:r>
          </w:p>
        </w:tc>
      </w:tr>
      <w:tr w:rsidR="00AD230B">
        <w:trPr>
          <w:trHeight w:val="665"/>
        </w:trPr>
        <w:tc>
          <w:tcPr>
            <w:tcW w:w="667"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right="64" w:firstLine="0"/>
              <w:jc w:val="center"/>
            </w:pPr>
            <w:r>
              <w:rPr>
                <w:rFonts w:ascii="Cambria" w:eastAsia="Cambria" w:hAnsi="Cambria" w:cs="Cambria"/>
                <w:sz w:val="28"/>
              </w:rPr>
              <w:t xml:space="preserve">3. </w:t>
            </w:r>
          </w:p>
          <w:p w:rsidR="00AD230B" w:rsidRDefault="001429DC">
            <w:pPr>
              <w:spacing w:after="0" w:line="259" w:lineRule="auto"/>
              <w:ind w:left="0" w:right="0" w:firstLine="0"/>
              <w:jc w:val="center"/>
            </w:pPr>
            <w:r>
              <w:rPr>
                <w:rFonts w:ascii="Cambria" w:eastAsia="Cambria" w:hAnsi="Cambria" w:cs="Cambria"/>
                <w:sz w:val="28"/>
              </w:rPr>
              <w:t xml:space="preserve"> </w:t>
            </w:r>
          </w:p>
        </w:tc>
        <w:tc>
          <w:tcPr>
            <w:tcW w:w="4573"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3" w:right="0" w:firstLine="0"/>
              <w:jc w:val="center"/>
            </w:pPr>
            <w:r>
              <w:rPr>
                <w:rFonts w:ascii="Cambria" w:eastAsia="Cambria" w:hAnsi="Cambria" w:cs="Cambria"/>
                <w:b/>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right="0" w:firstLine="0"/>
              <w:jc w:val="center"/>
            </w:pPr>
            <w:r>
              <w:rPr>
                <w:rFonts w:ascii="Cambria" w:eastAsia="Cambria" w:hAnsi="Cambria" w:cs="Cambria"/>
                <w:b/>
                <w:sz w:val="28"/>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right="4" w:firstLine="0"/>
              <w:jc w:val="center"/>
            </w:pPr>
            <w:r>
              <w:rPr>
                <w:rFonts w:ascii="Cambria" w:eastAsia="Cambria" w:hAnsi="Cambria" w:cs="Cambria"/>
                <w:b/>
                <w:sz w:val="28"/>
              </w:rPr>
              <w:t xml:space="preserve"> </w:t>
            </w:r>
          </w:p>
        </w:tc>
      </w:tr>
      <w:tr w:rsidR="00AD230B">
        <w:trPr>
          <w:trHeight w:val="667"/>
        </w:trPr>
        <w:tc>
          <w:tcPr>
            <w:tcW w:w="667"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firstLine="0"/>
              <w:jc w:val="center"/>
            </w:pPr>
            <w:r>
              <w:rPr>
                <w:rFonts w:ascii="Cambria" w:eastAsia="Cambria" w:hAnsi="Cambria" w:cs="Cambria"/>
                <w:sz w:val="28"/>
              </w:rPr>
              <w:t xml:space="preserve">4.  </w:t>
            </w:r>
          </w:p>
          <w:p w:rsidR="00AD230B" w:rsidRDefault="001429DC">
            <w:pPr>
              <w:spacing w:after="0" w:line="259" w:lineRule="auto"/>
              <w:ind w:left="0" w:right="0" w:firstLine="0"/>
              <w:jc w:val="center"/>
            </w:pPr>
            <w:r>
              <w:rPr>
                <w:rFonts w:ascii="Cambria" w:eastAsia="Cambria" w:hAnsi="Cambria" w:cs="Cambria"/>
                <w:sz w:val="28"/>
              </w:rPr>
              <w:t xml:space="preserve"> </w:t>
            </w:r>
          </w:p>
        </w:tc>
        <w:tc>
          <w:tcPr>
            <w:tcW w:w="4573"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3" w:right="0" w:firstLine="0"/>
              <w:jc w:val="center"/>
            </w:pPr>
            <w:r>
              <w:rPr>
                <w:rFonts w:ascii="Cambria" w:eastAsia="Cambria" w:hAnsi="Cambria" w:cs="Cambria"/>
                <w:b/>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right="0" w:firstLine="0"/>
              <w:jc w:val="center"/>
            </w:pPr>
            <w:r>
              <w:rPr>
                <w:rFonts w:ascii="Cambria" w:eastAsia="Cambria" w:hAnsi="Cambria" w:cs="Cambria"/>
                <w:b/>
                <w:sz w:val="28"/>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right="4" w:firstLine="0"/>
              <w:jc w:val="center"/>
            </w:pPr>
            <w:r>
              <w:rPr>
                <w:rFonts w:ascii="Cambria" w:eastAsia="Cambria" w:hAnsi="Cambria" w:cs="Cambria"/>
                <w:b/>
                <w:sz w:val="28"/>
              </w:rPr>
              <w:t xml:space="preserve"> </w:t>
            </w:r>
          </w:p>
        </w:tc>
      </w:tr>
      <w:tr w:rsidR="00AD230B">
        <w:trPr>
          <w:trHeight w:val="667"/>
        </w:trPr>
        <w:tc>
          <w:tcPr>
            <w:tcW w:w="667"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right="64" w:firstLine="0"/>
              <w:jc w:val="center"/>
            </w:pPr>
            <w:r>
              <w:rPr>
                <w:rFonts w:ascii="Cambria" w:eastAsia="Cambria" w:hAnsi="Cambria" w:cs="Cambria"/>
                <w:sz w:val="28"/>
              </w:rPr>
              <w:lastRenderedPageBreak/>
              <w:t xml:space="preserve">5. </w:t>
            </w:r>
          </w:p>
          <w:p w:rsidR="00AD230B" w:rsidRDefault="001429DC">
            <w:pPr>
              <w:spacing w:after="0" w:line="259" w:lineRule="auto"/>
              <w:ind w:left="0" w:right="0" w:firstLine="0"/>
              <w:jc w:val="center"/>
            </w:pPr>
            <w:r>
              <w:rPr>
                <w:rFonts w:ascii="Cambria" w:eastAsia="Cambria" w:hAnsi="Cambria" w:cs="Cambria"/>
                <w:sz w:val="28"/>
              </w:rPr>
              <w:t xml:space="preserve"> </w:t>
            </w:r>
          </w:p>
        </w:tc>
        <w:tc>
          <w:tcPr>
            <w:tcW w:w="4573"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3" w:right="0" w:firstLine="0"/>
              <w:jc w:val="center"/>
            </w:pPr>
            <w:r>
              <w:rPr>
                <w:rFonts w:ascii="Cambria" w:eastAsia="Cambria" w:hAnsi="Cambria" w:cs="Cambria"/>
                <w:b/>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right="0" w:firstLine="0"/>
              <w:jc w:val="center"/>
            </w:pPr>
            <w:r>
              <w:rPr>
                <w:rFonts w:ascii="Cambria" w:eastAsia="Cambria" w:hAnsi="Cambria" w:cs="Cambria"/>
                <w:b/>
                <w:sz w:val="28"/>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right="4" w:firstLine="0"/>
              <w:jc w:val="center"/>
            </w:pPr>
            <w:r>
              <w:rPr>
                <w:rFonts w:ascii="Cambria" w:eastAsia="Cambria" w:hAnsi="Cambria" w:cs="Cambria"/>
                <w:b/>
                <w:sz w:val="28"/>
              </w:rPr>
              <w:t xml:space="preserve"> </w:t>
            </w:r>
          </w:p>
        </w:tc>
      </w:tr>
      <w:tr w:rsidR="00AD230B">
        <w:trPr>
          <w:trHeight w:val="667"/>
        </w:trPr>
        <w:tc>
          <w:tcPr>
            <w:tcW w:w="667"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right="64" w:firstLine="0"/>
              <w:jc w:val="center"/>
            </w:pPr>
            <w:r>
              <w:rPr>
                <w:rFonts w:ascii="Cambria" w:eastAsia="Cambria" w:hAnsi="Cambria" w:cs="Cambria"/>
                <w:sz w:val="28"/>
              </w:rPr>
              <w:t xml:space="preserve">6. </w:t>
            </w:r>
          </w:p>
          <w:p w:rsidR="00AD230B" w:rsidRDefault="001429DC">
            <w:pPr>
              <w:spacing w:after="0" w:line="259" w:lineRule="auto"/>
              <w:ind w:left="0" w:right="0" w:firstLine="0"/>
              <w:jc w:val="center"/>
            </w:pPr>
            <w:r>
              <w:rPr>
                <w:rFonts w:ascii="Cambria" w:eastAsia="Cambria" w:hAnsi="Cambria" w:cs="Cambria"/>
                <w:sz w:val="28"/>
              </w:rPr>
              <w:t xml:space="preserve"> </w:t>
            </w:r>
          </w:p>
        </w:tc>
        <w:tc>
          <w:tcPr>
            <w:tcW w:w="4573"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3" w:right="0" w:firstLine="0"/>
              <w:jc w:val="center"/>
            </w:pPr>
            <w:r>
              <w:rPr>
                <w:rFonts w:ascii="Cambria" w:eastAsia="Cambria" w:hAnsi="Cambria" w:cs="Cambria"/>
                <w:b/>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right="0" w:firstLine="0"/>
              <w:jc w:val="center"/>
            </w:pPr>
            <w:r>
              <w:rPr>
                <w:rFonts w:ascii="Cambria" w:eastAsia="Cambria" w:hAnsi="Cambria" w:cs="Cambria"/>
                <w:b/>
                <w:sz w:val="28"/>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right="4" w:firstLine="0"/>
              <w:jc w:val="center"/>
            </w:pPr>
            <w:r>
              <w:rPr>
                <w:rFonts w:ascii="Cambria" w:eastAsia="Cambria" w:hAnsi="Cambria" w:cs="Cambria"/>
                <w:b/>
                <w:sz w:val="28"/>
              </w:rPr>
              <w:t xml:space="preserve"> </w:t>
            </w:r>
          </w:p>
        </w:tc>
      </w:tr>
      <w:tr w:rsidR="00AD230B">
        <w:trPr>
          <w:trHeight w:val="665"/>
        </w:trPr>
        <w:tc>
          <w:tcPr>
            <w:tcW w:w="667"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right="64" w:firstLine="0"/>
              <w:jc w:val="center"/>
            </w:pPr>
            <w:r>
              <w:rPr>
                <w:rFonts w:ascii="Cambria" w:eastAsia="Cambria" w:hAnsi="Cambria" w:cs="Cambria"/>
                <w:sz w:val="28"/>
              </w:rPr>
              <w:t xml:space="preserve">7. </w:t>
            </w:r>
          </w:p>
          <w:p w:rsidR="00AD230B" w:rsidRDefault="001429DC">
            <w:pPr>
              <w:spacing w:after="0" w:line="259" w:lineRule="auto"/>
              <w:ind w:left="0" w:right="0" w:firstLine="0"/>
              <w:jc w:val="center"/>
            </w:pPr>
            <w:r>
              <w:rPr>
                <w:rFonts w:ascii="Cambria" w:eastAsia="Cambria" w:hAnsi="Cambria" w:cs="Cambria"/>
                <w:sz w:val="28"/>
              </w:rPr>
              <w:t xml:space="preserve"> </w:t>
            </w:r>
          </w:p>
        </w:tc>
        <w:tc>
          <w:tcPr>
            <w:tcW w:w="4573"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3" w:right="0" w:firstLine="0"/>
              <w:jc w:val="center"/>
            </w:pPr>
            <w:r>
              <w:rPr>
                <w:rFonts w:ascii="Cambria" w:eastAsia="Cambria" w:hAnsi="Cambria" w:cs="Cambria"/>
                <w:b/>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right="0" w:firstLine="0"/>
              <w:jc w:val="center"/>
            </w:pPr>
            <w:r>
              <w:rPr>
                <w:rFonts w:ascii="Cambria" w:eastAsia="Cambria" w:hAnsi="Cambria" w:cs="Cambria"/>
                <w:b/>
                <w:sz w:val="28"/>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AD230B" w:rsidRDefault="001429DC">
            <w:pPr>
              <w:spacing w:after="0" w:line="259" w:lineRule="auto"/>
              <w:ind w:left="0" w:right="4" w:firstLine="0"/>
              <w:jc w:val="center"/>
            </w:pPr>
            <w:r>
              <w:rPr>
                <w:rFonts w:ascii="Cambria" w:eastAsia="Cambria" w:hAnsi="Cambria" w:cs="Cambria"/>
                <w:b/>
                <w:sz w:val="28"/>
              </w:rPr>
              <w:t xml:space="preserve"> </w:t>
            </w:r>
          </w:p>
        </w:tc>
      </w:tr>
    </w:tbl>
    <w:p w:rsidR="00AD230B" w:rsidRDefault="001429DC">
      <w:pPr>
        <w:spacing w:after="65" w:line="259" w:lineRule="auto"/>
        <w:ind w:left="0" w:right="8" w:firstLine="0"/>
        <w:jc w:val="center"/>
      </w:pPr>
      <w:r>
        <w:rPr>
          <w:rFonts w:ascii="Cambria" w:eastAsia="Cambria" w:hAnsi="Cambria" w:cs="Cambria"/>
          <w:b/>
          <w:sz w:val="28"/>
        </w:rPr>
        <w:t xml:space="preserve"> </w:t>
      </w:r>
    </w:p>
    <w:p w:rsidR="00AD230B" w:rsidRDefault="001429DC">
      <w:pPr>
        <w:spacing w:after="0" w:line="259" w:lineRule="auto"/>
        <w:ind w:left="-5" w:right="0"/>
        <w:jc w:val="left"/>
      </w:pPr>
      <w:r>
        <w:rPr>
          <w:sz w:val="28"/>
        </w:rPr>
        <w:t xml:space="preserve">Komandas pārstāvis:___________________ </w:t>
      </w:r>
    </w:p>
    <w:p w:rsidR="00AD230B" w:rsidRDefault="001429DC">
      <w:pPr>
        <w:spacing w:after="69" w:line="259" w:lineRule="auto"/>
        <w:ind w:left="0" w:right="0" w:firstLine="0"/>
        <w:jc w:val="left"/>
      </w:pPr>
      <w:r>
        <w:rPr>
          <w:sz w:val="28"/>
        </w:rPr>
        <w:t xml:space="preserve"> </w:t>
      </w:r>
    </w:p>
    <w:p w:rsidR="00AD230B" w:rsidRDefault="001429DC">
      <w:pPr>
        <w:spacing w:after="0" w:line="259" w:lineRule="auto"/>
        <w:ind w:left="-5" w:right="0"/>
        <w:jc w:val="left"/>
      </w:pPr>
      <w:r>
        <w:rPr>
          <w:sz w:val="28"/>
        </w:rPr>
        <w:t xml:space="preserve">Tālrunis:_______________ </w:t>
      </w:r>
    </w:p>
    <w:p w:rsidR="00AD230B" w:rsidRDefault="001429DC">
      <w:pPr>
        <w:spacing w:after="0" w:line="259" w:lineRule="auto"/>
        <w:ind w:left="0" w:right="0" w:firstLine="0"/>
        <w:jc w:val="left"/>
      </w:pPr>
      <w:r>
        <w:t xml:space="preserve"> </w:t>
      </w:r>
    </w:p>
    <w:p w:rsidR="00AD230B" w:rsidRDefault="001429DC">
      <w:pPr>
        <w:spacing w:after="0" w:line="259" w:lineRule="auto"/>
        <w:ind w:left="0" w:right="0" w:firstLine="0"/>
        <w:jc w:val="right"/>
      </w:pPr>
      <w:r>
        <w:t xml:space="preserve"> </w:t>
      </w:r>
    </w:p>
    <w:p w:rsidR="00AD230B" w:rsidRDefault="001429DC">
      <w:pPr>
        <w:spacing w:after="20" w:line="259" w:lineRule="auto"/>
        <w:ind w:right="56"/>
        <w:jc w:val="right"/>
      </w:pPr>
      <w:r>
        <w:t xml:space="preserve">Pielikums nr.2.  </w:t>
      </w:r>
    </w:p>
    <w:p w:rsidR="00AD230B" w:rsidRDefault="001429DC">
      <w:pPr>
        <w:spacing w:after="60" w:line="259" w:lineRule="auto"/>
        <w:ind w:left="0" w:right="0" w:firstLine="0"/>
        <w:jc w:val="right"/>
      </w:pPr>
      <w:r>
        <w:t xml:space="preserve"> </w:t>
      </w:r>
    </w:p>
    <w:p w:rsidR="00AD230B" w:rsidRDefault="001429DC">
      <w:pPr>
        <w:spacing w:after="63" w:line="259" w:lineRule="auto"/>
        <w:ind w:right="56"/>
        <w:jc w:val="right"/>
      </w:pPr>
      <w:r>
        <w:t xml:space="preserve">Rēzeknes novada Sporta skolas </w:t>
      </w:r>
    </w:p>
    <w:p w:rsidR="00AD230B" w:rsidRDefault="001429DC">
      <w:pPr>
        <w:spacing w:after="60" w:line="259" w:lineRule="auto"/>
        <w:ind w:right="56"/>
        <w:jc w:val="right"/>
      </w:pPr>
      <w:r>
        <w:t xml:space="preserve">Sporta projektu vadītājam </w:t>
      </w:r>
    </w:p>
    <w:p w:rsidR="00AD230B" w:rsidRDefault="001429DC">
      <w:pPr>
        <w:spacing w:after="20" w:line="259" w:lineRule="auto"/>
        <w:ind w:right="56"/>
        <w:jc w:val="right"/>
      </w:pPr>
      <w:r>
        <w:t xml:space="preserve">Aivaram Kaupužam </w:t>
      </w:r>
    </w:p>
    <w:p w:rsidR="00AD230B" w:rsidRDefault="001429DC">
      <w:pPr>
        <w:spacing w:after="60" w:line="259" w:lineRule="auto"/>
        <w:ind w:right="56"/>
        <w:jc w:val="right"/>
      </w:pPr>
      <w:r>
        <w:t xml:space="preserve">__________________________________ </w:t>
      </w:r>
    </w:p>
    <w:p w:rsidR="00AD230B" w:rsidRDefault="001429DC">
      <w:pPr>
        <w:spacing w:after="20" w:line="259" w:lineRule="auto"/>
        <w:ind w:right="56"/>
        <w:jc w:val="right"/>
      </w:pPr>
      <w:r>
        <w:t xml:space="preserve">vecāka (aizbildņa) vārds, uzvārds </w:t>
      </w:r>
    </w:p>
    <w:p w:rsidR="00AD230B" w:rsidRDefault="001429DC">
      <w:pPr>
        <w:spacing w:after="20" w:line="259" w:lineRule="auto"/>
        <w:ind w:right="56"/>
        <w:jc w:val="right"/>
      </w:pPr>
      <w:r>
        <w:t xml:space="preserve">__________________________________ </w:t>
      </w:r>
    </w:p>
    <w:p w:rsidR="00AD230B" w:rsidRDefault="001429DC">
      <w:pPr>
        <w:spacing w:after="60" w:line="259" w:lineRule="auto"/>
        <w:ind w:left="0" w:right="0" w:firstLine="0"/>
        <w:jc w:val="right"/>
      </w:pPr>
      <w:r>
        <w:t xml:space="preserve"> </w:t>
      </w:r>
    </w:p>
    <w:p w:rsidR="00AD230B" w:rsidRDefault="001429DC">
      <w:pPr>
        <w:spacing w:after="20" w:line="259" w:lineRule="auto"/>
        <w:ind w:right="56"/>
        <w:jc w:val="right"/>
      </w:pPr>
      <w:r>
        <w:t xml:space="preserve">tālruņa numurs </w:t>
      </w:r>
    </w:p>
    <w:p w:rsidR="00AD230B" w:rsidRDefault="001429DC">
      <w:pPr>
        <w:spacing w:after="63" w:line="259" w:lineRule="auto"/>
        <w:ind w:left="0" w:right="0" w:firstLine="0"/>
        <w:jc w:val="right"/>
      </w:pPr>
      <w:r>
        <w:t xml:space="preserve"> </w:t>
      </w:r>
    </w:p>
    <w:p w:rsidR="00AD230B" w:rsidRDefault="001429DC">
      <w:pPr>
        <w:spacing w:after="19" w:line="259" w:lineRule="auto"/>
        <w:ind w:left="0" w:right="72" w:firstLine="0"/>
        <w:jc w:val="center"/>
      </w:pPr>
      <w:r>
        <w:t xml:space="preserve">Atļauja piedalīties sacensībās </w:t>
      </w:r>
    </w:p>
    <w:p w:rsidR="00AD230B" w:rsidRDefault="001429DC">
      <w:pPr>
        <w:spacing w:after="19" w:line="259" w:lineRule="auto"/>
        <w:ind w:left="0" w:right="0" w:firstLine="0"/>
        <w:jc w:val="left"/>
      </w:pPr>
      <w:r>
        <w:t xml:space="preserve"> </w:t>
      </w:r>
    </w:p>
    <w:p w:rsidR="00AD230B" w:rsidRDefault="001429DC">
      <w:pPr>
        <w:spacing w:after="19" w:line="259" w:lineRule="auto"/>
        <w:ind w:left="0" w:right="0" w:firstLine="0"/>
        <w:jc w:val="left"/>
      </w:pPr>
      <w:r>
        <w:t xml:space="preserve"> </w:t>
      </w:r>
    </w:p>
    <w:p w:rsidR="00AD230B" w:rsidRDefault="001429DC">
      <w:pPr>
        <w:spacing w:after="21" w:line="259" w:lineRule="auto"/>
        <w:ind w:left="0" w:right="0" w:firstLine="0"/>
        <w:jc w:val="left"/>
      </w:pPr>
      <w:r>
        <w:t xml:space="preserve"> </w:t>
      </w:r>
    </w:p>
    <w:p w:rsidR="00AD230B" w:rsidRDefault="001429DC">
      <w:pPr>
        <w:spacing w:after="40"/>
        <w:ind w:left="-5" w:right="62"/>
      </w:pPr>
      <w:r>
        <w:t xml:space="preserve">Es, ______________________________________________________________ </w:t>
      </w:r>
    </w:p>
    <w:p w:rsidR="00AD230B" w:rsidRDefault="001429DC">
      <w:pPr>
        <w:ind w:left="-5" w:right="62"/>
      </w:pPr>
      <w:r>
        <w:t xml:space="preserve">                                    </w:t>
      </w:r>
      <w:r>
        <w:t xml:space="preserve">(mātes/tēva/likumiskā pārstāvja vārds, uzvārds)  </w:t>
      </w:r>
    </w:p>
    <w:p w:rsidR="00AD230B" w:rsidRDefault="001429DC">
      <w:pPr>
        <w:spacing w:after="29" w:line="259" w:lineRule="auto"/>
        <w:ind w:left="0" w:right="0" w:firstLine="0"/>
        <w:jc w:val="left"/>
      </w:pPr>
      <w:r>
        <w:t xml:space="preserve"> </w:t>
      </w:r>
    </w:p>
    <w:p w:rsidR="00AD230B" w:rsidRDefault="001429DC">
      <w:pPr>
        <w:spacing w:after="40"/>
        <w:ind w:left="-5" w:right="62"/>
      </w:pPr>
      <w:r>
        <w:t xml:space="preserve">piekrītu  mana bērna _________________________________________________  </w:t>
      </w:r>
    </w:p>
    <w:p w:rsidR="00AD230B" w:rsidRDefault="001429DC">
      <w:pPr>
        <w:ind w:left="-5" w:right="62"/>
      </w:pPr>
      <w:r>
        <w:t xml:space="preserve">                                  (vārds, uzvārds, dzimšanas dati), </w:t>
      </w:r>
    </w:p>
    <w:p w:rsidR="00AD230B" w:rsidRDefault="001429DC">
      <w:pPr>
        <w:spacing w:after="60" w:line="259" w:lineRule="auto"/>
        <w:ind w:left="0" w:right="0" w:firstLine="0"/>
        <w:jc w:val="left"/>
      </w:pPr>
      <w:r>
        <w:t xml:space="preserve"> </w:t>
      </w:r>
    </w:p>
    <w:p w:rsidR="00AD230B" w:rsidRDefault="001429DC">
      <w:pPr>
        <w:spacing w:after="30"/>
        <w:ind w:left="-5" w:right="294"/>
      </w:pPr>
      <w:r>
        <w:t xml:space="preserve">dalībai pasākumā </w:t>
      </w:r>
      <w:r>
        <w:t xml:space="preserve">“Sporta un ielu mākslas festivāls “LAUKU BĪTS””, kas norisināsies  2025. gada 30.augustā Viļānu pilsētas stadionā. </w:t>
      </w:r>
    </w:p>
    <w:p w:rsidR="00AD230B" w:rsidRDefault="001429DC">
      <w:pPr>
        <w:spacing w:after="55" w:line="259" w:lineRule="auto"/>
        <w:ind w:left="0" w:right="0" w:firstLine="0"/>
        <w:jc w:val="left"/>
      </w:pPr>
      <w:r>
        <w:t xml:space="preserve"> </w:t>
      </w:r>
    </w:p>
    <w:p w:rsidR="00AD230B" w:rsidRDefault="001429DC">
      <w:pPr>
        <w:spacing w:after="45"/>
        <w:ind w:left="-5" w:right="62"/>
      </w:pPr>
      <w:r>
        <w:t xml:space="preserve">Esmu iepazinies ar pasākuma programmu un sacensību nolikumu. Es pilnībā uzņemos atbildību par sava bērna veselības stāvokli un mana bērna </w:t>
      </w:r>
      <w:r>
        <w:t xml:space="preserve">uzvedību pasākuma laikā. </w:t>
      </w:r>
    </w:p>
    <w:p w:rsidR="00AD230B" w:rsidRDefault="001429DC">
      <w:pPr>
        <w:spacing w:after="60" w:line="259" w:lineRule="auto"/>
        <w:ind w:left="0" w:right="0" w:firstLine="0"/>
        <w:jc w:val="left"/>
      </w:pPr>
      <w:r>
        <w:t xml:space="preserve"> </w:t>
      </w:r>
    </w:p>
    <w:p w:rsidR="00AD230B" w:rsidRDefault="001429DC">
      <w:pPr>
        <w:spacing w:after="47"/>
        <w:ind w:left="-5" w:right="62"/>
      </w:pPr>
      <w:r>
        <w:lastRenderedPageBreak/>
        <w:t xml:space="preserve">Piekrītu, ka pasākuma laikā tiks uzņemti foto un video materiāli, kas tiks izmantoti publicitātes nodrošināšanai. </w:t>
      </w:r>
    </w:p>
    <w:p w:rsidR="00AD230B" w:rsidRDefault="001429DC">
      <w:pPr>
        <w:spacing w:after="19" w:line="259" w:lineRule="auto"/>
        <w:ind w:left="0" w:right="0" w:firstLine="0"/>
        <w:jc w:val="left"/>
      </w:pPr>
      <w:r>
        <w:t xml:space="preserve"> </w:t>
      </w:r>
    </w:p>
    <w:p w:rsidR="00AD230B" w:rsidRDefault="001429DC">
      <w:pPr>
        <w:ind w:left="-5" w:right="62"/>
      </w:pPr>
      <w:r>
        <w:t xml:space="preserve">____________________                                                          ____________________ </w:t>
      </w:r>
    </w:p>
    <w:p w:rsidR="00AD230B" w:rsidRDefault="001429DC">
      <w:pPr>
        <w:tabs>
          <w:tab w:val="center" w:pos="2160"/>
          <w:tab w:val="center" w:pos="2881"/>
          <w:tab w:val="center" w:pos="3601"/>
          <w:tab w:val="center" w:pos="4321"/>
          <w:tab w:val="center" w:pos="5041"/>
          <w:tab w:val="center" w:pos="5761"/>
          <w:tab w:val="center" w:pos="6481"/>
          <w:tab w:val="center" w:pos="7669"/>
        </w:tabs>
        <w:ind w:left="-15" w:right="0" w:firstLine="0"/>
        <w:jc w:val="left"/>
      </w:pPr>
      <w:r>
        <w:t xml:space="preserve">        </w:t>
      </w:r>
      <w:r>
        <w:t xml:space="preserve">Datums  </w:t>
      </w:r>
      <w:r>
        <w:tab/>
        <w:t xml:space="preserve"> </w:t>
      </w:r>
      <w:r>
        <w:tab/>
        <w:t xml:space="preserve"> </w:t>
      </w:r>
      <w:r>
        <w:tab/>
        <w:t xml:space="preserve"> </w:t>
      </w:r>
      <w:r>
        <w:tab/>
        <w:t xml:space="preserve"> </w:t>
      </w:r>
      <w:r>
        <w:tab/>
        <w:t xml:space="preserve"> </w:t>
      </w:r>
      <w:r>
        <w:tab/>
        <w:t xml:space="preserve"> </w:t>
      </w:r>
      <w:r>
        <w:tab/>
        <w:t xml:space="preserve"> </w:t>
      </w:r>
      <w:r>
        <w:tab/>
        <w:t xml:space="preserve">Paraksts </w:t>
      </w:r>
    </w:p>
    <w:sectPr w:rsidR="00AD230B">
      <w:pgSz w:w="12240" w:h="15840"/>
      <w:pgMar w:top="775" w:right="831" w:bottom="14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30B"/>
    <w:rsid w:val="001429DC"/>
    <w:rsid w:val="00AD23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F81868-A892-4644-87EA-B6E710E3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 w:line="266" w:lineRule="auto"/>
      <w:ind w:left="10" w:right="65"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4" w:line="266" w:lineRule="auto"/>
      <w:ind w:left="217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8043</Words>
  <Characters>4586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Bernu Jauniesu Sporta Skola</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Valentīna Svilāne-Dūda</dc:creator>
  <cp:keywords/>
  <cp:lastModifiedBy>User</cp:lastModifiedBy>
  <cp:revision>2</cp:revision>
  <dcterms:created xsi:type="dcterms:W3CDTF">2025-08-27T08:37:00Z</dcterms:created>
  <dcterms:modified xsi:type="dcterms:W3CDTF">2025-08-27T08:37:00Z</dcterms:modified>
</cp:coreProperties>
</file>