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4832CC72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20. novembrī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1108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2025/DS-26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9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pašvaldības nekustamā īpašuma “Pūcītes”, Vērēmu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5B5326" w:rsidRPr="00052138" w:rsidP="005B5326" w14:paraId="1BC0D10C" w14:textId="3E155A88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</w:t>
      </w:r>
      <w:r>
        <w:rPr>
          <w:rFonts w:eastAsia="Calibri"/>
          <w:bCs/>
          <w:i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“Nautrēnu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24.jūlija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 xml:space="preserve">Finanšu komitejas 2025.gada </w:t>
      </w:r>
      <w:r w:rsidR="0000400B">
        <w:rPr>
          <w:bCs/>
          <w:lang w:val="lv-LV"/>
        </w:rPr>
        <w:t>13.novembra</w:t>
      </w:r>
      <w:r w:rsidRPr="00821CC5">
        <w:rPr>
          <w:bCs/>
          <w:lang w:val="lv-LV"/>
        </w:rPr>
        <w:t xml:space="preserve"> priekšlikumu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5B5326" w:rsidRPr="00052138" w:rsidP="005B5326" w14:paraId="4F207B98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5B5326" w:rsidRPr="00052138" w:rsidP="005B5326" w14:paraId="2C3265F0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 elektroniskā izsolē ar augšupejošu soli, Rēzeknes novada pašvaldības nekustamo īpašumu “</w:t>
      </w:r>
      <w:r>
        <w:rPr>
          <w:rFonts w:eastAsia="Calibri"/>
          <w:lang w:val="lv-LV" w:eastAsia="ar-SA"/>
        </w:rPr>
        <w:t>Pūcītes</w:t>
      </w:r>
      <w:r w:rsidRPr="00052138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</w:t>
      </w:r>
      <w:r>
        <w:rPr>
          <w:lang w:val="lv-LV"/>
        </w:rPr>
        <w:t>7896 001 0240</w:t>
      </w:r>
      <w:r w:rsidRPr="00052138">
        <w:rPr>
          <w:lang w:val="lv-LV"/>
        </w:rPr>
        <w:t xml:space="preserve">, kas sastāv no zemes vienības ar kadastra apzīmējumu </w:t>
      </w:r>
      <w:r>
        <w:rPr>
          <w:bCs/>
          <w:iCs/>
          <w:lang w:val="lv-LV"/>
        </w:rPr>
        <w:t>7896 001 0099</w:t>
      </w:r>
      <w:r w:rsidRPr="00052138">
        <w:rPr>
          <w:lang w:val="lv-LV"/>
        </w:rPr>
        <w:t xml:space="preserve">, platība </w:t>
      </w:r>
      <w:r>
        <w:rPr>
          <w:lang w:val="lv-LV"/>
        </w:rPr>
        <w:t>2,43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Vērēmu</w:t>
      </w:r>
      <w:r w:rsidRPr="00052138">
        <w:rPr>
          <w:lang w:val="lv-LV"/>
        </w:rPr>
        <w:t xml:space="preserve"> pagastā, Rēzeknes novadā.</w:t>
      </w:r>
    </w:p>
    <w:p w:rsidR="005B5326" w:rsidRPr="00052138" w:rsidP="005B5326" w14:paraId="247D7B5C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Pūcītes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7896 001 0240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5B5326" w:rsidRPr="00052138" w:rsidP="005B5326" w14:paraId="7CF243B9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6 600,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seši tūkstoši seši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5B5326" w:rsidRPr="00052138" w:rsidP="005B5326" w14:paraId="751CFF19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Pūcītes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7896 001 0240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5B5326" w:rsidRPr="00052138" w:rsidP="005B5326" w14:paraId="74735BB0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5B5326" w:rsidRPr="00052138" w:rsidP="005B5326" w14:paraId="089167A7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5B5326" w:rsidRPr="00052138" w:rsidP="005B5326" w14:paraId="4D4216C2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5B5326" w:rsidRPr="00052138" w:rsidP="005B5326" w14:paraId="7B6FE6F1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p w:rsidR="005B5326" w:rsidP="00611FC2" w14:paraId="48D0BAA8" w14:textId="77777777">
      <w:pPr>
        <w:ind w:right="-2" w:firstLine="567"/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E64B54" w:rsidP="005B10DA" w14:paraId="4A05B8C3" w14:textId="77777777">
      <w:pPr>
        <w:jc w:val="both"/>
        <w:rPr>
          <w:lang w:val="lv-LV"/>
        </w:rPr>
      </w:pPr>
    </w:p>
    <w:p w:rsidR="00E64B54" w:rsidP="005B10DA" w14:paraId="55A7DB72" w14:textId="77777777">
      <w:pPr>
        <w:jc w:val="both"/>
        <w:rPr>
          <w:lang w:val="lv-LV"/>
        </w:rPr>
      </w:pPr>
    </w:p>
    <w:p w:rsidR="00E64B54" w:rsidP="005B10DA" w14:paraId="794EF0C1" w14:textId="77777777">
      <w:pPr>
        <w:jc w:val="both"/>
        <w:rPr>
          <w:lang w:val="lv-LV"/>
        </w:rPr>
      </w:pPr>
    </w:p>
    <w:p w:rsidR="005B10DA" w:rsidP="005B10DA" w14:paraId="3398C374" w14:textId="491C870E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Guntars Skudra</w:t>
      </w:r>
    </w:p>
    <w:p w:rsidR="00391737" w:rsidRPr="006A5E1B" w:rsidP="005F585C" w14:paraId="287A2B58" w14:textId="77777777">
      <w:pPr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3413832">
    <w:abstractNumId w:val="3"/>
  </w:num>
  <w:num w:numId="2" w16cid:durableId="853105774">
    <w:abstractNumId w:val="1"/>
  </w:num>
  <w:num w:numId="3" w16cid:durableId="938367511">
    <w:abstractNumId w:val="2"/>
  </w:num>
  <w:num w:numId="4" w16cid:durableId="185168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0400B"/>
    <w:rsid w:val="000415F7"/>
    <w:rsid w:val="00052138"/>
    <w:rsid w:val="000C106E"/>
    <w:rsid w:val="000F6144"/>
    <w:rsid w:val="00112CF5"/>
    <w:rsid w:val="00141A9C"/>
    <w:rsid w:val="00142453"/>
    <w:rsid w:val="0016338D"/>
    <w:rsid w:val="002146CB"/>
    <w:rsid w:val="002978FA"/>
    <w:rsid w:val="002B1C81"/>
    <w:rsid w:val="002D0A84"/>
    <w:rsid w:val="00391737"/>
    <w:rsid w:val="003A660F"/>
    <w:rsid w:val="00482AED"/>
    <w:rsid w:val="004A6680"/>
    <w:rsid w:val="004B6381"/>
    <w:rsid w:val="004C3734"/>
    <w:rsid w:val="00576C82"/>
    <w:rsid w:val="005A056E"/>
    <w:rsid w:val="005B10DA"/>
    <w:rsid w:val="005B5326"/>
    <w:rsid w:val="005F585C"/>
    <w:rsid w:val="00610DBD"/>
    <w:rsid w:val="00611FC2"/>
    <w:rsid w:val="006A5E1B"/>
    <w:rsid w:val="006B3ED3"/>
    <w:rsid w:val="006E0D32"/>
    <w:rsid w:val="006F293B"/>
    <w:rsid w:val="007153AC"/>
    <w:rsid w:val="007269C3"/>
    <w:rsid w:val="00755131"/>
    <w:rsid w:val="007974CC"/>
    <w:rsid w:val="00811EA4"/>
    <w:rsid w:val="00821CC5"/>
    <w:rsid w:val="00824A8C"/>
    <w:rsid w:val="008908F6"/>
    <w:rsid w:val="009751DB"/>
    <w:rsid w:val="009B514C"/>
    <w:rsid w:val="00A05314"/>
    <w:rsid w:val="00A23549"/>
    <w:rsid w:val="00A2398A"/>
    <w:rsid w:val="00B0429F"/>
    <w:rsid w:val="00B4534E"/>
    <w:rsid w:val="00BC1B30"/>
    <w:rsid w:val="00BD390D"/>
    <w:rsid w:val="00C07D88"/>
    <w:rsid w:val="00C30265"/>
    <w:rsid w:val="00C94240"/>
    <w:rsid w:val="00DC1CB0"/>
    <w:rsid w:val="00DF77A1"/>
    <w:rsid w:val="00E64B54"/>
    <w:rsid w:val="00E83561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5</cp:revision>
  <cp:lastPrinted>2025-11-21T09:23:00Z</cp:lastPrinted>
  <dcterms:created xsi:type="dcterms:W3CDTF">2024-05-22T15:14:00Z</dcterms:created>
  <dcterms:modified xsi:type="dcterms:W3CDTF">2025-11-21T09:23:00Z</dcterms:modified>
</cp:coreProperties>
</file>