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96D" w:rsidRDefault="0056396D" w:rsidP="0056396D">
      <w:pPr>
        <w:spacing w:after="0"/>
        <w:rPr>
          <w:rFonts w:ascii="Bahnschrift" w:eastAsia="Bahnschrift" w:hAnsi="Bahnschrift" w:cs="Bahnschrift"/>
          <w:b/>
          <w:sz w:val="28"/>
        </w:rPr>
      </w:pPr>
    </w:p>
    <w:p w:rsidR="0056396D" w:rsidRDefault="0056396D" w:rsidP="007734CB">
      <w:pPr>
        <w:spacing w:after="0"/>
        <w:ind w:left="1899"/>
        <w:jc w:val="center"/>
        <w:rPr>
          <w:rFonts w:ascii="Bahnschrift" w:eastAsia="Bahnschrift" w:hAnsi="Bahnschrift" w:cs="Bahnschrift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13808</wp:posOffset>
            </wp:positionV>
            <wp:extent cx="2110740" cy="583565"/>
            <wp:effectExtent l="0" t="0" r="3810" b="6985"/>
            <wp:wrapTight wrapText="bothSides">
              <wp:wrapPolygon edited="0">
                <wp:start x="0" y="0"/>
                <wp:lineTo x="0" y="17628"/>
                <wp:lineTo x="975" y="21153"/>
                <wp:lineTo x="3509" y="21153"/>
                <wp:lineTo x="14621" y="21153"/>
                <wp:lineTo x="18910" y="18333"/>
                <wp:lineTo x="18130" y="11282"/>
                <wp:lineTo x="21444" y="9872"/>
                <wp:lineTo x="21444" y="1410"/>
                <wp:lineTo x="5069" y="0"/>
                <wp:lineTo x="0" y="0"/>
              </wp:wrapPolygon>
            </wp:wrapTight>
            <wp:docPr id="579" name="Picture 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" name="Picture 57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396D" w:rsidRDefault="0056396D" w:rsidP="007734CB">
      <w:pPr>
        <w:spacing w:after="0"/>
        <w:ind w:left="1899"/>
        <w:jc w:val="center"/>
        <w:rPr>
          <w:rFonts w:ascii="Bahnschrift" w:eastAsia="Bahnschrift" w:hAnsi="Bahnschrift" w:cs="Bahnschrift"/>
          <w:b/>
          <w:sz w:val="28"/>
        </w:rPr>
      </w:pPr>
    </w:p>
    <w:p w:rsidR="0056396D" w:rsidRDefault="00EA6F0C" w:rsidP="0056396D">
      <w:pPr>
        <w:spacing w:after="0"/>
        <w:ind w:left="1899"/>
        <w:jc w:val="center"/>
        <w:rPr>
          <w:rFonts w:ascii="Bahnschrift" w:eastAsia="Bahnschrift" w:hAnsi="Bahnschrift" w:cs="Bahnschrift"/>
          <w:sz w:val="28"/>
        </w:rPr>
      </w:pPr>
      <w:r>
        <w:rPr>
          <w:rFonts w:ascii="Bahnschrift" w:eastAsia="Bahnschrift" w:hAnsi="Bahnschrift" w:cs="Bahnschrift"/>
          <w:b/>
          <w:sz w:val="28"/>
        </w:rPr>
        <w:t xml:space="preserve"> </w:t>
      </w:r>
      <w:r w:rsidR="00373481">
        <w:rPr>
          <w:rFonts w:ascii="Bahnschrift" w:eastAsia="Bahnschrift" w:hAnsi="Bahnschrift" w:cs="Bahnschrift"/>
          <w:sz w:val="28"/>
        </w:rPr>
        <w:t xml:space="preserve"> </w:t>
      </w:r>
    </w:p>
    <w:p w:rsidR="00C86E29" w:rsidRPr="0056396D" w:rsidRDefault="0056396D" w:rsidP="0056396D">
      <w:pPr>
        <w:spacing w:after="0"/>
        <w:ind w:left="426"/>
        <w:jc w:val="center"/>
      </w:pPr>
      <w:r>
        <w:rPr>
          <w:rFonts w:ascii="Bahnschrift" w:eastAsia="Bahnschrift" w:hAnsi="Bahnschrift" w:cs="Bahnschrift"/>
          <w:sz w:val="28"/>
        </w:rPr>
        <w:t xml:space="preserve">         </w:t>
      </w:r>
      <w:r w:rsidR="00EA6F0C" w:rsidRPr="00C029E9">
        <w:rPr>
          <w:rFonts w:ascii="Bahnschrift" w:eastAsia="Bahnschrift" w:hAnsi="Bahnschrift" w:cs="Bahnschrift"/>
          <w:sz w:val="28"/>
        </w:rPr>
        <w:t>RĒZEKNES NOVADA un RĒZEKNES VALSTSPILSĒTAS</w:t>
      </w:r>
      <w:r>
        <w:t xml:space="preserve"> </w:t>
      </w:r>
      <w:r>
        <w:rPr>
          <w:rFonts w:ascii="Bahnschrift" w:eastAsia="Bahnschrift" w:hAnsi="Bahnschrift" w:cs="Bahnschrift"/>
          <w:sz w:val="28"/>
        </w:rPr>
        <w:t>IZGLĪTĪBAS IESTĀŽU UN RĒZEKNES  TEHNIKUMA SACENSĪBAS FLORBOLĀ zēniem 10.-12.klases</w:t>
      </w:r>
    </w:p>
    <w:p w:rsidR="0056396D" w:rsidRDefault="00373481" w:rsidP="007734CB">
      <w:pPr>
        <w:spacing w:after="0"/>
        <w:ind w:left="1835" w:right="2" w:hanging="1835"/>
        <w:jc w:val="center"/>
        <w:rPr>
          <w:rFonts w:ascii="Bahnschrift" w:eastAsia="Bahnschrift" w:hAnsi="Bahnschrift" w:cs="Bahnschrift"/>
          <w:sz w:val="24"/>
        </w:rPr>
      </w:pPr>
      <w:r>
        <w:rPr>
          <w:rFonts w:ascii="Bahnschrift" w:eastAsia="Bahnschrift" w:hAnsi="Bahnschrift" w:cs="Bahnschrift"/>
          <w:sz w:val="28"/>
        </w:rPr>
        <w:t xml:space="preserve">                       </w:t>
      </w:r>
      <w:r w:rsidR="0056396D">
        <w:rPr>
          <w:rFonts w:ascii="Bahnschrift" w:eastAsia="Bahnschrift" w:hAnsi="Bahnschrift" w:cs="Bahnschrift"/>
          <w:sz w:val="28"/>
        </w:rPr>
        <w:t>VIĻĀNI</w:t>
      </w:r>
      <w:r w:rsidR="00EA6F0C" w:rsidRPr="00C029E9">
        <w:rPr>
          <w:rFonts w:ascii="Bahnschrift" w:eastAsia="Bahnschrift" w:hAnsi="Bahnschrift" w:cs="Bahnschrift"/>
          <w:sz w:val="28"/>
        </w:rPr>
        <w:t xml:space="preserve"> </w:t>
      </w:r>
      <w:r w:rsidR="0056396D">
        <w:rPr>
          <w:rFonts w:ascii="Bahnschrift" w:eastAsia="Bahnschrift" w:hAnsi="Bahnschrift" w:cs="Bahnschrift"/>
          <w:sz w:val="28"/>
        </w:rPr>
        <w:t>26</w:t>
      </w:r>
      <w:r w:rsidR="00EA6F0C" w:rsidRPr="00C029E9">
        <w:rPr>
          <w:rFonts w:ascii="Bahnschrift" w:eastAsia="Bahnschrift" w:hAnsi="Bahnschrift" w:cs="Bahnschrift"/>
          <w:sz w:val="28"/>
        </w:rPr>
        <w:t>.</w:t>
      </w:r>
      <w:r w:rsidR="00C712DD" w:rsidRPr="00C029E9">
        <w:rPr>
          <w:rFonts w:ascii="Bahnschrift" w:eastAsia="Bahnschrift" w:hAnsi="Bahnschrift" w:cs="Bahnschrift"/>
          <w:sz w:val="28"/>
        </w:rPr>
        <w:t>1</w:t>
      </w:r>
      <w:r w:rsidR="00FB6860">
        <w:rPr>
          <w:rFonts w:ascii="Bahnschrift" w:eastAsia="Bahnschrift" w:hAnsi="Bahnschrift" w:cs="Bahnschrift"/>
          <w:sz w:val="28"/>
        </w:rPr>
        <w:t>1</w:t>
      </w:r>
      <w:r w:rsidR="00EA6F0C" w:rsidRPr="00C029E9">
        <w:rPr>
          <w:rFonts w:ascii="Bahnschrift" w:eastAsia="Bahnschrift" w:hAnsi="Bahnschrift" w:cs="Bahnschrift"/>
          <w:sz w:val="28"/>
        </w:rPr>
        <w:t>.202</w:t>
      </w:r>
      <w:r w:rsidR="004D5BE8" w:rsidRPr="00C029E9">
        <w:rPr>
          <w:rFonts w:ascii="Bahnschrift" w:eastAsia="Bahnschrift" w:hAnsi="Bahnschrift" w:cs="Bahnschrift"/>
          <w:sz w:val="28"/>
        </w:rPr>
        <w:t>5</w:t>
      </w:r>
      <w:r w:rsidR="00EA6F0C" w:rsidRPr="00C029E9">
        <w:rPr>
          <w:rFonts w:ascii="Bahnschrift" w:eastAsia="Bahnschrift" w:hAnsi="Bahnschrift" w:cs="Bahnschrift"/>
          <w:sz w:val="24"/>
        </w:rPr>
        <w:t xml:space="preserve">. </w:t>
      </w:r>
    </w:p>
    <w:p w:rsidR="008816FA" w:rsidRPr="0056396D" w:rsidRDefault="00FB6860" w:rsidP="0056396D">
      <w:pPr>
        <w:spacing w:after="0"/>
        <w:ind w:left="1835" w:right="2" w:hanging="1835"/>
        <w:jc w:val="center"/>
        <w:rPr>
          <w:rFonts w:ascii="Bahnschrift" w:eastAsia="Bahnschrift" w:hAnsi="Bahnschrift" w:cs="Bahnschrift"/>
          <w:sz w:val="24"/>
        </w:rPr>
      </w:pPr>
      <w:r>
        <w:rPr>
          <w:rFonts w:ascii="Bahnschrift" w:eastAsia="Bahnschrift" w:hAnsi="Bahnschrift" w:cs="Bahnschrift"/>
          <w:sz w:val="24"/>
        </w:rPr>
        <w:br/>
      </w:r>
      <w:r w:rsidR="0056396D">
        <w:rPr>
          <w:rFonts w:ascii="Bahnschrift" w:eastAsia="Bahnschrift" w:hAnsi="Bahnschrift" w:cs="Bahnschrift"/>
          <w:b/>
          <w:sz w:val="28"/>
        </w:rPr>
        <w:t>A grupa</w:t>
      </w:r>
    </w:p>
    <w:tbl>
      <w:tblPr>
        <w:tblStyle w:val="TableGrid"/>
        <w:tblW w:w="11600" w:type="dxa"/>
        <w:tblInd w:w="816" w:type="dxa"/>
        <w:tblCellMar>
          <w:top w:w="4" w:type="dxa"/>
          <w:left w:w="108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767"/>
        <w:gridCol w:w="2536"/>
        <w:gridCol w:w="1331"/>
        <w:gridCol w:w="1392"/>
        <w:gridCol w:w="1493"/>
        <w:gridCol w:w="1360"/>
        <w:gridCol w:w="1364"/>
        <w:gridCol w:w="1357"/>
      </w:tblGrid>
      <w:tr w:rsidR="0056396D" w:rsidTr="0056396D">
        <w:trPr>
          <w:trHeight w:val="413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6D" w:rsidRDefault="0056396D">
            <w:bookmarkStart w:id="0" w:name="_Hlk213931196"/>
            <w:bookmarkStart w:id="1" w:name="_Hlk215131945"/>
            <w:r>
              <w:rPr>
                <w:rFonts w:ascii="Bahnschrift" w:eastAsia="Bahnschrift" w:hAnsi="Bahnschrift" w:cs="Bahnschrift"/>
                <w:sz w:val="28"/>
              </w:rPr>
              <w:t xml:space="preserve">Nr.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6D" w:rsidRDefault="0056396D">
            <w:r>
              <w:rPr>
                <w:rFonts w:ascii="Bahnschrift" w:eastAsia="Bahnschrift" w:hAnsi="Bahnschrift" w:cs="Bahnschrift"/>
                <w:sz w:val="28"/>
              </w:rPr>
              <w:t xml:space="preserve">KOMANDA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6D" w:rsidRDefault="0056396D">
            <w:pPr>
              <w:ind w:left="7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1.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6D" w:rsidRDefault="0056396D">
            <w:pPr>
              <w:ind w:right="1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2.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6D" w:rsidRDefault="0056396D">
            <w:pPr>
              <w:ind w:left="7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3.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6D" w:rsidRDefault="0056396D">
            <w:pPr>
              <w:ind w:left="3"/>
              <w:jc w:val="center"/>
              <w:rPr>
                <w:rFonts w:ascii="Bahnschrift" w:eastAsia="Bahnschrift" w:hAnsi="Bahnschrift" w:cs="Bahnschrift"/>
                <w:sz w:val="28"/>
              </w:rPr>
            </w:pPr>
            <w:r>
              <w:rPr>
                <w:rFonts w:ascii="Bahnschrift" w:eastAsia="Bahnschrift" w:hAnsi="Bahnschrift" w:cs="Bahnschrift"/>
                <w:sz w:val="28"/>
              </w:rPr>
              <w:t>4.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6D" w:rsidRDefault="0056396D">
            <w:pPr>
              <w:ind w:left="3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Punkti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6D" w:rsidRDefault="0056396D">
            <w:pPr>
              <w:ind w:left="2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Vieta </w:t>
            </w:r>
          </w:p>
        </w:tc>
      </w:tr>
      <w:tr w:rsidR="0056396D" w:rsidTr="0056396D">
        <w:trPr>
          <w:trHeight w:val="816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Default="0056396D" w:rsidP="00FB6860">
            <w:pPr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1.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783D18" w:rsidRDefault="000723B8" w:rsidP="0009737B">
            <w:pPr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Rēzeknes Tehnikums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56396D" w:rsidP="00091F3C">
            <w:pPr>
              <w:ind w:left="8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noProof/>
                <w:sz w:val="28"/>
                <w:szCs w:val="28"/>
              </w:rPr>
              <w:drawing>
                <wp:inline distT="0" distB="0" distL="0" distR="0" wp14:anchorId="77D42750">
                  <wp:extent cx="472498" cy="417373"/>
                  <wp:effectExtent l="0" t="0" r="3810" b="1905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7632" cy="4307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0723B8" w:rsidP="00091F3C">
            <w:pPr>
              <w:ind w:left="349" w:right="271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2</w:t>
            </w:r>
            <w:r w:rsidR="0056396D" w:rsidRPr="0009737B">
              <w:rPr>
                <w:rFonts w:ascii="Bahnschrift" w:hAnsi="Bahnschrift"/>
                <w:sz w:val="28"/>
                <w:szCs w:val="28"/>
              </w:rPr>
              <w:t>:</w:t>
            </w:r>
            <w:r w:rsidR="0056396D">
              <w:rPr>
                <w:rFonts w:ascii="Bahnschrift" w:hAnsi="Bahnschrift"/>
                <w:sz w:val="28"/>
                <w:szCs w:val="28"/>
              </w:rPr>
              <w:t>2</w:t>
            </w:r>
          </w:p>
          <w:p w:rsidR="0056396D" w:rsidRPr="0009737B" w:rsidRDefault="000723B8" w:rsidP="00091F3C">
            <w:pPr>
              <w:ind w:left="349" w:right="271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0723B8" w:rsidP="00091F3C">
            <w:pPr>
              <w:ind w:left="3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3</w:t>
            </w:r>
            <w:r w:rsidR="0056396D" w:rsidRPr="0009737B">
              <w:rPr>
                <w:rFonts w:ascii="Bahnschrift" w:hAnsi="Bahnschrift"/>
                <w:sz w:val="28"/>
                <w:szCs w:val="28"/>
              </w:rPr>
              <w:t>:</w:t>
            </w:r>
            <w:r>
              <w:rPr>
                <w:rFonts w:ascii="Bahnschrift" w:hAnsi="Bahnschrift"/>
                <w:sz w:val="28"/>
                <w:szCs w:val="28"/>
              </w:rPr>
              <w:t>0</w:t>
            </w:r>
          </w:p>
          <w:p w:rsidR="0056396D" w:rsidRPr="0009737B" w:rsidRDefault="000723B8" w:rsidP="00091F3C">
            <w:pPr>
              <w:ind w:left="3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Default="000723B8" w:rsidP="00091F3C">
            <w:pPr>
              <w:ind w:left="4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6</w:t>
            </w:r>
            <w:r w:rsidR="0056396D">
              <w:rPr>
                <w:rFonts w:ascii="Bahnschrift" w:hAnsi="Bahnschrift"/>
                <w:sz w:val="28"/>
                <w:szCs w:val="28"/>
              </w:rPr>
              <w:t>:</w:t>
            </w:r>
            <w:r>
              <w:rPr>
                <w:rFonts w:ascii="Bahnschrift" w:hAnsi="Bahnschrift"/>
                <w:sz w:val="28"/>
                <w:szCs w:val="28"/>
              </w:rPr>
              <w:t>0</w:t>
            </w:r>
          </w:p>
          <w:p w:rsidR="0056396D" w:rsidRPr="0009737B" w:rsidRDefault="000723B8" w:rsidP="00091F3C">
            <w:pPr>
              <w:ind w:left="4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0723B8" w:rsidP="00091F3C">
            <w:pPr>
              <w:ind w:left="4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56396D" w:rsidP="00091F3C">
            <w:pPr>
              <w:ind w:left="2"/>
              <w:jc w:val="center"/>
              <w:rPr>
                <w:rFonts w:ascii="Bahnschrift" w:hAnsi="Bahnschrift"/>
                <w:sz w:val="28"/>
                <w:szCs w:val="28"/>
              </w:rPr>
            </w:pPr>
            <w:r w:rsidRPr="0009737B">
              <w:rPr>
                <w:rFonts w:ascii="Bahnschrift" w:hAnsi="Bahnschrift"/>
                <w:sz w:val="28"/>
                <w:szCs w:val="28"/>
              </w:rPr>
              <w:t>I.</w:t>
            </w:r>
          </w:p>
        </w:tc>
      </w:tr>
      <w:tr w:rsidR="0056396D" w:rsidTr="0056396D">
        <w:trPr>
          <w:trHeight w:val="816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Default="0056396D" w:rsidP="00FB6860">
            <w:pPr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2.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783D18" w:rsidRDefault="000723B8" w:rsidP="0009737B">
            <w:pPr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Viļānu</w:t>
            </w:r>
            <w:r w:rsidR="0056396D">
              <w:rPr>
                <w:b/>
                <w:sz w:val="28"/>
              </w:rPr>
              <w:t xml:space="preserve"> vsk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56396D" w:rsidP="00091F3C">
            <w:pPr>
              <w:ind w:left="321" w:right="238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2</w:t>
            </w:r>
            <w:r w:rsidRPr="0009737B">
              <w:rPr>
                <w:rFonts w:ascii="Bahnschrift" w:hAnsi="Bahnschrift"/>
                <w:sz w:val="28"/>
                <w:szCs w:val="28"/>
              </w:rPr>
              <w:t>:</w:t>
            </w:r>
            <w:r w:rsidR="000723B8">
              <w:rPr>
                <w:rFonts w:ascii="Bahnschrift" w:hAnsi="Bahnschrift"/>
                <w:sz w:val="28"/>
                <w:szCs w:val="28"/>
              </w:rPr>
              <w:t>2</w:t>
            </w:r>
          </w:p>
          <w:p w:rsidR="0056396D" w:rsidRPr="0009737B" w:rsidRDefault="0056396D" w:rsidP="00091F3C">
            <w:pPr>
              <w:ind w:left="321" w:right="238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56396D" w:rsidP="00091F3C">
            <w:pPr>
              <w:ind w:left="5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noProof/>
                <w:sz w:val="28"/>
                <w:szCs w:val="28"/>
              </w:rPr>
              <w:drawing>
                <wp:inline distT="0" distB="0" distL="0" distR="0" wp14:anchorId="24F5A716" wp14:editId="7F17AAFD">
                  <wp:extent cx="472498" cy="417373"/>
                  <wp:effectExtent l="0" t="0" r="3810" b="1905"/>
                  <wp:docPr id="8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7632" cy="4307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0723B8" w:rsidP="00091F3C">
            <w:pPr>
              <w:ind w:left="374" w:right="295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3</w:t>
            </w:r>
            <w:r w:rsidR="0056396D" w:rsidRPr="0009737B">
              <w:rPr>
                <w:rFonts w:ascii="Bahnschrift" w:hAnsi="Bahnschrift"/>
                <w:sz w:val="28"/>
                <w:szCs w:val="28"/>
              </w:rPr>
              <w:t>:</w:t>
            </w:r>
            <w:r w:rsidR="0056396D">
              <w:rPr>
                <w:rFonts w:ascii="Bahnschrift" w:hAnsi="Bahnschrift"/>
                <w:sz w:val="28"/>
                <w:szCs w:val="28"/>
              </w:rPr>
              <w:t>1</w:t>
            </w:r>
          </w:p>
          <w:p w:rsidR="0056396D" w:rsidRPr="0009737B" w:rsidRDefault="000723B8" w:rsidP="00091F3C">
            <w:pPr>
              <w:ind w:left="374" w:right="295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Default="000723B8" w:rsidP="00091F3C">
            <w:pPr>
              <w:ind w:left="5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4</w:t>
            </w:r>
            <w:r w:rsidR="0056396D">
              <w:rPr>
                <w:rFonts w:ascii="Bahnschrift" w:hAnsi="Bahnschrift"/>
                <w:sz w:val="28"/>
                <w:szCs w:val="28"/>
              </w:rPr>
              <w:t>:</w:t>
            </w:r>
            <w:r>
              <w:rPr>
                <w:rFonts w:ascii="Bahnschrift" w:hAnsi="Bahnschrift"/>
                <w:sz w:val="28"/>
                <w:szCs w:val="28"/>
              </w:rPr>
              <w:t>0</w:t>
            </w:r>
          </w:p>
          <w:p w:rsidR="0056396D" w:rsidRPr="0009737B" w:rsidRDefault="000723B8" w:rsidP="00091F3C">
            <w:pPr>
              <w:ind w:left="5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0723B8" w:rsidP="00091F3C">
            <w:pPr>
              <w:ind w:left="5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56396D" w:rsidP="00091F3C">
            <w:pPr>
              <w:ind w:left="1"/>
              <w:jc w:val="center"/>
              <w:rPr>
                <w:rFonts w:ascii="Bahnschrift" w:hAnsi="Bahnschrift"/>
                <w:sz w:val="28"/>
                <w:szCs w:val="28"/>
              </w:rPr>
            </w:pPr>
            <w:r w:rsidRPr="0009737B">
              <w:rPr>
                <w:rFonts w:ascii="Bahnschrift" w:hAnsi="Bahnschrift"/>
                <w:sz w:val="28"/>
                <w:szCs w:val="28"/>
              </w:rPr>
              <w:t>II.</w:t>
            </w:r>
          </w:p>
        </w:tc>
      </w:tr>
      <w:bookmarkEnd w:id="0"/>
      <w:tr w:rsidR="0056396D" w:rsidTr="0056396D">
        <w:trPr>
          <w:trHeight w:val="896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Default="0056396D" w:rsidP="00FB6860">
            <w:pPr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3.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783D18" w:rsidRDefault="000723B8" w:rsidP="0009737B">
            <w:pPr>
              <w:ind w:left="3"/>
              <w:rPr>
                <w:b/>
                <w:sz w:val="28"/>
              </w:rPr>
            </w:pPr>
            <w:r>
              <w:rPr>
                <w:b/>
                <w:sz w:val="28"/>
              </w:rPr>
              <w:t>Maltas vsk.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0723B8" w:rsidP="00091F3C">
            <w:pPr>
              <w:ind w:left="264" w:right="181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0</w:t>
            </w:r>
            <w:r w:rsidR="0056396D" w:rsidRPr="0009737B">
              <w:rPr>
                <w:rFonts w:ascii="Bahnschrift" w:hAnsi="Bahnschrift"/>
                <w:sz w:val="28"/>
                <w:szCs w:val="28"/>
              </w:rPr>
              <w:t>:</w:t>
            </w:r>
            <w:r>
              <w:rPr>
                <w:rFonts w:ascii="Bahnschrift" w:hAnsi="Bahnschrift"/>
                <w:sz w:val="28"/>
                <w:szCs w:val="28"/>
              </w:rPr>
              <w:t>3</w:t>
            </w:r>
          </w:p>
          <w:p w:rsidR="0056396D" w:rsidRPr="0009737B" w:rsidRDefault="000723B8" w:rsidP="00091F3C">
            <w:pPr>
              <w:ind w:left="264" w:right="181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56396D" w:rsidP="00091F3C">
            <w:pPr>
              <w:ind w:left="342" w:right="267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1:</w:t>
            </w:r>
            <w:r w:rsidR="000723B8">
              <w:rPr>
                <w:rFonts w:ascii="Bahnschrift" w:hAnsi="Bahnschrift"/>
                <w:sz w:val="28"/>
                <w:szCs w:val="28"/>
              </w:rPr>
              <w:t>3</w:t>
            </w:r>
          </w:p>
          <w:p w:rsidR="0056396D" w:rsidRPr="0009737B" w:rsidRDefault="000723B8" w:rsidP="00091F3C">
            <w:pPr>
              <w:ind w:left="342" w:right="267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56396D" w:rsidP="00091F3C">
            <w:pPr>
              <w:ind w:left="7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noProof/>
                <w:sz w:val="28"/>
                <w:szCs w:val="28"/>
              </w:rPr>
              <w:drawing>
                <wp:inline distT="0" distB="0" distL="0" distR="0" wp14:anchorId="24F5A716" wp14:editId="7F17AAFD">
                  <wp:extent cx="472498" cy="417373"/>
                  <wp:effectExtent l="0" t="0" r="3810" b="1905"/>
                  <wp:docPr id="9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7632" cy="4307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Default="000723B8" w:rsidP="00091F3C">
            <w:pPr>
              <w:ind w:left="4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0</w:t>
            </w:r>
            <w:r w:rsidR="0056396D">
              <w:rPr>
                <w:rFonts w:ascii="Bahnschrift" w:hAnsi="Bahnschrift"/>
                <w:sz w:val="28"/>
                <w:szCs w:val="28"/>
              </w:rPr>
              <w:t>:</w:t>
            </w:r>
            <w:r>
              <w:rPr>
                <w:rFonts w:ascii="Bahnschrift" w:hAnsi="Bahnschrift"/>
                <w:sz w:val="28"/>
                <w:szCs w:val="28"/>
              </w:rPr>
              <w:t>2</w:t>
            </w:r>
          </w:p>
          <w:p w:rsidR="0056396D" w:rsidRPr="0009737B" w:rsidRDefault="000723B8" w:rsidP="00091F3C">
            <w:pPr>
              <w:ind w:left="4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0723B8" w:rsidP="00091F3C">
            <w:pPr>
              <w:ind w:left="4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56396D" w:rsidP="00091F3C">
            <w:pPr>
              <w:ind w:right="1"/>
              <w:jc w:val="center"/>
              <w:rPr>
                <w:rFonts w:ascii="Bahnschrift" w:hAnsi="Bahnschrift"/>
                <w:sz w:val="28"/>
                <w:szCs w:val="28"/>
              </w:rPr>
            </w:pPr>
            <w:r w:rsidRPr="0009737B">
              <w:rPr>
                <w:rFonts w:ascii="Bahnschrift" w:hAnsi="Bahnschrift"/>
                <w:sz w:val="28"/>
                <w:szCs w:val="28"/>
              </w:rPr>
              <w:t>I</w:t>
            </w:r>
            <w:r w:rsidR="000723B8">
              <w:rPr>
                <w:rFonts w:ascii="Bahnschrift" w:hAnsi="Bahnschrift"/>
                <w:sz w:val="28"/>
                <w:szCs w:val="28"/>
              </w:rPr>
              <w:t>V</w:t>
            </w:r>
            <w:r w:rsidRPr="0009737B">
              <w:rPr>
                <w:rFonts w:ascii="Bahnschrift" w:hAnsi="Bahnschrift"/>
                <w:sz w:val="28"/>
                <w:szCs w:val="28"/>
              </w:rPr>
              <w:t>.</w:t>
            </w:r>
          </w:p>
        </w:tc>
      </w:tr>
      <w:tr w:rsidR="0056396D" w:rsidTr="0056396D">
        <w:trPr>
          <w:trHeight w:val="896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Default="0056396D" w:rsidP="00FB6860">
            <w:pPr>
              <w:jc w:val="center"/>
              <w:rPr>
                <w:rFonts w:ascii="Bahnschrift" w:eastAsia="Bahnschrift" w:hAnsi="Bahnschrift" w:cs="Bahnschrift"/>
                <w:sz w:val="28"/>
              </w:rPr>
            </w:pPr>
            <w:r>
              <w:rPr>
                <w:rFonts w:ascii="Bahnschrift" w:eastAsia="Bahnschrift" w:hAnsi="Bahnschrift" w:cs="Bahnschrift"/>
                <w:sz w:val="28"/>
              </w:rPr>
              <w:t>4.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Default="000723B8" w:rsidP="0009737B">
            <w:pPr>
              <w:ind w:left="3"/>
              <w:rPr>
                <w:b/>
                <w:sz w:val="28"/>
              </w:rPr>
            </w:pPr>
            <w:r>
              <w:rPr>
                <w:b/>
                <w:sz w:val="28"/>
              </w:rPr>
              <w:t>ATV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Default="000723B8" w:rsidP="00091F3C">
            <w:pPr>
              <w:ind w:left="264" w:right="181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0</w:t>
            </w:r>
            <w:r w:rsidR="0056396D">
              <w:rPr>
                <w:rFonts w:ascii="Bahnschrift" w:hAnsi="Bahnschrift"/>
                <w:sz w:val="28"/>
                <w:szCs w:val="28"/>
              </w:rPr>
              <w:t>:</w:t>
            </w:r>
            <w:r>
              <w:rPr>
                <w:rFonts w:ascii="Bahnschrift" w:hAnsi="Bahnschrift"/>
                <w:sz w:val="28"/>
                <w:szCs w:val="28"/>
              </w:rPr>
              <w:t>6</w:t>
            </w:r>
          </w:p>
          <w:p w:rsidR="0056396D" w:rsidRPr="0009737B" w:rsidRDefault="000723B8" w:rsidP="00091F3C">
            <w:pPr>
              <w:ind w:left="264" w:right="181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Default="000723B8" w:rsidP="00091F3C">
            <w:pPr>
              <w:ind w:left="342" w:right="267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0</w:t>
            </w:r>
            <w:r w:rsidR="0056396D">
              <w:rPr>
                <w:rFonts w:ascii="Bahnschrift" w:hAnsi="Bahnschrift"/>
                <w:sz w:val="28"/>
                <w:szCs w:val="28"/>
              </w:rPr>
              <w:t>:</w:t>
            </w:r>
            <w:r>
              <w:rPr>
                <w:rFonts w:ascii="Bahnschrift" w:hAnsi="Bahnschrift"/>
                <w:sz w:val="28"/>
                <w:szCs w:val="28"/>
              </w:rPr>
              <w:t>4</w:t>
            </w:r>
          </w:p>
          <w:p w:rsidR="0056396D" w:rsidRPr="0009737B" w:rsidRDefault="0056396D" w:rsidP="00091F3C">
            <w:pPr>
              <w:ind w:left="342" w:right="267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Default="000723B8" w:rsidP="00091F3C">
            <w:pPr>
              <w:ind w:left="7"/>
              <w:jc w:val="center"/>
              <w:rPr>
                <w:rFonts w:ascii="Bahnschrift" w:hAnsi="Bahnschrift"/>
                <w:noProof/>
                <w:sz w:val="28"/>
                <w:szCs w:val="28"/>
              </w:rPr>
            </w:pPr>
            <w:r>
              <w:rPr>
                <w:rFonts w:ascii="Bahnschrift" w:hAnsi="Bahnschrift"/>
                <w:noProof/>
                <w:sz w:val="28"/>
                <w:szCs w:val="28"/>
              </w:rPr>
              <w:t>2</w:t>
            </w:r>
            <w:r w:rsidR="0056396D">
              <w:rPr>
                <w:rFonts w:ascii="Bahnschrift" w:hAnsi="Bahnschrift"/>
                <w:noProof/>
                <w:sz w:val="28"/>
                <w:szCs w:val="28"/>
              </w:rPr>
              <w:t>:</w:t>
            </w:r>
            <w:r>
              <w:rPr>
                <w:rFonts w:ascii="Bahnschrift" w:hAnsi="Bahnschrift"/>
                <w:noProof/>
                <w:sz w:val="28"/>
                <w:szCs w:val="28"/>
              </w:rPr>
              <w:t>0</w:t>
            </w:r>
          </w:p>
          <w:p w:rsidR="0056396D" w:rsidRPr="0009737B" w:rsidRDefault="000723B8" w:rsidP="00091F3C">
            <w:pPr>
              <w:ind w:left="7"/>
              <w:jc w:val="center"/>
              <w:rPr>
                <w:rFonts w:ascii="Bahnschrift" w:hAnsi="Bahnschrift"/>
                <w:noProof/>
                <w:sz w:val="28"/>
                <w:szCs w:val="28"/>
              </w:rPr>
            </w:pPr>
            <w:r>
              <w:rPr>
                <w:rFonts w:ascii="Bahnschrift" w:hAnsi="Bahnschrift"/>
                <w:noProof/>
                <w:sz w:val="28"/>
                <w:szCs w:val="28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56396D" w:rsidP="00091F3C">
            <w:pPr>
              <w:ind w:left="4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noProof/>
                <w:sz w:val="28"/>
                <w:szCs w:val="28"/>
              </w:rPr>
              <w:drawing>
                <wp:inline distT="0" distB="0" distL="0" distR="0" wp14:anchorId="24F5A716" wp14:editId="7F17AAFD">
                  <wp:extent cx="472498" cy="417373"/>
                  <wp:effectExtent l="0" t="0" r="3810" b="1905"/>
                  <wp:docPr id="10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7632" cy="4307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0723B8" w:rsidP="00091F3C">
            <w:pPr>
              <w:ind w:left="4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56396D" w:rsidP="00091F3C">
            <w:pPr>
              <w:ind w:right="1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III.</w:t>
            </w:r>
          </w:p>
        </w:tc>
      </w:tr>
      <w:bookmarkEnd w:id="1"/>
    </w:tbl>
    <w:p w:rsidR="00F61BCE" w:rsidRDefault="00F61BCE" w:rsidP="007734CB">
      <w:pPr>
        <w:spacing w:after="0"/>
        <w:ind w:right="3983"/>
        <w:rPr>
          <w:rFonts w:ascii="Bahnschrift" w:eastAsia="Bahnschrift" w:hAnsi="Bahnschrift" w:cs="Bahnschrift"/>
          <w:b/>
          <w:sz w:val="28"/>
        </w:rPr>
      </w:pPr>
    </w:p>
    <w:p w:rsidR="009930D0" w:rsidRPr="0056396D" w:rsidRDefault="007734CB" w:rsidP="0056396D">
      <w:pPr>
        <w:spacing w:after="0"/>
        <w:ind w:left="1835" w:right="2" w:hanging="1835"/>
        <w:jc w:val="center"/>
        <w:rPr>
          <w:rFonts w:ascii="Bahnschrift" w:eastAsia="Bahnschrift" w:hAnsi="Bahnschrift" w:cs="Bahnschrift"/>
          <w:b/>
          <w:sz w:val="28"/>
        </w:rPr>
      </w:pPr>
      <w:r>
        <w:rPr>
          <w:rFonts w:ascii="Bahnschrift" w:eastAsia="Bahnschrift" w:hAnsi="Bahnschrift" w:cs="Bahnschrift"/>
          <w:b/>
          <w:sz w:val="28"/>
        </w:rPr>
        <w:t xml:space="preserve">                 </w:t>
      </w:r>
      <w:r w:rsidR="0056396D">
        <w:rPr>
          <w:rFonts w:ascii="Bahnschrift" w:eastAsia="Bahnschrift" w:hAnsi="Bahnschrift" w:cs="Bahnschrift"/>
          <w:b/>
          <w:sz w:val="28"/>
        </w:rPr>
        <w:t>B grupa</w:t>
      </w:r>
    </w:p>
    <w:tbl>
      <w:tblPr>
        <w:tblStyle w:val="TableGrid"/>
        <w:tblW w:w="11600" w:type="dxa"/>
        <w:tblInd w:w="816" w:type="dxa"/>
        <w:tblCellMar>
          <w:top w:w="4" w:type="dxa"/>
          <w:left w:w="108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767"/>
        <w:gridCol w:w="2536"/>
        <w:gridCol w:w="1331"/>
        <w:gridCol w:w="1392"/>
        <w:gridCol w:w="1493"/>
        <w:gridCol w:w="1360"/>
        <w:gridCol w:w="1364"/>
        <w:gridCol w:w="1357"/>
      </w:tblGrid>
      <w:tr w:rsidR="0056396D" w:rsidTr="00147985">
        <w:trPr>
          <w:trHeight w:val="413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6D" w:rsidRDefault="0056396D" w:rsidP="00147985">
            <w:r>
              <w:rPr>
                <w:rFonts w:ascii="Bahnschrift" w:eastAsia="Bahnschrift" w:hAnsi="Bahnschrift" w:cs="Bahnschrift"/>
                <w:sz w:val="28"/>
              </w:rPr>
              <w:t xml:space="preserve">Nr.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6D" w:rsidRDefault="0056396D" w:rsidP="00147985">
            <w:r>
              <w:rPr>
                <w:rFonts w:ascii="Bahnschrift" w:eastAsia="Bahnschrift" w:hAnsi="Bahnschrift" w:cs="Bahnschrift"/>
                <w:sz w:val="28"/>
              </w:rPr>
              <w:t xml:space="preserve">KOMANDA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6D" w:rsidRDefault="0056396D" w:rsidP="00147985">
            <w:pPr>
              <w:ind w:left="7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1.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6D" w:rsidRDefault="0056396D" w:rsidP="00147985">
            <w:pPr>
              <w:ind w:right="1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2.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6D" w:rsidRDefault="0056396D" w:rsidP="00147985">
            <w:pPr>
              <w:ind w:left="7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3.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6D" w:rsidRDefault="0056396D" w:rsidP="00147985">
            <w:pPr>
              <w:ind w:left="3"/>
              <w:jc w:val="center"/>
              <w:rPr>
                <w:rFonts w:ascii="Bahnschrift" w:eastAsia="Bahnschrift" w:hAnsi="Bahnschrift" w:cs="Bahnschrift"/>
                <w:sz w:val="28"/>
              </w:rPr>
            </w:pPr>
            <w:r>
              <w:rPr>
                <w:rFonts w:ascii="Bahnschrift" w:eastAsia="Bahnschrift" w:hAnsi="Bahnschrift" w:cs="Bahnschrift"/>
                <w:sz w:val="28"/>
              </w:rPr>
              <w:t>4.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6D" w:rsidRDefault="0056396D" w:rsidP="00147985">
            <w:pPr>
              <w:ind w:left="3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Punkti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6D" w:rsidRDefault="0056396D" w:rsidP="00147985">
            <w:pPr>
              <w:ind w:left="2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Vieta </w:t>
            </w:r>
          </w:p>
        </w:tc>
      </w:tr>
      <w:tr w:rsidR="0056396D" w:rsidRPr="0009737B" w:rsidTr="00147985">
        <w:trPr>
          <w:trHeight w:val="816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Default="0056396D" w:rsidP="00147985">
            <w:pPr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1.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783D18" w:rsidRDefault="000723B8" w:rsidP="00147985">
            <w:pPr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RV1.Ģ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56396D" w:rsidP="00147985">
            <w:pPr>
              <w:ind w:left="8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noProof/>
                <w:sz w:val="28"/>
                <w:szCs w:val="28"/>
              </w:rPr>
              <w:drawing>
                <wp:inline distT="0" distB="0" distL="0" distR="0" wp14:anchorId="24F5A716" wp14:editId="7F17AAFD">
                  <wp:extent cx="472498" cy="417373"/>
                  <wp:effectExtent l="0" t="0" r="3810" b="1905"/>
                  <wp:docPr id="12" name="Attēl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7632" cy="4307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0723B8" w:rsidP="00147985">
            <w:pPr>
              <w:ind w:left="349" w:right="271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3</w:t>
            </w:r>
            <w:r w:rsidR="0056396D" w:rsidRPr="0009737B">
              <w:rPr>
                <w:rFonts w:ascii="Bahnschrift" w:hAnsi="Bahnschrift"/>
                <w:sz w:val="28"/>
                <w:szCs w:val="28"/>
              </w:rPr>
              <w:t>:</w:t>
            </w:r>
            <w:r w:rsidR="0056396D">
              <w:rPr>
                <w:rFonts w:ascii="Bahnschrift" w:hAnsi="Bahnschrift"/>
                <w:sz w:val="28"/>
                <w:szCs w:val="28"/>
              </w:rPr>
              <w:t>1</w:t>
            </w:r>
          </w:p>
          <w:p w:rsidR="0056396D" w:rsidRPr="0009737B" w:rsidRDefault="000723B8" w:rsidP="00147985">
            <w:pPr>
              <w:ind w:left="349" w:right="271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0723B8" w:rsidP="00147985">
            <w:pPr>
              <w:ind w:left="3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2</w:t>
            </w:r>
            <w:r w:rsidR="0056396D" w:rsidRPr="0009737B">
              <w:rPr>
                <w:rFonts w:ascii="Bahnschrift" w:hAnsi="Bahnschrift"/>
                <w:sz w:val="28"/>
                <w:szCs w:val="28"/>
              </w:rPr>
              <w:t>:</w:t>
            </w:r>
            <w:r w:rsidR="0056396D">
              <w:rPr>
                <w:rFonts w:ascii="Bahnschrift" w:hAnsi="Bahnschrift"/>
                <w:sz w:val="28"/>
                <w:szCs w:val="28"/>
              </w:rPr>
              <w:t>2</w:t>
            </w:r>
          </w:p>
          <w:p w:rsidR="0056396D" w:rsidRPr="0009737B" w:rsidRDefault="000723B8" w:rsidP="00147985">
            <w:pPr>
              <w:ind w:left="3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Default="000723B8" w:rsidP="00147985">
            <w:pPr>
              <w:ind w:left="4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0</w:t>
            </w:r>
            <w:r w:rsidR="0056396D">
              <w:rPr>
                <w:rFonts w:ascii="Bahnschrift" w:hAnsi="Bahnschrift"/>
                <w:sz w:val="28"/>
                <w:szCs w:val="28"/>
              </w:rPr>
              <w:t>:</w:t>
            </w:r>
            <w:r>
              <w:rPr>
                <w:rFonts w:ascii="Bahnschrift" w:hAnsi="Bahnschrift"/>
                <w:sz w:val="28"/>
                <w:szCs w:val="28"/>
              </w:rPr>
              <w:t>0</w:t>
            </w:r>
          </w:p>
          <w:p w:rsidR="0056396D" w:rsidRPr="0009737B" w:rsidRDefault="000723B8" w:rsidP="00147985">
            <w:pPr>
              <w:ind w:left="4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D24FE8" w:rsidP="00147985">
            <w:pPr>
              <w:ind w:left="4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56396D" w:rsidP="00147985">
            <w:pPr>
              <w:ind w:left="2"/>
              <w:jc w:val="center"/>
              <w:rPr>
                <w:rFonts w:ascii="Bahnschrift" w:hAnsi="Bahnschrift"/>
                <w:sz w:val="28"/>
                <w:szCs w:val="28"/>
              </w:rPr>
            </w:pPr>
            <w:r w:rsidRPr="0009737B">
              <w:rPr>
                <w:rFonts w:ascii="Bahnschrift" w:hAnsi="Bahnschrift"/>
                <w:sz w:val="28"/>
                <w:szCs w:val="28"/>
              </w:rPr>
              <w:t>I</w:t>
            </w:r>
            <w:r w:rsidR="00D24FE8">
              <w:rPr>
                <w:rFonts w:ascii="Bahnschrift" w:hAnsi="Bahnschrift"/>
                <w:sz w:val="28"/>
                <w:szCs w:val="28"/>
              </w:rPr>
              <w:t>II</w:t>
            </w:r>
            <w:r w:rsidRPr="0009737B">
              <w:rPr>
                <w:rFonts w:ascii="Bahnschrift" w:hAnsi="Bahnschrift"/>
                <w:sz w:val="28"/>
                <w:szCs w:val="28"/>
              </w:rPr>
              <w:t>.</w:t>
            </w:r>
          </w:p>
        </w:tc>
      </w:tr>
      <w:tr w:rsidR="0056396D" w:rsidRPr="0009737B" w:rsidTr="00147985">
        <w:trPr>
          <w:trHeight w:val="816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Default="0056396D" w:rsidP="00147985">
            <w:pPr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2.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783D18" w:rsidRDefault="000723B8" w:rsidP="00147985">
            <w:pPr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Katoļu vsk.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56396D" w:rsidP="00147985">
            <w:pPr>
              <w:ind w:left="321" w:right="238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1</w:t>
            </w:r>
            <w:r w:rsidRPr="0009737B">
              <w:rPr>
                <w:rFonts w:ascii="Bahnschrift" w:hAnsi="Bahnschrift"/>
                <w:sz w:val="28"/>
                <w:szCs w:val="28"/>
              </w:rPr>
              <w:t>:</w:t>
            </w:r>
            <w:r w:rsidR="000723B8">
              <w:rPr>
                <w:rFonts w:ascii="Bahnschrift" w:hAnsi="Bahnschrift"/>
                <w:sz w:val="28"/>
                <w:szCs w:val="28"/>
              </w:rPr>
              <w:t>3</w:t>
            </w:r>
          </w:p>
          <w:p w:rsidR="0056396D" w:rsidRPr="0009737B" w:rsidRDefault="000723B8" w:rsidP="00147985">
            <w:pPr>
              <w:ind w:left="321" w:right="238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56396D" w:rsidP="00147985">
            <w:pPr>
              <w:ind w:left="5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noProof/>
                <w:sz w:val="28"/>
                <w:szCs w:val="28"/>
              </w:rPr>
              <w:drawing>
                <wp:inline distT="0" distB="0" distL="0" distR="0" wp14:anchorId="24F5A716" wp14:editId="7F17AAFD">
                  <wp:extent cx="472498" cy="417373"/>
                  <wp:effectExtent l="0" t="0" r="3810" b="1905"/>
                  <wp:docPr id="15" name="Attēls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7632" cy="4307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0723B8" w:rsidP="00147985">
            <w:pPr>
              <w:ind w:left="374" w:right="295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0</w:t>
            </w:r>
            <w:r w:rsidR="0056396D" w:rsidRPr="0009737B">
              <w:rPr>
                <w:rFonts w:ascii="Bahnschrift" w:hAnsi="Bahnschrift"/>
                <w:sz w:val="28"/>
                <w:szCs w:val="28"/>
              </w:rPr>
              <w:t>:</w:t>
            </w:r>
            <w:r>
              <w:rPr>
                <w:rFonts w:ascii="Bahnschrift" w:hAnsi="Bahnschrift"/>
                <w:sz w:val="28"/>
                <w:szCs w:val="28"/>
              </w:rPr>
              <w:t>4</w:t>
            </w:r>
          </w:p>
          <w:p w:rsidR="0056396D" w:rsidRPr="0009737B" w:rsidRDefault="0056396D" w:rsidP="00147985">
            <w:pPr>
              <w:ind w:left="374" w:right="295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Default="000723B8" w:rsidP="00147985">
            <w:pPr>
              <w:ind w:left="5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0</w:t>
            </w:r>
            <w:r w:rsidR="0056396D">
              <w:rPr>
                <w:rFonts w:ascii="Bahnschrift" w:hAnsi="Bahnschrift"/>
                <w:sz w:val="28"/>
                <w:szCs w:val="28"/>
              </w:rPr>
              <w:t>:6</w:t>
            </w:r>
          </w:p>
          <w:p w:rsidR="0056396D" w:rsidRPr="0009737B" w:rsidRDefault="000723B8" w:rsidP="00147985">
            <w:pPr>
              <w:ind w:left="5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D24FE8" w:rsidP="00147985">
            <w:pPr>
              <w:ind w:left="5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56396D" w:rsidP="00147985">
            <w:pPr>
              <w:ind w:left="1"/>
              <w:jc w:val="center"/>
              <w:rPr>
                <w:rFonts w:ascii="Bahnschrift" w:hAnsi="Bahnschrift"/>
                <w:sz w:val="28"/>
                <w:szCs w:val="28"/>
              </w:rPr>
            </w:pPr>
            <w:r w:rsidRPr="0009737B">
              <w:rPr>
                <w:rFonts w:ascii="Bahnschrift" w:hAnsi="Bahnschrift"/>
                <w:sz w:val="28"/>
                <w:szCs w:val="28"/>
              </w:rPr>
              <w:t>I</w:t>
            </w:r>
            <w:r w:rsidR="00D24FE8">
              <w:rPr>
                <w:rFonts w:ascii="Bahnschrift" w:hAnsi="Bahnschrift"/>
                <w:sz w:val="28"/>
                <w:szCs w:val="28"/>
              </w:rPr>
              <w:t>V</w:t>
            </w:r>
            <w:r w:rsidRPr="0009737B">
              <w:rPr>
                <w:rFonts w:ascii="Bahnschrift" w:hAnsi="Bahnschrift"/>
                <w:sz w:val="28"/>
                <w:szCs w:val="28"/>
              </w:rPr>
              <w:t>.</w:t>
            </w:r>
          </w:p>
        </w:tc>
      </w:tr>
      <w:tr w:rsidR="0056396D" w:rsidRPr="0009737B" w:rsidTr="00147985">
        <w:trPr>
          <w:trHeight w:val="896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Default="0056396D" w:rsidP="00147985">
            <w:pPr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3.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783D18" w:rsidRDefault="000723B8" w:rsidP="00147985">
            <w:pPr>
              <w:ind w:left="3"/>
              <w:rPr>
                <w:b/>
                <w:sz w:val="28"/>
              </w:rPr>
            </w:pPr>
            <w:r>
              <w:rPr>
                <w:b/>
                <w:sz w:val="28"/>
              </w:rPr>
              <w:t>RVPĢ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56396D" w:rsidP="00147985">
            <w:pPr>
              <w:ind w:left="264" w:right="181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2</w:t>
            </w:r>
            <w:r w:rsidRPr="0009737B">
              <w:rPr>
                <w:rFonts w:ascii="Bahnschrift" w:hAnsi="Bahnschrift"/>
                <w:sz w:val="28"/>
                <w:szCs w:val="28"/>
              </w:rPr>
              <w:t>:</w:t>
            </w:r>
            <w:r w:rsidR="000723B8">
              <w:rPr>
                <w:rFonts w:ascii="Bahnschrift" w:hAnsi="Bahnschrift"/>
                <w:sz w:val="28"/>
                <w:szCs w:val="28"/>
              </w:rPr>
              <w:t>2</w:t>
            </w:r>
          </w:p>
          <w:p w:rsidR="0056396D" w:rsidRPr="0009737B" w:rsidRDefault="0056396D" w:rsidP="00147985">
            <w:pPr>
              <w:ind w:left="264" w:right="181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0723B8" w:rsidP="00147985">
            <w:pPr>
              <w:ind w:left="342" w:right="267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4</w:t>
            </w:r>
            <w:r w:rsidR="0056396D">
              <w:rPr>
                <w:rFonts w:ascii="Bahnschrift" w:hAnsi="Bahnschrift"/>
                <w:sz w:val="28"/>
                <w:szCs w:val="28"/>
              </w:rPr>
              <w:t>:</w:t>
            </w:r>
            <w:r>
              <w:rPr>
                <w:rFonts w:ascii="Bahnschrift" w:hAnsi="Bahnschrift"/>
                <w:sz w:val="28"/>
                <w:szCs w:val="28"/>
              </w:rPr>
              <w:t>0</w:t>
            </w:r>
          </w:p>
          <w:p w:rsidR="0056396D" w:rsidRPr="0009737B" w:rsidRDefault="000723B8" w:rsidP="00147985">
            <w:pPr>
              <w:ind w:left="342" w:right="267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56396D" w:rsidP="00147985">
            <w:pPr>
              <w:ind w:left="7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noProof/>
                <w:sz w:val="28"/>
                <w:szCs w:val="28"/>
              </w:rPr>
              <w:drawing>
                <wp:inline distT="0" distB="0" distL="0" distR="0" wp14:anchorId="24F5A716" wp14:editId="7F17AAFD">
                  <wp:extent cx="472498" cy="417373"/>
                  <wp:effectExtent l="0" t="0" r="3810" b="1905"/>
                  <wp:docPr id="16" name="Attēls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7632" cy="4307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Default="0056396D" w:rsidP="00147985">
            <w:pPr>
              <w:ind w:left="4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1:1</w:t>
            </w:r>
          </w:p>
          <w:p w:rsidR="0056396D" w:rsidRPr="0009737B" w:rsidRDefault="0056396D" w:rsidP="00147985">
            <w:pPr>
              <w:ind w:left="4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D24FE8" w:rsidP="00147985">
            <w:pPr>
              <w:ind w:left="4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56396D" w:rsidP="00147985">
            <w:pPr>
              <w:ind w:right="1"/>
              <w:jc w:val="center"/>
              <w:rPr>
                <w:rFonts w:ascii="Bahnschrift" w:hAnsi="Bahnschrift"/>
                <w:sz w:val="28"/>
                <w:szCs w:val="28"/>
              </w:rPr>
            </w:pPr>
            <w:r w:rsidRPr="0009737B">
              <w:rPr>
                <w:rFonts w:ascii="Bahnschrift" w:hAnsi="Bahnschrift"/>
                <w:sz w:val="28"/>
                <w:szCs w:val="28"/>
              </w:rPr>
              <w:t>I</w:t>
            </w:r>
            <w:r w:rsidR="00D24FE8">
              <w:rPr>
                <w:rFonts w:ascii="Bahnschrift" w:hAnsi="Bahnschrift"/>
                <w:sz w:val="28"/>
                <w:szCs w:val="28"/>
              </w:rPr>
              <w:t>I</w:t>
            </w:r>
            <w:r w:rsidRPr="0009737B">
              <w:rPr>
                <w:rFonts w:ascii="Bahnschrift" w:hAnsi="Bahnschrift"/>
                <w:sz w:val="28"/>
                <w:szCs w:val="28"/>
              </w:rPr>
              <w:t>.</w:t>
            </w:r>
          </w:p>
        </w:tc>
      </w:tr>
      <w:tr w:rsidR="0056396D" w:rsidRPr="0009737B" w:rsidTr="00147985">
        <w:trPr>
          <w:trHeight w:val="896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Default="0056396D" w:rsidP="00147985">
            <w:pPr>
              <w:jc w:val="center"/>
              <w:rPr>
                <w:rFonts w:ascii="Bahnschrift" w:eastAsia="Bahnschrift" w:hAnsi="Bahnschrift" w:cs="Bahnschrift"/>
                <w:sz w:val="28"/>
              </w:rPr>
            </w:pPr>
            <w:r>
              <w:rPr>
                <w:rFonts w:ascii="Bahnschrift" w:eastAsia="Bahnschrift" w:hAnsi="Bahnschrift" w:cs="Bahnschrift"/>
                <w:sz w:val="28"/>
              </w:rPr>
              <w:t>4.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Default="000723B8" w:rsidP="00147985">
            <w:pPr>
              <w:ind w:left="3"/>
              <w:rPr>
                <w:b/>
                <w:sz w:val="28"/>
              </w:rPr>
            </w:pPr>
            <w:r>
              <w:rPr>
                <w:b/>
                <w:sz w:val="28"/>
              </w:rPr>
              <w:t>Rēzeknes 2.</w:t>
            </w:r>
            <w:r w:rsidR="0056396D">
              <w:rPr>
                <w:b/>
                <w:sz w:val="28"/>
              </w:rPr>
              <w:t xml:space="preserve"> vsk.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Default="000723B8" w:rsidP="00147985">
            <w:pPr>
              <w:ind w:left="264" w:right="181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0</w:t>
            </w:r>
            <w:r w:rsidR="0056396D">
              <w:rPr>
                <w:rFonts w:ascii="Bahnschrift" w:hAnsi="Bahnschrift"/>
                <w:sz w:val="28"/>
                <w:szCs w:val="28"/>
              </w:rPr>
              <w:t>:</w:t>
            </w:r>
            <w:r>
              <w:rPr>
                <w:rFonts w:ascii="Bahnschrift" w:hAnsi="Bahnschrift"/>
                <w:sz w:val="28"/>
                <w:szCs w:val="28"/>
              </w:rPr>
              <w:t>0</w:t>
            </w:r>
          </w:p>
          <w:p w:rsidR="0056396D" w:rsidRPr="0009737B" w:rsidRDefault="0056396D" w:rsidP="00147985">
            <w:pPr>
              <w:ind w:left="264" w:right="181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Default="0056396D" w:rsidP="00147985">
            <w:pPr>
              <w:ind w:left="342" w:right="267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6:</w:t>
            </w:r>
            <w:r w:rsidR="000723B8">
              <w:rPr>
                <w:rFonts w:ascii="Bahnschrift" w:hAnsi="Bahnschrift"/>
                <w:sz w:val="28"/>
                <w:szCs w:val="28"/>
              </w:rPr>
              <w:t>0</w:t>
            </w:r>
          </w:p>
          <w:p w:rsidR="0056396D" w:rsidRPr="0009737B" w:rsidRDefault="000723B8" w:rsidP="00147985">
            <w:pPr>
              <w:ind w:left="342" w:right="267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Default="0056396D" w:rsidP="00147985">
            <w:pPr>
              <w:ind w:left="7"/>
              <w:jc w:val="center"/>
              <w:rPr>
                <w:rFonts w:ascii="Bahnschrift" w:hAnsi="Bahnschrift"/>
                <w:noProof/>
                <w:sz w:val="28"/>
                <w:szCs w:val="28"/>
              </w:rPr>
            </w:pPr>
            <w:r>
              <w:rPr>
                <w:rFonts w:ascii="Bahnschrift" w:hAnsi="Bahnschrift"/>
                <w:noProof/>
                <w:sz w:val="28"/>
                <w:szCs w:val="28"/>
              </w:rPr>
              <w:t>1:1</w:t>
            </w:r>
          </w:p>
          <w:p w:rsidR="0056396D" w:rsidRPr="0009737B" w:rsidRDefault="000723B8" w:rsidP="00147985">
            <w:pPr>
              <w:ind w:left="7"/>
              <w:jc w:val="center"/>
              <w:rPr>
                <w:rFonts w:ascii="Bahnschrift" w:hAnsi="Bahnschrift"/>
                <w:noProof/>
                <w:sz w:val="28"/>
                <w:szCs w:val="28"/>
              </w:rPr>
            </w:pPr>
            <w:r>
              <w:rPr>
                <w:rFonts w:ascii="Bahnschrift" w:hAnsi="Bahnschrift"/>
                <w:noProof/>
                <w:sz w:val="28"/>
                <w:szCs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56396D" w:rsidP="00147985">
            <w:pPr>
              <w:ind w:left="4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noProof/>
                <w:sz w:val="28"/>
                <w:szCs w:val="28"/>
              </w:rPr>
              <w:drawing>
                <wp:inline distT="0" distB="0" distL="0" distR="0" wp14:anchorId="24F5A716" wp14:editId="7F17AAFD">
                  <wp:extent cx="472498" cy="417373"/>
                  <wp:effectExtent l="0" t="0" r="3810" b="1905"/>
                  <wp:docPr id="17" name="Attēls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7632" cy="4307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D24FE8" w:rsidP="00147985">
            <w:pPr>
              <w:ind w:left="4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6D" w:rsidRPr="0009737B" w:rsidRDefault="0056396D" w:rsidP="00147985">
            <w:pPr>
              <w:ind w:right="1"/>
              <w:jc w:val="center"/>
              <w:rPr>
                <w:rFonts w:ascii="Bahnschrift" w:hAnsi="Bahnschrift"/>
                <w:sz w:val="28"/>
                <w:szCs w:val="28"/>
              </w:rPr>
            </w:pPr>
            <w:r>
              <w:rPr>
                <w:rFonts w:ascii="Bahnschrift" w:hAnsi="Bahnschrift"/>
                <w:sz w:val="28"/>
                <w:szCs w:val="28"/>
              </w:rPr>
              <w:t>I.</w:t>
            </w:r>
          </w:p>
        </w:tc>
      </w:tr>
    </w:tbl>
    <w:p w:rsidR="009930D0" w:rsidRDefault="009930D0" w:rsidP="009930D0">
      <w:pPr>
        <w:spacing w:after="212"/>
        <w:rPr>
          <w:b/>
          <w:sz w:val="28"/>
        </w:rPr>
      </w:pPr>
    </w:p>
    <w:p w:rsidR="00D24FE8" w:rsidRDefault="00D24FE8" w:rsidP="009930D0">
      <w:pPr>
        <w:spacing w:after="212"/>
        <w:rPr>
          <w:b/>
          <w:sz w:val="28"/>
        </w:rPr>
      </w:pPr>
    </w:p>
    <w:p w:rsidR="00D24FE8" w:rsidRDefault="00D24FE8" w:rsidP="009930D0">
      <w:pPr>
        <w:spacing w:after="212"/>
        <w:rPr>
          <w:b/>
          <w:sz w:val="28"/>
        </w:rPr>
      </w:pPr>
      <w:r>
        <w:rPr>
          <w:b/>
          <w:sz w:val="28"/>
        </w:rPr>
        <w:t xml:space="preserve">Apakšgrupu uzvarētāji (A1 un B1) </w:t>
      </w:r>
      <w:proofErr w:type="spellStart"/>
      <w:r>
        <w:rPr>
          <w:b/>
          <w:sz w:val="28"/>
        </w:rPr>
        <w:t>spēlēpusfinālā</w:t>
      </w:r>
      <w:proofErr w:type="spellEnd"/>
    </w:p>
    <w:p w:rsidR="00D24FE8" w:rsidRDefault="00D24FE8" w:rsidP="009930D0">
      <w:pPr>
        <w:spacing w:after="212"/>
        <w:rPr>
          <w:b/>
          <w:sz w:val="28"/>
        </w:rPr>
      </w:pPr>
      <w:r>
        <w:rPr>
          <w:b/>
          <w:sz w:val="28"/>
        </w:rPr>
        <w:t>Spēle par 3. – 4. vietu</w:t>
      </w:r>
      <w:bookmarkStart w:id="2" w:name="_GoBack"/>
      <w:bookmarkEnd w:id="2"/>
    </w:p>
    <w:p w:rsidR="00D24FE8" w:rsidRDefault="00D24FE8" w:rsidP="009930D0">
      <w:pPr>
        <w:spacing w:after="212"/>
        <w:rPr>
          <w:sz w:val="28"/>
        </w:rPr>
      </w:pPr>
      <w:r>
        <w:rPr>
          <w:sz w:val="28"/>
        </w:rPr>
        <w:t>RV1.Ģ – ATV   2:3</w:t>
      </w:r>
    </w:p>
    <w:p w:rsidR="00D24FE8" w:rsidRDefault="00D24FE8" w:rsidP="00D24FE8">
      <w:pPr>
        <w:spacing w:after="212"/>
        <w:rPr>
          <w:b/>
          <w:sz w:val="28"/>
        </w:rPr>
      </w:pPr>
      <w:r>
        <w:rPr>
          <w:b/>
          <w:sz w:val="28"/>
        </w:rPr>
        <w:t xml:space="preserve">Spēle par </w:t>
      </w:r>
      <w:r>
        <w:rPr>
          <w:b/>
          <w:sz w:val="28"/>
        </w:rPr>
        <w:t>1</w:t>
      </w:r>
      <w:r>
        <w:rPr>
          <w:b/>
          <w:sz w:val="28"/>
        </w:rPr>
        <w:t xml:space="preserve">. – </w:t>
      </w:r>
      <w:r>
        <w:rPr>
          <w:b/>
          <w:sz w:val="28"/>
        </w:rPr>
        <w:t>2</w:t>
      </w:r>
      <w:r>
        <w:rPr>
          <w:b/>
          <w:sz w:val="28"/>
        </w:rPr>
        <w:t>. vietu</w:t>
      </w:r>
    </w:p>
    <w:p w:rsidR="00D24FE8" w:rsidRPr="00D24FE8" w:rsidRDefault="00D24FE8" w:rsidP="00D24FE8">
      <w:pPr>
        <w:spacing w:after="212"/>
        <w:rPr>
          <w:sz w:val="28"/>
        </w:rPr>
      </w:pPr>
      <w:r>
        <w:rPr>
          <w:sz w:val="28"/>
        </w:rPr>
        <w:t>R</w:t>
      </w:r>
      <w:r>
        <w:rPr>
          <w:sz w:val="28"/>
        </w:rPr>
        <w:t>ēzeknes 2.vsk</w:t>
      </w:r>
      <w:r>
        <w:rPr>
          <w:sz w:val="28"/>
        </w:rPr>
        <w:t xml:space="preserve"> – </w:t>
      </w:r>
      <w:r>
        <w:rPr>
          <w:sz w:val="28"/>
        </w:rPr>
        <w:t>Rēzeknes tehnikums</w:t>
      </w:r>
      <w:r>
        <w:rPr>
          <w:sz w:val="28"/>
        </w:rPr>
        <w:t xml:space="preserve">   </w:t>
      </w:r>
      <w:r>
        <w:rPr>
          <w:sz w:val="28"/>
        </w:rPr>
        <w:t>1</w:t>
      </w:r>
      <w:r>
        <w:rPr>
          <w:sz w:val="28"/>
        </w:rPr>
        <w:t>:3</w:t>
      </w:r>
    </w:p>
    <w:p w:rsidR="00D24FE8" w:rsidRPr="00D24FE8" w:rsidRDefault="00D24FE8" w:rsidP="009930D0">
      <w:pPr>
        <w:spacing w:after="212"/>
        <w:rPr>
          <w:sz w:val="28"/>
        </w:rPr>
      </w:pPr>
    </w:p>
    <w:sectPr w:rsidR="00D24FE8" w:rsidRPr="00D24FE8" w:rsidSect="00D24FE8">
      <w:pgSz w:w="15840" w:h="12240" w:orient="landscape"/>
      <w:pgMar w:top="0" w:right="2493" w:bottom="284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87D"/>
    <w:multiLevelType w:val="hybridMultilevel"/>
    <w:tmpl w:val="748220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FA"/>
    <w:rsid w:val="00011438"/>
    <w:rsid w:val="000723B8"/>
    <w:rsid w:val="00091F3C"/>
    <w:rsid w:val="0009737B"/>
    <w:rsid w:val="00097C9C"/>
    <w:rsid w:val="000C3DB3"/>
    <w:rsid w:val="000E0B3E"/>
    <w:rsid w:val="000F7123"/>
    <w:rsid w:val="00120A52"/>
    <w:rsid w:val="00156632"/>
    <w:rsid w:val="0016186F"/>
    <w:rsid w:val="0020499D"/>
    <w:rsid w:val="002C38F5"/>
    <w:rsid w:val="002C7AD1"/>
    <w:rsid w:val="002E5C9A"/>
    <w:rsid w:val="00327769"/>
    <w:rsid w:val="00361E2B"/>
    <w:rsid w:val="00373481"/>
    <w:rsid w:val="003753B5"/>
    <w:rsid w:val="0038619A"/>
    <w:rsid w:val="003B7B11"/>
    <w:rsid w:val="003D6043"/>
    <w:rsid w:val="003E14E0"/>
    <w:rsid w:val="003F7EBB"/>
    <w:rsid w:val="00483D3B"/>
    <w:rsid w:val="0048734B"/>
    <w:rsid w:val="004A4E69"/>
    <w:rsid w:val="004C0AE5"/>
    <w:rsid w:val="004D48E4"/>
    <w:rsid w:val="004D4D6D"/>
    <w:rsid w:val="004D5BE8"/>
    <w:rsid w:val="004E2BF0"/>
    <w:rsid w:val="005223C1"/>
    <w:rsid w:val="0056396D"/>
    <w:rsid w:val="00586755"/>
    <w:rsid w:val="005F3850"/>
    <w:rsid w:val="00606BDD"/>
    <w:rsid w:val="006207EE"/>
    <w:rsid w:val="00646297"/>
    <w:rsid w:val="00647AC8"/>
    <w:rsid w:val="00693E72"/>
    <w:rsid w:val="006B2F44"/>
    <w:rsid w:val="007451D4"/>
    <w:rsid w:val="007734CB"/>
    <w:rsid w:val="00783D18"/>
    <w:rsid w:val="008816FA"/>
    <w:rsid w:val="00883EB6"/>
    <w:rsid w:val="008B4E8D"/>
    <w:rsid w:val="008C0ECA"/>
    <w:rsid w:val="008C1334"/>
    <w:rsid w:val="008D0D3C"/>
    <w:rsid w:val="008D10F7"/>
    <w:rsid w:val="008E1D23"/>
    <w:rsid w:val="008E5863"/>
    <w:rsid w:val="009766F6"/>
    <w:rsid w:val="009930D0"/>
    <w:rsid w:val="009A1FA4"/>
    <w:rsid w:val="00A27E7E"/>
    <w:rsid w:val="00A57D5B"/>
    <w:rsid w:val="00A64FB5"/>
    <w:rsid w:val="00A81AF2"/>
    <w:rsid w:val="00AC7AA4"/>
    <w:rsid w:val="00AF08C9"/>
    <w:rsid w:val="00B17DFC"/>
    <w:rsid w:val="00B34FD3"/>
    <w:rsid w:val="00B868BF"/>
    <w:rsid w:val="00B913C1"/>
    <w:rsid w:val="00BA1228"/>
    <w:rsid w:val="00BD00B4"/>
    <w:rsid w:val="00BF0D44"/>
    <w:rsid w:val="00C00732"/>
    <w:rsid w:val="00C029E9"/>
    <w:rsid w:val="00C712DD"/>
    <w:rsid w:val="00C764B9"/>
    <w:rsid w:val="00C86E29"/>
    <w:rsid w:val="00D24FE8"/>
    <w:rsid w:val="00D2621E"/>
    <w:rsid w:val="00D57455"/>
    <w:rsid w:val="00DC720E"/>
    <w:rsid w:val="00DE1382"/>
    <w:rsid w:val="00E24E87"/>
    <w:rsid w:val="00E2671E"/>
    <w:rsid w:val="00E40190"/>
    <w:rsid w:val="00E437C3"/>
    <w:rsid w:val="00EA6F0C"/>
    <w:rsid w:val="00EE121F"/>
    <w:rsid w:val="00F341BD"/>
    <w:rsid w:val="00F34B67"/>
    <w:rsid w:val="00F35DA1"/>
    <w:rsid w:val="00F61BCE"/>
    <w:rsid w:val="00F7191D"/>
    <w:rsid w:val="00FA21AB"/>
    <w:rsid w:val="00FA2D14"/>
    <w:rsid w:val="00FB6860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CFF9B"/>
  <w15:docId w15:val="{1676A282-174C-4506-AEDB-133F7F4B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6396D"/>
    <w:rPr>
      <w:rFonts w:ascii="Calibri" w:eastAsia="Calibri" w:hAnsi="Calibri" w:cs="Calibri"/>
      <w:color w:val="000000"/>
    </w:rPr>
  </w:style>
  <w:style w:type="paragraph" w:styleId="Virsraksts1">
    <w:name w:val="heading 1"/>
    <w:next w:val="Parasts"/>
    <w:link w:val="Virsraksts1Rakstz"/>
    <w:uiPriority w:val="9"/>
    <w:qFormat/>
    <w:pPr>
      <w:keepNext/>
      <w:keepLines/>
      <w:spacing w:after="0"/>
      <w:ind w:left="10" w:right="4886" w:hanging="10"/>
      <w:jc w:val="right"/>
      <w:outlineLvl w:val="0"/>
    </w:pPr>
    <w:rPr>
      <w:rFonts w:ascii="Bahnschrift" w:eastAsia="Bahnschrift" w:hAnsi="Bahnschrift" w:cs="Bahnschrift"/>
      <w:color w:val="000000"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Pr>
      <w:rFonts w:ascii="Bahnschrift" w:eastAsia="Bahnschrift" w:hAnsi="Bahnschrift" w:cs="Bahnschrift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3E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E14E0"/>
    <w:rPr>
      <w:rFonts w:ascii="Segoe UI" w:eastAsia="Calibri" w:hAnsi="Segoe UI" w:cs="Segoe UI"/>
      <w:color w:val="000000"/>
      <w:sz w:val="18"/>
      <w:szCs w:val="18"/>
    </w:rPr>
  </w:style>
  <w:style w:type="table" w:styleId="Reatabula">
    <w:name w:val="Table Grid"/>
    <w:basedOn w:val="Parastatabula"/>
    <w:uiPriority w:val="39"/>
    <w:rsid w:val="00F7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FA2D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507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Bernu Jauniesu Sporta Skola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Aivars Kaupužs</dc:creator>
  <cp:keywords/>
  <cp:lastModifiedBy>User</cp:lastModifiedBy>
  <cp:revision>9</cp:revision>
  <cp:lastPrinted>2025-10-14T08:44:00Z</cp:lastPrinted>
  <dcterms:created xsi:type="dcterms:W3CDTF">2025-10-30T13:27:00Z</dcterms:created>
  <dcterms:modified xsi:type="dcterms:W3CDTF">2025-11-27T08:58:00Z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5e2b2631cb58f6a26d1a4ecbf45a252f4c14c5a86f37f4fbda0d2c58fa2fb128</vt:lpwstr>
  </property>
</Properties>
</file>