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D698" w14:textId="161DF79A" w:rsidR="000E51F0" w:rsidRDefault="002D0A4D" w:rsidP="002D0A4D">
      <w:pPr>
        <w:jc w:val="right"/>
        <w:rPr>
          <w:b/>
        </w:rPr>
      </w:pPr>
      <w:r w:rsidRPr="002D0A4D">
        <w:rPr>
          <w:b/>
        </w:rPr>
        <w:t>APSTIPRINU</w:t>
      </w:r>
    </w:p>
    <w:p w14:paraId="16B07B9B" w14:textId="2C37712B" w:rsidR="002D0A4D" w:rsidRPr="003A4E19" w:rsidRDefault="002D0A4D" w:rsidP="002D0A4D">
      <w:pPr>
        <w:jc w:val="right"/>
      </w:pPr>
      <w:r w:rsidRPr="003A4E19">
        <w:t xml:space="preserve">Rēzeknes novada </w:t>
      </w:r>
      <w:r w:rsidR="00024A05">
        <w:t xml:space="preserve">veselības un </w:t>
      </w:r>
      <w:r w:rsidR="00C60B0C">
        <w:t>sociālās aprūpes centra vadītāja</w:t>
      </w:r>
      <w:r w:rsidR="00477D96">
        <w:t xml:space="preserve"> </w:t>
      </w:r>
    </w:p>
    <w:p w14:paraId="6A9E8877" w14:textId="5973314D" w:rsidR="003A4E19" w:rsidRPr="003A4E19" w:rsidRDefault="003A4E19" w:rsidP="002D0A4D">
      <w:pPr>
        <w:jc w:val="right"/>
      </w:pPr>
      <w:r w:rsidRPr="003A4E19">
        <w:t xml:space="preserve">__________________ </w:t>
      </w:r>
      <w:r w:rsidR="00B62BBF">
        <w:t xml:space="preserve">Jūlija </w:t>
      </w:r>
      <w:proofErr w:type="spellStart"/>
      <w:r w:rsidR="00B62BBF">
        <w:t>Ņesterova</w:t>
      </w:r>
      <w:proofErr w:type="spellEnd"/>
    </w:p>
    <w:p w14:paraId="0D510172" w14:textId="776B77B9" w:rsidR="003A4E19" w:rsidRPr="002D0A4D" w:rsidRDefault="00085911" w:rsidP="002D0A4D">
      <w:pPr>
        <w:jc w:val="right"/>
        <w:rPr>
          <w:b/>
        </w:rPr>
      </w:pPr>
      <w:r>
        <w:t>Rēzekn</w:t>
      </w:r>
      <w:r w:rsidR="00477D96">
        <w:t>es novadā</w:t>
      </w:r>
      <w:r>
        <w:t>, 202</w:t>
      </w:r>
      <w:r w:rsidR="00B62BBF">
        <w:t>6</w:t>
      </w:r>
      <w:r>
        <w:t xml:space="preserve">.gada </w:t>
      </w:r>
      <w:r w:rsidR="00477D96">
        <w:t>1</w:t>
      </w:r>
      <w:r w:rsidR="00B62BBF">
        <w:t>8</w:t>
      </w:r>
      <w:r w:rsidR="00A654EE">
        <w:t xml:space="preserve">. </w:t>
      </w:r>
      <w:r w:rsidR="00B62BBF">
        <w:t>februārī</w:t>
      </w:r>
    </w:p>
    <w:p w14:paraId="2F8AAD5F" w14:textId="77777777" w:rsidR="003A4E19" w:rsidRDefault="003A4E19" w:rsidP="00284C8D">
      <w:pPr>
        <w:jc w:val="center"/>
        <w:rPr>
          <w:b/>
        </w:rPr>
      </w:pPr>
    </w:p>
    <w:p w14:paraId="5BA1D69D" w14:textId="676F72EF" w:rsidR="000E51F0" w:rsidRDefault="00837099" w:rsidP="00B62BBF">
      <w:pPr>
        <w:jc w:val="center"/>
        <w:rPr>
          <w:b/>
        </w:rPr>
      </w:pPr>
      <w:r>
        <w:rPr>
          <w:b/>
        </w:rPr>
        <w:t>Rēzeknes</w:t>
      </w:r>
      <w:r w:rsidR="00D96443" w:rsidRPr="00D96443">
        <w:rPr>
          <w:b/>
        </w:rPr>
        <w:t xml:space="preserve"> novada</w:t>
      </w:r>
      <w:r w:rsidR="00024A05">
        <w:rPr>
          <w:b/>
        </w:rPr>
        <w:t xml:space="preserve"> veselības un </w:t>
      </w:r>
      <w:r w:rsidR="00D96443" w:rsidRPr="00D96443">
        <w:rPr>
          <w:b/>
        </w:rPr>
        <w:t xml:space="preserve"> </w:t>
      </w:r>
      <w:r w:rsidR="00C60B0C">
        <w:rPr>
          <w:b/>
        </w:rPr>
        <w:t xml:space="preserve">sociālās aprūpes centra </w:t>
      </w:r>
      <w:r w:rsidR="00B62BBF">
        <w:rPr>
          <w:b/>
        </w:rPr>
        <w:t xml:space="preserve"> </w:t>
      </w:r>
      <w:r w:rsidR="00477D96">
        <w:rPr>
          <w:b/>
        </w:rPr>
        <w:t xml:space="preserve">sociālā aprūpētāja </w:t>
      </w:r>
      <w:r w:rsidR="00624947">
        <w:rPr>
          <w:b/>
        </w:rPr>
        <w:t>amat</w:t>
      </w:r>
      <w:r w:rsidR="000C74D4">
        <w:rPr>
          <w:b/>
        </w:rPr>
        <w:t>a</w:t>
      </w:r>
      <w:r w:rsidR="00624947">
        <w:rPr>
          <w:b/>
        </w:rPr>
        <w:t xml:space="preserve"> </w:t>
      </w:r>
      <w:r w:rsidR="00D96443" w:rsidRPr="00D96443">
        <w:rPr>
          <w:b/>
        </w:rPr>
        <w:t>konkursa</w:t>
      </w:r>
      <w:r w:rsidR="000E51F0" w:rsidRPr="00AE2CC1">
        <w:rPr>
          <w:b/>
        </w:rPr>
        <w:t xml:space="preserve">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="000E51F0" w:rsidRPr="00AE2CC1">
          <w:rPr>
            <w:b/>
          </w:rPr>
          <w:t>nolikums</w:t>
        </w:r>
      </w:smartTag>
    </w:p>
    <w:p w14:paraId="5BA1D69E" w14:textId="77777777" w:rsidR="000E51F0" w:rsidRPr="00AE2CC1" w:rsidRDefault="000E51F0" w:rsidP="000E51F0"/>
    <w:p w14:paraId="5BA1D69F" w14:textId="2142230F" w:rsidR="000E51F0" w:rsidRPr="00C60B0C" w:rsidRDefault="000E51F0" w:rsidP="00C60B0C">
      <w:pPr>
        <w:pStyle w:val="Sarakstarindkopa"/>
        <w:numPr>
          <w:ilvl w:val="0"/>
          <w:numId w:val="1"/>
        </w:numPr>
        <w:jc w:val="both"/>
        <w:rPr>
          <w:b/>
        </w:rPr>
      </w:pPr>
      <w:r w:rsidRPr="0038002B">
        <w:t xml:space="preserve">Šis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38002B">
          <w:t>nolikums</w:t>
        </w:r>
      </w:smartTag>
      <w:r w:rsidRPr="0038002B">
        <w:t xml:space="preserve"> </w:t>
      </w:r>
      <w:r w:rsidRPr="001C05A6">
        <w:t xml:space="preserve">nosaka </w:t>
      </w:r>
      <w:r w:rsidR="00C60B0C" w:rsidRPr="00C60B0C">
        <w:rPr>
          <w:bCs/>
        </w:rPr>
        <w:t>Rēzeknes novada</w:t>
      </w:r>
      <w:r w:rsidR="007A6ACB">
        <w:rPr>
          <w:bCs/>
        </w:rPr>
        <w:t xml:space="preserve"> veselības un </w:t>
      </w:r>
      <w:r w:rsidR="00C60B0C" w:rsidRPr="00C60B0C">
        <w:rPr>
          <w:bCs/>
        </w:rPr>
        <w:t xml:space="preserve"> sociālās aprūpes centra</w:t>
      </w:r>
      <w:r w:rsidR="00DA1A4A">
        <w:rPr>
          <w:bCs/>
        </w:rPr>
        <w:t xml:space="preserve"> </w:t>
      </w:r>
      <w:r w:rsidR="00DA1A4A" w:rsidRPr="00DA1A4A">
        <w:rPr>
          <w:bCs/>
        </w:rPr>
        <w:t>struktūrvienības “Malta”</w:t>
      </w:r>
      <w:r w:rsidR="00DA1A4A">
        <w:rPr>
          <w:b/>
        </w:rPr>
        <w:t xml:space="preserve"> </w:t>
      </w:r>
      <w:r w:rsidR="00C60B0C" w:rsidRPr="00C60B0C">
        <w:rPr>
          <w:bCs/>
        </w:rPr>
        <w:t xml:space="preserve"> </w:t>
      </w:r>
      <w:r w:rsidR="00477D96">
        <w:rPr>
          <w:bCs/>
        </w:rPr>
        <w:t xml:space="preserve">sociālā aprūpētāja </w:t>
      </w:r>
      <w:r w:rsidR="00C60B0C" w:rsidRPr="00C60B0C">
        <w:rPr>
          <w:bCs/>
        </w:rPr>
        <w:t>amata konkursa</w:t>
      </w:r>
      <w:r w:rsidRPr="0038002B">
        <w:t xml:space="preserve"> (turpmāk – konkurss) izsludināšanas un norises kārtību.</w:t>
      </w:r>
    </w:p>
    <w:p w14:paraId="5BA1D6A0" w14:textId="77777777" w:rsidR="000E51F0" w:rsidRPr="0038002B" w:rsidRDefault="000E51F0" w:rsidP="003A4E19">
      <w:pPr>
        <w:jc w:val="both"/>
      </w:pPr>
    </w:p>
    <w:p w14:paraId="5BA1D6A1" w14:textId="28EF2BA9" w:rsidR="000E51F0" w:rsidRPr="0038002B" w:rsidRDefault="00BE2FEF" w:rsidP="00394631">
      <w:pPr>
        <w:numPr>
          <w:ilvl w:val="0"/>
          <w:numId w:val="1"/>
        </w:numPr>
        <w:jc w:val="both"/>
      </w:pPr>
      <w:r w:rsidRPr="0038002B">
        <w:t xml:space="preserve">Rēzeknes novada pašvaldības mājaslapā </w:t>
      </w:r>
      <w:hyperlink r:id="rId8" w:history="1">
        <w:r w:rsidRPr="0038002B">
          <w:rPr>
            <w:rStyle w:val="Hipersaite"/>
            <w:color w:val="auto"/>
          </w:rPr>
          <w:t>www.rezeknesnovads.lv</w:t>
        </w:r>
      </w:hyperlink>
      <w:r>
        <w:rPr>
          <w:rStyle w:val="Hipersaite"/>
          <w:color w:val="auto"/>
        </w:rPr>
        <w:t xml:space="preserve"> un </w:t>
      </w:r>
      <w:r w:rsidR="009417DA" w:rsidRPr="0038002B">
        <w:t>NVA vakanču portālā</w:t>
      </w:r>
      <w:r w:rsidR="00624947" w:rsidRPr="0038002B">
        <w:t xml:space="preserve"> publicē sludinājumu par to, ka </w:t>
      </w:r>
      <w:r w:rsidR="00324487" w:rsidRPr="0038002B">
        <w:t xml:space="preserve">Rēzeknes novada </w:t>
      </w:r>
      <w:r w:rsidR="007A6ACB">
        <w:t xml:space="preserve">veselības un </w:t>
      </w:r>
      <w:r w:rsidR="00633DED">
        <w:t>sociālās aprūpes centrs</w:t>
      </w:r>
      <w:r w:rsidR="00624947" w:rsidRPr="0038002B">
        <w:t xml:space="preserve"> izsludina konkursu uz</w:t>
      </w:r>
      <w:r w:rsidR="00394631">
        <w:t xml:space="preserve"> </w:t>
      </w:r>
      <w:r w:rsidR="00394631" w:rsidRPr="00394631">
        <w:rPr>
          <w:b/>
          <w:bCs/>
          <w:u w:val="single"/>
        </w:rPr>
        <w:t xml:space="preserve">sociālais aprūpētājs </w:t>
      </w:r>
      <w:r w:rsidR="004A71AA" w:rsidRPr="00AE553F">
        <w:rPr>
          <w:b/>
          <w:u w:val="single"/>
        </w:rPr>
        <w:t>amatu</w:t>
      </w:r>
      <w:r w:rsidR="00394631">
        <w:rPr>
          <w:bCs/>
        </w:rPr>
        <w:t xml:space="preserve"> </w:t>
      </w:r>
      <w:r w:rsidR="00772CAE" w:rsidRPr="00394631">
        <w:rPr>
          <w:b/>
        </w:rPr>
        <w:t>struktūrvienībā “</w:t>
      </w:r>
      <w:r w:rsidR="00DA1A4A">
        <w:rPr>
          <w:b/>
        </w:rPr>
        <w:t>Malta</w:t>
      </w:r>
      <w:r w:rsidR="00772CAE" w:rsidRPr="00394631">
        <w:rPr>
          <w:b/>
        </w:rPr>
        <w:t>”</w:t>
      </w:r>
      <w:r w:rsidR="00772CAE" w:rsidRPr="00394631">
        <w:rPr>
          <w:bCs/>
        </w:rPr>
        <w:t xml:space="preserve"> ar pilnu darba slodzi  (1,0 likme) uz</w:t>
      </w:r>
      <w:r w:rsidR="00772CAE" w:rsidRPr="00394631">
        <w:rPr>
          <w:b/>
        </w:rPr>
        <w:t xml:space="preserve"> </w:t>
      </w:r>
      <w:r w:rsidR="00772CAE" w:rsidRPr="00394631">
        <w:rPr>
          <w:bCs/>
        </w:rPr>
        <w:t>nenoteiktu</w:t>
      </w:r>
      <w:r w:rsidR="004E68AE">
        <w:rPr>
          <w:bCs/>
        </w:rPr>
        <w:t xml:space="preserve"> laiku </w:t>
      </w:r>
      <w:r w:rsidR="00394631">
        <w:t xml:space="preserve"> </w:t>
      </w:r>
      <w:r w:rsidR="00624947" w:rsidRPr="0038002B">
        <w:t>kā arī norāda papildu informācijas iegūšanas veidu</w:t>
      </w:r>
      <w:r w:rsidR="00D60764" w:rsidRPr="0038002B">
        <w:t>.</w:t>
      </w:r>
    </w:p>
    <w:p w14:paraId="5BA1D6A2" w14:textId="77777777" w:rsidR="000E51F0" w:rsidRPr="0038002B" w:rsidRDefault="000E51F0" w:rsidP="003A4E19">
      <w:pPr>
        <w:jc w:val="both"/>
      </w:pPr>
    </w:p>
    <w:p w14:paraId="5BA1D6A3" w14:textId="1E433F60" w:rsidR="000E51F0" w:rsidRPr="0038002B" w:rsidRDefault="000E51F0" w:rsidP="003A4E1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38002B">
        <w:t xml:space="preserve">Pretendentu pieteikšanās un nepieciešamo dokumentu iesniegšanas termiņš – </w:t>
      </w:r>
      <w:r w:rsidR="006B6A7E" w:rsidRPr="002D0A4D">
        <w:rPr>
          <w:b/>
        </w:rPr>
        <w:t xml:space="preserve">līdz </w:t>
      </w:r>
      <w:r w:rsidR="002101DB">
        <w:rPr>
          <w:b/>
        </w:rPr>
        <w:t>202</w:t>
      </w:r>
      <w:r w:rsidR="00DA1A4A">
        <w:rPr>
          <w:b/>
        </w:rPr>
        <w:t>6</w:t>
      </w:r>
      <w:r w:rsidR="002101DB">
        <w:rPr>
          <w:b/>
        </w:rPr>
        <w:t>.</w:t>
      </w:r>
      <w:r w:rsidR="00324487" w:rsidRPr="002D0A4D">
        <w:rPr>
          <w:b/>
        </w:rPr>
        <w:t>gada</w:t>
      </w:r>
      <w:r w:rsidRPr="002D0A4D">
        <w:rPr>
          <w:b/>
        </w:rPr>
        <w:t xml:space="preserve"> </w:t>
      </w:r>
      <w:r w:rsidR="00E3519A">
        <w:rPr>
          <w:b/>
        </w:rPr>
        <w:t>3. martam</w:t>
      </w:r>
      <w:r w:rsidR="00113FDB" w:rsidRPr="009B789F">
        <w:rPr>
          <w:b/>
          <w:color w:val="EE0000"/>
        </w:rPr>
        <w:t xml:space="preserve"> </w:t>
      </w:r>
      <w:r w:rsidR="00C57E84" w:rsidRPr="002D0A4D">
        <w:rPr>
          <w:b/>
        </w:rPr>
        <w:t>p</w:t>
      </w:r>
      <w:r w:rsidR="002101DB">
        <w:rPr>
          <w:b/>
        </w:rPr>
        <w:t>lkst.</w:t>
      </w:r>
      <w:r w:rsidR="00D64B8D" w:rsidRPr="002D0A4D">
        <w:rPr>
          <w:b/>
        </w:rPr>
        <w:t>16.30</w:t>
      </w:r>
      <w:r w:rsidR="002101DB">
        <w:t xml:space="preserve"> (</w:t>
      </w:r>
      <w:r w:rsidR="00D64B8D" w:rsidRPr="0038002B">
        <w:t>pieteikums saņemts</w:t>
      </w:r>
      <w:r w:rsidR="00C57E84" w:rsidRPr="0038002B">
        <w:t xml:space="preserve"> Rēzeknes novada</w:t>
      </w:r>
      <w:r w:rsidR="00190A9A">
        <w:t xml:space="preserve"> veselības un </w:t>
      </w:r>
      <w:r w:rsidR="00C57E84" w:rsidRPr="0038002B">
        <w:t xml:space="preserve"> </w:t>
      </w:r>
      <w:r w:rsidR="00633DED">
        <w:t>sociālās aprūpes centrā</w:t>
      </w:r>
      <w:r w:rsidR="00236A83">
        <w:t xml:space="preserve"> </w:t>
      </w:r>
      <w:r w:rsidR="00D64B8D" w:rsidRPr="0038002B">
        <w:t xml:space="preserve"> neatkarīgi no iesniegšanas veida</w:t>
      </w:r>
      <w:r w:rsidR="00C57E84" w:rsidRPr="0038002B">
        <w:t>)</w:t>
      </w:r>
      <w:r w:rsidR="002101DB">
        <w:t>.</w:t>
      </w:r>
    </w:p>
    <w:p w14:paraId="5BA1D6A4" w14:textId="77777777" w:rsidR="000E51F0" w:rsidRPr="0038002B" w:rsidRDefault="000E51F0" w:rsidP="003A4E19">
      <w:pPr>
        <w:jc w:val="both"/>
      </w:pPr>
    </w:p>
    <w:p w14:paraId="5BA1D6A6" w14:textId="78FA5811" w:rsidR="000E51F0" w:rsidRPr="0038002B" w:rsidRDefault="00624947" w:rsidP="003A4E1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38002B">
        <w:t xml:space="preserve">Ar konkursa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 w:rsidRPr="0038002B">
          <w:t>nolikumu</w:t>
        </w:r>
      </w:smartTag>
      <w:r w:rsidRPr="0038002B">
        <w:t xml:space="preserve"> var iepazīties </w:t>
      </w:r>
      <w:r w:rsidR="00324487" w:rsidRPr="0038002B">
        <w:t>Rēzeknes</w:t>
      </w:r>
      <w:r w:rsidRPr="0038002B">
        <w:t xml:space="preserve"> novada pašvaldības mājaslapā </w:t>
      </w:r>
      <w:hyperlink r:id="rId9" w:history="1">
        <w:r w:rsidR="00324487" w:rsidRPr="0038002B">
          <w:rPr>
            <w:rStyle w:val="Hipersaite"/>
            <w:color w:val="auto"/>
          </w:rPr>
          <w:t>www.</w:t>
        </w:r>
        <w:hyperlink r:id="rId10" w:history="1">
          <w:r w:rsidR="004F772F" w:rsidRPr="0038002B">
            <w:rPr>
              <w:u w:val="single"/>
            </w:rPr>
            <w:t>rezeknesnovads.lv</w:t>
          </w:r>
        </w:hyperlink>
      </w:hyperlink>
      <w:r w:rsidR="002101DB">
        <w:t>.</w:t>
      </w:r>
      <w:r w:rsidR="00C57E84" w:rsidRPr="0038002B">
        <w:t xml:space="preserve"> </w:t>
      </w:r>
    </w:p>
    <w:p w14:paraId="6DEB2167" w14:textId="77777777" w:rsidR="00C57E84" w:rsidRPr="0038002B" w:rsidRDefault="00C57E84" w:rsidP="003A4E19">
      <w:pPr>
        <w:jc w:val="both"/>
      </w:pPr>
    </w:p>
    <w:p w14:paraId="2B82CF72" w14:textId="07A94E83" w:rsidR="00633DED" w:rsidRDefault="00113FDB" w:rsidP="00633DED">
      <w:pPr>
        <w:pStyle w:val="Sarakstarindkopa"/>
        <w:numPr>
          <w:ilvl w:val="0"/>
          <w:numId w:val="1"/>
        </w:numPr>
        <w:tabs>
          <w:tab w:val="num" w:pos="426"/>
        </w:tabs>
        <w:jc w:val="both"/>
        <w:outlineLvl w:val="2"/>
        <w:rPr>
          <w:b/>
        </w:rPr>
      </w:pPr>
      <w:r>
        <w:rPr>
          <w:b/>
        </w:rPr>
        <w:t xml:space="preserve">Sociālā aprūpētāja </w:t>
      </w:r>
      <w:r w:rsidR="00B3676D" w:rsidRPr="00F32500">
        <w:rPr>
          <w:b/>
        </w:rPr>
        <w:t xml:space="preserve"> galvenie pienākumi: </w:t>
      </w:r>
    </w:p>
    <w:p w14:paraId="2A3116BE" w14:textId="77777777" w:rsidR="00235188" w:rsidRPr="00235188" w:rsidRDefault="00235188" w:rsidP="00235188">
      <w:pPr>
        <w:pStyle w:val="Sarakstarindkopa"/>
        <w:rPr>
          <w:b/>
        </w:rPr>
      </w:pPr>
    </w:p>
    <w:p w14:paraId="39DDDB93" w14:textId="059D5D1B" w:rsidR="00235188" w:rsidRPr="009D1394" w:rsidRDefault="00235188" w:rsidP="00235188">
      <w:pPr>
        <w:pStyle w:val="Bezatstarpm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>Veikt darbu atbilstoši Latvijas Republikas un Rēzeknes novada pašvaldībā spēkā esošajiem normatīvajiem aktiem, Rēzeknes novada pašvaldības domes lēmumiem un Centra vadītāja rīkojumiem un citiem darbu regulējošiem dokumentiem</w:t>
      </w:r>
      <w:r w:rsidR="00D107F4">
        <w:rPr>
          <w:rFonts w:ascii="Times New Roman" w:hAnsi="Times New Roman" w:cs="Times New Roman"/>
          <w:color w:val="000000" w:themeColor="text1"/>
          <w:sz w:val="24"/>
          <w:szCs w:val="24"/>
        </w:rPr>
        <w:t>, vākt, apkopot un apstrādāt informāciju par klientu;</w:t>
      </w:r>
    </w:p>
    <w:p w14:paraId="2E98427A" w14:textId="4D83209B" w:rsidR="00235188" w:rsidRDefault="00235188" w:rsidP="00235188">
      <w:pPr>
        <w:pStyle w:val="Bezatstarpm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Strādāt sociālā darbinieka pārraudzībā, dokumentēt savu profesionālo darbību, atskaitīties par </w:t>
      </w:r>
      <w:r w:rsidR="00D107F4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>lientiem ar izmitināšanu (turpmāk tekstā - Klients) sniegtajiem pakalpojumiem</w:t>
      </w:r>
      <w:r w:rsidR="00AF5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veikt viņu personīgo mantu </w:t>
      </w:r>
      <w:r w:rsidR="00D107F4">
        <w:rPr>
          <w:rFonts w:ascii="Times New Roman" w:hAnsi="Times New Roman" w:cs="Times New Roman"/>
          <w:color w:val="000000" w:themeColor="text1"/>
          <w:sz w:val="24"/>
          <w:szCs w:val="24"/>
        </w:rPr>
        <w:t>uzskaiti, pārbaudi un nolietoto mantu norakstīšanu;</w:t>
      </w:r>
    </w:p>
    <w:p w14:paraId="6D7A2F5A" w14:textId="6A30D468" w:rsidR="00AF5F5E" w:rsidRPr="009D1394" w:rsidRDefault="00AF5F5E" w:rsidP="00235188">
      <w:pPr>
        <w:pStyle w:val="Bezatstarpm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Izstrādāt un īstenot katram Klientam atbilstošu individuālo sociālās aprūpes plānu, piedalīties un pavadīt  Klientus uz dažādiem pasākumiem</w:t>
      </w:r>
      <w:r w:rsidR="00D10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kā arī uz veselības un citām iestādēm,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pēc nepieciešamības</w:t>
      </w:r>
      <w:r w:rsidR="00E134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FA1187A" w14:textId="368A62CF" w:rsidR="00235188" w:rsidRPr="009D1394" w:rsidRDefault="00235188" w:rsidP="00235188">
      <w:pPr>
        <w:pStyle w:val="Bezatstarpm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Strādāt </w:t>
      </w:r>
      <w:proofErr w:type="spellStart"/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>starpprofesionāļu</w:t>
      </w:r>
      <w:proofErr w:type="spellEnd"/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komandā, piedalīties </w:t>
      </w:r>
      <w:proofErr w:type="spellStart"/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>starpprofesionāļu</w:t>
      </w:r>
      <w:proofErr w:type="spellEnd"/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komandas sanāksmēs, sniegt informāciju par aktuālām problēmām, atskaitīties par paveikto darbu;</w:t>
      </w:r>
    </w:p>
    <w:p w14:paraId="5234CF5E" w14:textId="149E2E66" w:rsidR="00235188" w:rsidRDefault="00235188" w:rsidP="00235188">
      <w:pPr>
        <w:pStyle w:val="Bezatstarpm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394">
        <w:rPr>
          <w:rFonts w:ascii="Times New Roman" w:hAnsi="Times New Roman" w:cs="Times New Roman"/>
          <w:color w:val="000000" w:themeColor="text1"/>
          <w:sz w:val="24"/>
          <w:szCs w:val="24"/>
        </w:rPr>
        <w:t>Plānot sociālās aprūpes pakalpojumus Klientiem, noteikt sociālās aprūpes   pakalpojumu kompleksa vai atsevišķu pakalpojumu nepieciešamību</w:t>
      </w:r>
      <w:r w:rsidR="00D107F4">
        <w:rPr>
          <w:rFonts w:ascii="Times New Roman" w:hAnsi="Times New Roman" w:cs="Times New Roman"/>
          <w:color w:val="000000" w:themeColor="text1"/>
          <w:sz w:val="24"/>
          <w:szCs w:val="24"/>
        </w:rPr>
        <w:t>, kā arī iesniegt priekšlikumus jaunu sociālās aprūpes nodarbību organiz</w:t>
      </w:r>
      <w:r w:rsidR="00951629">
        <w:rPr>
          <w:rFonts w:ascii="Times New Roman" w:hAnsi="Times New Roman" w:cs="Times New Roman"/>
          <w:color w:val="000000" w:themeColor="text1"/>
          <w:sz w:val="24"/>
          <w:szCs w:val="24"/>
        </w:rPr>
        <w:t>ē</w:t>
      </w:r>
      <w:r w:rsidR="00D107F4">
        <w:rPr>
          <w:rFonts w:ascii="Times New Roman" w:hAnsi="Times New Roman" w:cs="Times New Roman"/>
          <w:color w:val="000000" w:themeColor="text1"/>
          <w:sz w:val="24"/>
          <w:szCs w:val="24"/>
        </w:rPr>
        <w:t>šanai</w:t>
      </w:r>
      <w:r w:rsidR="00E134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19C97E" w14:textId="0DAF2892" w:rsidR="00EC0428" w:rsidRPr="009D1394" w:rsidRDefault="00EC0428" w:rsidP="00EC0428">
      <w:pPr>
        <w:pStyle w:val="Bezatstarpm"/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Plašāks izklāsts sociālā aprūpētāja amata aprakstā.</w:t>
      </w:r>
    </w:p>
    <w:p w14:paraId="6FBDDBBA" w14:textId="77777777" w:rsidR="00BA279D" w:rsidRPr="009D1394" w:rsidRDefault="00BA279D" w:rsidP="002101DB">
      <w:pPr>
        <w:jc w:val="both"/>
        <w:rPr>
          <w:color w:val="000000" w:themeColor="text1"/>
        </w:rPr>
      </w:pPr>
    </w:p>
    <w:p w14:paraId="691D3E6A" w14:textId="3D0B0C29" w:rsidR="00B3676D" w:rsidRPr="009D1394" w:rsidRDefault="00B3676D" w:rsidP="000C74D4">
      <w:pPr>
        <w:pStyle w:val="Sarakstarindkopa"/>
        <w:numPr>
          <w:ilvl w:val="0"/>
          <w:numId w:val="1"/>
        </w:numPr>
        <w:jc w:val="both"/>
        <w:outlineLvl w:val="2"/>
        <w:rPr>
          <w:b/>
          <w:bCs/>
          <w:color w:val="000000" w:themeColor="text1"/>
        </w:rPr>
      </w:pPr>
      <w:r w:rsidRPr="009D1394">
        <w:rPr>
          <w:b/>
          <w:bCs/>
          <w:color w:val="000000" w:themeColor="text1"/>
        </w:rPr>
        <w:t>Prasības pretendentam:</w:t>
      </w:r>
    </w:p>
    <w:p w14:paraId="00C046C1" w14:textId="7FBBFE54" w:rsidR="002F5BB5" w:rsidRPr="009D1394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 w:themeColor="text1"/>
        </w:rPr>
      </w:pPr>
      <w:r w:rsidRPr="009D1394">
        <w:rPr>
          <w:rFonts w:ascii="TimesNewRomanPSMT" w:hAnsi="TimesNewRomanPSMT" w:cs="TimesNewRomanPSMT"/>
          <w:color w:val="000000" w:themeColor="text1"/>
        </w:rPr>
        <w:t xml:space="preserve">6.1. </w:t>
      </w:r>
      <w:r w:rsidR="00113FDB" w:rsidRPr="009D1394">
        <w:rPr>
          <w:rFonts w:ascii="TimesNewRomanPSMT" w:hAnsi="TimesNewRomanPSMT" w:cs="TimesNewRomanPSMT"/>
          <w:color w:val="000000" w:themeColor="text1"/>
        </w:rPr>
        <w:t xml:space="preserve">Sociālā aprūpētāja </w:t>
      </w:r>
      <w:r w:rsidR="00633DED" w:rsidRPr="009D1394">
        <w:rPr>
          <w:rFonts w:ascii="TimesNewRomanPSMT" w:hAnsi="TimesNewRomanPSMT" w:cs="TimesNewRomanPSMT"/>
          <w:color w:val="000000" w:themeColor="text1"/>
        </w:rPr>
        <w:t>izglītība</w:t>
      </w:r>
      <w:r w:rsidRPr="009D1394">
        <w:rPr>
          <w:rFonts w:ascii="TimesNewRomanPSMT" w:hAnsi="TimesNewRomanPSMT" w:cs="TimesNewRomanPSMT"/>
          <w:color w:val="000000" w:themeColor="text1"/>
        </w:rPr>
        <w:t xml:space="preserve"> </w:t>
      </w:r>
      <w:r w:rsidRPr="009D1394">
        <w:rPr>
          <w:color w:val="000000" w:themeColor="text1"/>
        </w:rPr>
        <w:t>vai iegūst atbilstošo izglītību</w:t>
      </w:r>
      <w:r w:rsidR="002F5BB5" w:rsidRPr="009D1394">
        <w:rPr>
          <w:rFonts w:ascii="TimesNewRomanPSMT" w:hAnsi="TimesNewRomanPSMT" w:cs="TimesNewRomanPSMT"/>
          <w:color w:val="000000" w:themeColor="text1"/>
        </w:rPr>
        <w:t>;</w:t>
      </w:r>
    </w:p>
    <w:p w14:paraId="6B6718FA" w14:textId="531626FC" w:rsidR="002F5BB5" w:rsidRPr="009D1394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 w:themeColor="text1"/>
        </w:rPr>
      </w:pPr>
      <w:r w:rsidRPr="009D1394">
        <w:rPr>
          <w:rFonts w:ascii="TimesNewRomanPSMT" w:hAnsi="TimesNewRomanPSMT" w:cs="TimesNewRomanPSMT"/>
          <w:color w:val="000000" w:themeColor="text1"/>
        </w:rPr>
        <w:t>6</w:t>
      </w:r>
      <w:r w:rsidR="0024660A" w:rsidRPr="009D1394">
        <w:rPr>
          <w:rFonts w:ascii="TimesNewRomanPSMT" w:hAnsi="TimesNewRomanPSMT" w:cs="TimesNewRomanPSMT"/>
          <w:color w:val="000000" w:themeColor="text1"/>
        </w:rPr>
        <w:t>.2.</w:t>
      </w:r>
      <w:r w:rsidR="002F5BB5" w:rsidRPr="009D1394">
        <w:rPr>
          <w:rFonts w:ascii="TimesNewRomanPSMT" w:hAnsi="TimesNewRomanPSMT" w:cs="TimesNewRomanPSMT"/>
          <w:color w:val="000000" w:themeColor="text1"/>
        </w:rPr>
        <w:t xml:space="preserve"> </w:t>
      </w:r>
      <w:r w:rsidR="00633DED" w:rsidRPr="009D1394">
        <w:rPr>
          <w:rFonts w:ascii="TimesNewRomanPSMT" w:hAnsi="TimesNewRomanPSMT" w:cs="TimesNewRomanPSMT"/>
          <w:color w:val="000000" w:themeColor="text1"/>
        </w:rPr>
        <w:t>V</w:t>
      </w:r>
      <w:r w:rsidR="002F5BB5" w:rsidRPr="009D1394">
        <w:rPr>
          <w:rFonts w:ascii="TimesNewRomanPSMT" w:hAnsi="TimesNewRomanPSMT" w:cs="TimesNewRomanPSMT"/>
          <w:color w:val="000000" w:themeColor="text1"/>
        </w:rPr>
        <w:t>ēlama darba pieredze;</w:t>
      </w:r>
    </w:p>
    <w:p w14:paraId="6D3617DE" w14:textId="727A8CE6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 w:rsidRPr="009D1394">
        <w:rPr>
          <w:rFonts w:ascii="TimesNewRomanPSMT" w:hAnsi="TimesNewRomanPSMT" w:cs="TimesNewRomanPSMT"/>
          <w:color w:val="000000" w:themeColor="text1"/>
        </w:rPr>
        <w:t>6</w:t>
      </w:r>
      <w:r w:rsidR="0024660A" w:rsidRPr="009D1394">
        <w:rPr>
          <w:rFonts w:ascii="TimesNewRomanPSMT" w:hAnsi="TimesNewRomanPSMT" w:cs="TimesNewRomanPSMT"/>
          <w:color w:val="000000" w:themeColor="text1"/>
        </w:rPr>
        <w:t>.3.</w:t>
      </w:r>
      <w:r w:rsidR="002F5BB5" w:rsidRPr="009D1394">
        <w:rPr>
          <w:rFonts w:ascii="TimesNewRomanPSMT" w:hAnsi="TimesNewRomanPSMT" w:cs="TimesNewRomanPSMT"/>
          <w:color w:val="000000" w:themeColor="text1"/>
        </w:rPr>
        <w:t xml:space="preserve"> </w:t>
      </w:r>
      <w:r w:rsidR="00633DED" w:rsidRPr="009D1394">
        <w:rPr>
          <w:rFonts w:ascii="TimesNewRomanPSMT" w:hAnsi="TimesNewRomanPSMT" w:cs="TimesNewRomanPSMT"/>
          <w:color w:val="000000" w:themeColor="text1"/>
        </w:rPr>
        <w:t>Ļ</w:t>
      </w:r>
      <w:r w:rsidR="002F5BB5" w:rsidRPr="009D1394">
        <w:rPr>
          <w:rFonts w:ascii="TimesNewRomanPSMT" w:hAnsi="TimesNewRomanPSMT" w:cs="TimesNewRomanPSMT"/>
          <w:color w:val="000000" w:themeColor="text1"/>
        </w:rPr>
        <w:t xml:space="preserve">oti labas komunikācijas </w:t>
      </w:r>
      <w:r w:rsidR="002F5BB5" w:rsidRPr="0024660A">
        <w:rPr>
          <w:rFonts w:ascii="TimesNewRomanPSMT" w:hAnsi="TimesNewRomanPSMT" w:cs="TimesNewRomanPSMT"/>
          <w:color w:val="000000"/>
        </w:rPr>
        <w:t>un motivēšanas spējas;</w:t>
      </w:r>
    </w:p>
    <w:p w14:paraId="4F3E9E5A" w14:textId="546A04E2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.4.</w:t>
      </w:r>
      <w:r w:rsidR="002F5BB5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S</w:t>
      </w:r>
      <w:r w:rsidR="002F5BB5" w:rsidRPr="0024660A">
        <w:rPr>
          <w:rFonts w:ascii="TimesNewRomanPSMT" w:hAnsi="TimesNewRomanPSMT" w:cs="TimesNewRomanPSMT"/>
          <w:color w:val="000000"/>
        </w:rPr>
        <w:t>pēja patstāvīgi pildīt amata pienākumus un pieņemt lēmumus savas kompetences ietvaros;</w:t>
      </w:r>
    </w:p>
    <w:p w14:paraId="304DC288" w14:textId="749E1609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.5.</w:t>
      </w:r>
      <w:r w:rsidR="00633DED">
        <w:rPr>
          <w:rFonts w:ascii="TimesNewRomanPSMT" w:hAnsi="TimesNewRomanPSMT" w:cs="TimesNewRomanPSMT"/>
          <w:color w:val="000000"/>
        </w:rPr>
        <w:t>P</w:t>
      </w:r>
      <w:r w:rsidR="002F5BB5" w:rsidRPr="0024660A">
        <w:rPr>
          <w:rFonts w:ascii="TimesNewRomanPSMT" w:hAnsi="TimesNewRomanPSMT" w:cs="TimesNewRomanPSMT"/>
          <w:color w:val="000000"/>
        </w:rPr>
        <w:t>rasme strādāt komandā un veicināt sadarbību;</w:t>
      </w:r>
    </w:p>
    <w:p w14:paraId="322C9B19" w14:textId="40560C4D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.6.</w:t>
      </w:r>
      <w:r w:rsidR="002F5BB5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S</w:t>
      </w:r>
      <w:r w:rsidR="002F5BB5" w:rsidRPr="0024660A">
        <w:rPr>
          <w:rFonts w:ascii="TimesNewRomanPSMT" w:hAnsi="TimesNewRomanPSMT" w:cs="TimesNewRomanPSMT"/>
          <w:color w:val="000000"/>
        </w:rPr>
        <w:t>pēja strādāt dinamiskos un mainīgos darba apstākļos;</w:t>
      </w:r>
    </w:p>
    <w:p w14:paraId="7446D0B1" w14:textId="1286C4D2" w:rsidR="002F5BB5" w:rsidRPr="0024660A" w:rsidRDefault="000C74D4" w:rsidP="0024660A">
      <w:pPr>
        <w:autoSpaceDE w:val="0"/>
        <w:autoSpaceDN w:val="0"/>
        <w:adjustRightInd w:val="0"/>
        <w:ind w:left="283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6</w:t>
      </w:r>
      <w:r w:rsidR="0024660A">
        <w:rPr>
          <w:rFonts w:ascii="TimesNewRomanPSMT" w:hAnsi="TimesNewRomanPSMT" w:cs="TimesNewRomanPSMT"/>
          <w:color w:val="000000"/>
        </w:rPr>
        <w:t>.7.</w:t>
      </w:r>
      <w:r w:rsidR="00190DE9" w:rsidRPr="0024660A">
        <w:rPr>
          <w:rFonts w:ascii="TimesNewRomanPSMT" w:hAnsi="TimesNewRomanPSMT" w:cs="TimesNewRomanPSMT"/>
          <w:color w:val="000000"/>
        </w:rPr>
        <w:t xml:space="preserve"> </w:t>
      </w:r>
      <w:r w:rsidR="00633DED">
        <w:rPr>
          <w:rFonts w:ascii="TimesNewRomanPSMT" w:hAnsi="TimesNewRomanPSMT" w:cs="TimesNewRomanPSMT"/>
          <w:color w:val="000000"/>
        </w:rPr>
        <w:t>T</w:t>
      </w:r>
      <w:r w:rsidR="002F5BB5" w:rsidRPr="0024660A">
        <w:rPr>
          <w:rFonts w:ascii="TimesNewRomanPSMT" w:hAnsi="TimesNewRomanPSMT" w:cs="TimesNewRomanPSMT"/>
          <w:color w:val="000000"/>
        </w:rPr>
        <w:t>eicamas valsts valodas zināšanas un krievu valodas zināšanas saziņas līmenī;</w:t>
      </w:r>
    </w:p>
    <w:p w14:paraId="697FBFC4" w14:textId="5711F1BC" w:rsidR="009932FA" w:rsidRPr="0038002B" w:rsidRDefault="000C74D4" w:rsidP="0024660A">
      <w:pPr>
        <w:autoSpaceDE w:val="0"/>
        <w:autoSpaceDN w:val="0"/>
        <w:adjustRightInd w:val="0"/>
        <w:ind w:left="283"/>
        <w:jc w:val="both"/>
        <w:outlineLvl w:val="2"/>
      </w:pPr>
      <w:r>
        <w:rPr>
          <w:rFonts w:ascii="TimesNewRomanPSMT" w:hAnsi="TimesNewRomanPSMT" w:cs="TimesNewRomanPSMT"/>
          <w:color w:val="000000"/>
        </w:rPr>
        <w:t>6</w:t>
      </w:r>
      <w:r w:rsidR="0024660A">
        <w:rPr>
          <w:rFonts w:ascii="TimesNewRomanPSMT" w:hAnsi="TimesNewRomanPSMT" w:cs="TimesNewRomanPSMT"/>
          <w:color w:val="000000"/>
        </w:rPr>
        <w:t>.8.</w:t>
      </w:r>
      <w:r w:rsidR="00633DED">
        <w:rPr>
          <w:rFonts w:ascii="TimesNewRomanPSMT" w:hAnsi="TimesNewRomanPSMT" w:cs="TimesNewRomanPSMT"/>
          <w:color w:val="000000"/>
        </w:rPr>
        <w:t xml:space="preserve"> L</w:t>
      </w:r>
      <w:r w:rsidR="002F5BB5" w:rsidRPr="0024660A">
        <w:rPr>
          <w:rFonts w:ascii="TimesNewRomanPSMT" w:hAnsi="TimesNewRomanPSMT" w:cs="TimesNewRomanPSMT"/>
          <w:color w:val="000000"/>
        </w:rPr>
        <w:t>abā lietotāja līmenī strādāt ar datoru.</w:t>
      </w:r>
    </w:p>
    <w:p w14:paraId="5BA1D6AE" w14:textId="77777777" w:rsidR="000E51F0" w:rsidRPr="0038002B" w:rsidRDefault="000E51F0" w:rsidP="003A4E19">
      <w:pPr>
        <w:jc w:val="both"/>
      </w:pPr>
    </w:p>
    <w:p w14:paraId="3D639CA2" w14:textId="317CBEFB" w:rsidR="00206ECB" w:rsidRDefault="000E51F0" w:rsidP="00206ECB">
      <w:pPr>
        <w:pStyle w:val="Sarakstarindkopa"/>
        <w:numPr>
          <w:ilvl w:val="0"/>
          <w:numId w:val="1"/>
        </w:numPr>
        <w:jc w:val="both"/>
      </w:pPr>
      <w:r w:rsidRPr="00206ECB">
        <w:rPr>
          <w:b/>
          <w:bCs/>
        </w:rPr>
        <w:t>Pretenden</w:t>
      </w:r>
      <w:r w:rsidR="004F772F" w:rsidRPr="00206ECB">
        <w:rPr>
          <w:b/>
          <w:bCs/>
        </w:rPr>
        <w:t>ti</w:t>
      </w:r>
      <w:r w:rsidR="00284C8D" w:rsidRPr="00206ECB">
        <w:rPr>
          <w:b/>
          <w:bCs/>
        </w:rPr>
        <w:t>em</w:t>
      </w:r>
      <w:r w:rsidR="004F772F" w:rsidRPr="00206ECB">
        <w:rPr>
          <w:b/>
          <w:bCs/>
        </w:rPr>
        <w:t xml:space="preserve"> noteiktajā termiņā </w:t>
      </w:r>
      <w:r w:rsidR="00284C8D" w:rsidRPr="00206ECB">
        <w:rPr>
          <w:b/>
          <w:bCs/>
        </w:rPr>
        <w:t>iesniegt</w:t>
      </w:r>
      <w:r w:rsidR="004F772F" w:rsidRPr="00206ECB">
        <w:rPr>
          <w:b/>
          <w:bCs/>
        </w:rPr>
        <w:t xml:space="preserve"> </w:t>
      </w:r>
      <w:r w:rsidR="00284C8D" w:rsidRPr="00206ECB">
        <w:rPr>
          <w:b/>
          <w:bCs/>
        </w:rPr>
        <w:t>dokumentus</w:t>
      </w:r>
      <w:r w:rsidR="00284C8D" w:rsidRPr="0038002B">
        <w:t xml:space="preserve"> </w:t>
      </w:r>
    </w:p>
    <w:p w14:paraId="33C18603" w14:textId="77777777" w:rsidR="00206ECB" w:rsidRDefault="00206ECB" w:rsidP="00206ECB">
      <w:pPr>
        <w:pStyle w:val="Sarakstarindkopa"/>
        <w:ind w:left="390"/>
        <w:jc w:val="both"/>
      </w:pPr>
      <w:r>
        <w:t>*</w:t>
      </w:r>
      <w:r w:rsidR="00284C8D" w:rsidRPr="0038002B">
        <w:t xml:space="preserve">Rēzeknes novada </w:t>
      </w:r>
      <w:r w:rsidR="003D603D">
        <w:t xml:space="preserve">veselības un </w:t>
      </w:r>
      <w:r w:rsidR="00633DED">
        <w:t>sociālās aprūpes centrā</w:t>
      </w:r>
      <w:r w:rsidR="00284C8D" w:rsidRPr="001E2750">
        <w:t xml:space="preserve">,  </w:t>
      </w:r>
      <w:r w:rsidR="001E2750" w:rsidRPr="001E2750">
        <w:t xml:space="preserve">Rīgas iela 57A, Viļāni, </w:t>
      </w:r>
      <w:r w:rsidR="00633DED" w:rsidRPr="001E2750">
        <w:t>Rēzeknes novads</w:t>
      </w:r>
      <w:r>
        <w:t>;</w:t>
      </w:r>
    </w:p>
    <w:p w14:paraId="3959012D" w14:textId="20EB2B4A" w:rsidR="00206ECB" w:rsidRDefault="00206ECB" w:rsidP="00206ECB">
      <w:pPr>
        <w:pStyle w:val="Sarakstarindkopa"/>
        <w:ind w:left="390"/>
        <w:jc w:val="both"/>
      </w:pPr>
      <w:r>
        <w:t>*</w:t>
      </w:r>
      <w:r w:rsidR="003A3566" w:rsidRPr="003A3566">
        <w:t xml:space="preserve"> </w:t>
      </w:r>
      <w:r w:rsidR="003A3566" w:rsidRPr="0038002B">
        <w:t xml:space="preserve">Rēzeknes novada </w:t>
      </w:r>
      <w:r w:rsidR="003A3566">
        <w:t>veselības un sociālās aprūpes centr</w:t>
      </w:r>
      <w:r w:rsidR="003A3566">
        <w:t xml:space="preserve">a struktūrvienībā “Malta”, Klāras </w:t>
      </w:r>
      <w:r w:rsidR="007A0BD6">
        <w:t xml:space="preserve"> </w:t>
      </w:r>
      <w:proofErr w:type="spellStart"/>
      <w:r w:rsidR="003A3566">
        <w:t>Kondrovas</w:t>
      </w:r>
      <w:proofErr w:type="spellEnd"/>
      <w:r w:rsidR="003A3566">
        <w:t xml:space="preserve"> iela 2, Malta, Maltas pagasts, Rēzeknes novads</w:t>
      </w:r>
      <w:r w:rsidR="001715F0">
        <w:t>;</w:t>
      </w:r>
    </w:p>
    <w:p w14:paraId="5BA1D6AF" w14:textId="0EBD6035" w:rsidR="000E51F0" w:rsidRPr="0038002B" w:rsidRDefault="00206ECB" w:rsidP="00206ECB">
      <w:pPr>
        <w:pStyle w:val="Sarakstarindkopa"/>
        <w:ind w:left="390"/>
        <w:jc w:val="both"/>
      </w:pPr>
      <w:r>
        <w:t>*</w:t>
      </w:r>
      <w:r w:rsidR="00710EA0">
        <w:t>V</w:t>
      </w:r>
      <w:r w:rsidR="003A3566">
        <w:t>ai</w:t>
      </w:r>
      <w:r w:rsidR="00284C8D" w:rsidRPr="0038002B">
        <w:t xml:space="preserve"> sūtīt uz e-pastu: </w:t>
      </w:r>
      <w:r w:rsidR="00A707E0" w:rsidRPr="001E2750">
        <w:t>v</w:t>
      </w:r>
      <w:r w:rsidR="0080153D" w:rsidRPr="00206ECB">
        <w:rPr>
          <w:u w:val="single"/>
        </w:rPr>
        <w:t>sac</w:t>
      </w:r>
      <w:r w:rsidR="00A707E0" w:rsidRPr="00206ECB">
        <w:rPr>
          <w:u w:val="single"/>
        </w:rPr>
        <w:t>vilani</w:t>
      </w:r>
      <w:r w:rsidR="00284C8D" w:rsidRPr="00206ECB">
        <w:rPr>
          <w:u w:val="single"/>
        </w:rPr>
        <w:t>@rezeknesnovads.lv</w:t>
      </w:r>
      <w:r w:rsidR="000E51F0" w:rsidRPr="00206ECB">
        <w:rPr>
          <w:color w:val="EE0000"/>
        </w:rPr>
        <w:t xml:space="preserve">, </w:t>
      </w:r>
      <w:r w:rsidR="000E51F0" w:rsidRPr="0038002B">
        <w:t xml:space="preserve">(ar norādi „Konkursam uz </w:t>
      </w:r>
      <w:r w:rsidR="004622F2">
        <w:t xml:space="preserve">soc. aprūpētāja </w:t>
      </w:r>
      <w:r w:rsidR="009F330B" w:rsidRPr="0038002B">
        <w:t>amat</w:t>
      </w:r>
      <w:r w:rsidR="000E31F8" w:rsidRPr="0038002B">
        <w:t>u</w:t>
      </w:r>
      <w:r w:rsidR="000E51F0" w:rsidRPr="0038002B">
        <w:t>”) pieteikumu (motivācijas vēstuli) un šādus dokumentus:</w:t>
      </w:r>
    </w:p>
    <w:p w14:paraId="26FBC053" w14:textId="0275B6E2" w:rsidR="00E86C53" w:rsidRDefault="000C74D4" w:rsidP="0024660A">
      <w:pPr>
        <w:ind w:firstLine="426"/>
        <w:jc w:val="both"/>
      </w:pPr>
      <w:r>
        <w:rPr>
          <w:rFonts w:ascii="TimesNewRomanPSMT" w:hAnsi="TimesNewRomanPSMT" w:cs="TimesNewRomanPSMT"/>
          <w:color w:val="000000"/>
        </w:rPr>
        <w:t>7</w:t>
      </w:r>
      <w:r w:rsidR="0024660A">
        <w:rPr>
          <w:rFonts w:ascii="TimesNewRomanPSMT" w:hAnsi="TimesNewRomanPSMT" w:cs="TimesNewRomanPSMT"/>
          <w:color w:val="000000"/>
        </w:rPr>
        <w:t>.1.</w:t>
      </w:r>
      <w:r>
        <w:rPr>
          <w:rFonts w:ascii="TimesNewRomanPSMT" w:hAnsi="TimesNewRomanPSMT" w:cs="TimesNewRomanPSMT"/>
          <w:color w:val="000000"/>
        </w:rPr>
        <w:t xml:space="preserve"> </w:t>
      </w:r>
      <w:r w:rsidR="00F32500">
        <w:rPr>
          <w:rFonts w:ascii="TimesNewRomanPSMT" w:hAnsi="TimesNewRomanPSMT" w:cs="TimesNewRomanPSMT"/>
          <w:color w:val="000000"/>
        </w:rPr>
        <w:t>A</w:t>
      </w:r>
      <w:r w:rsidR="00E86C53" w:rsidRPr="0024660A">
        <w:rPr>
          <w:rFonts w:ascii="TimesNewRomanPSMT" w:hAnsi="TimesNewRomanPSMT" w:cs="TimesNewRomanPSMT"/>
          <w:color w:val="000000"/>
        </w:rPr>
        <w:t>matam motivētu pieteikumu;</w:t>
      </w:r>
    </w:p>
    <w:p w14:paraId="5BA1D6B0" w14:textId="0679FA21" w:rsidR="000E51F0" w:rsidRPr="0038002B" w:rsidRDefault="000C74D4" w:rsidP="0024660A">
      <w:pPr>
        <w:ind w:firstLine="426"/>
        <w:jc w:val="both"/>
      </w:pPr>
      <w:r>
        <w:t>7</w:t>
      </w:r>
      <w:r w:rsidR="0024660A">
        <w:t>.2.</w:t>
      </w:r>
      <w:r>
        <w:t xml:space="preserve"> </w:t>
      </w:r>
      <w:r w:rsidR="00F32500">
        <w:t>P</w:t>
      </w:r>
      <w:r w:rsidR="000E51F0" w:rsidRPr="0038002B">
        <w:t>rofesionālās darbības aprakstu (</w:t>
      </w:r>
      <w:smartTag w:uri="schemas-tilde-lv/tildestengine" w:element="veidnes">
        <w:smartTagPr>
          <w:attr w:name="text" w:val="CV"/>
          <w:attr w:name="id" w:val="-1"/>
          <w:attr w:name="baseform" w:val="CV"/>
        </w:smartTagPr>
        <w:r w:rsidR="000E51F0" w:rsidRPr="0038002B">
          <w:t>CV</w:t>
        </w:r>
      </w:smartTag>
      <w:r w:rsidR="000E51F0" w:rsidRPr="0038002B">
        <w:t>);</w:t>
      </w:r>
    </w:p>
    <w:p w14:paraId="5BA1D6B1" w14:textId="1F1DA864" w:rsidR="000E51F0" w:rsidRDefault="000C74D4" w:rsidP="0024660A">
      <w:pPr>
        <w:ind w:firstLine="426"/>
        <w:jc w:val="both"/>
      </w:pPr>
      <w:r>
        <w:t>7</w:t>
      </w:r>
      <w:r w:rsidR="0024660A">
        <w:t>.3.</w:t>
      </w:r>
      <w:r>
        <w:t xml:space="preserve"> </w:t>
      </w:r>
      <w:r w:rsidR="00F32500">
        <w:t>I</w:t>
      </w:r>
      <w:r w:rsidR="000E51F0" w:rsidRPr="0038002B">
        <w:t>zglītī</w:t>
      </w:r>
      <w:r w:rsidR="009F330B" w:rsidRPr="0038002B">
        <w:t>bu</w:t>
      </w:r>
      <w:r w:rsidR="002D0A4D">
        <w:t xml:space="preserve"> un darba pieredzi</w:t>
      </w:r>
      <w:r w:rsidR="009932FA">
        <w:t xml:space="preserve"> apliecinošu dokumentu kopijas</w:t>
      </w:r>
      <w:r w:rsidR="00F32500">
        <w:t>.</w:t>
      </w:r>
    </w:p>
    <w:p w14:paraId="298B92A1" w14:textId="49581B58" w:rsidR="002D0A4D" w:rsidRDefault="002D0A4D" w:rsidP="00A40E27">
      <w:pPr>
        <w:pStyle w:val="Sarakstarindkopa"/>
        <w:ind w:left="0"/>
        <w:jc w:val="both"/>
      </w:pPr>
    </w:p>
    <w:p w14:paraId="6A84E5FB" w14:textId="36B95887" w:rsidR="002D0A4D" w:rsidRPr="0038002B" w:rsidRDefault="002D0A4D" w:rsidP="00845961">
      <w:pPr>
        <w:pStyle w:val="Sarakstarindkopa"/>
        <w:numPr>
          <w:ilvl w:val="0"/>
          <w:numId w:val="22"/>
        </w:numPr>
        <w:jc w:val="both"/>
      </w:pPr>
      <w:r>
        <w:t>Konkursa komisija, kuru izveido ar</w:t>
      </w:r>
      <w:r w:rsidR="0043154E">
        <w:t xml:space="preserve"> Rēzeknes novada </w:t>
      </w:r>
      <w:r w:rsidR="00561AA1">
        <w:t xml:space="preserve"> veselības un </w:t>
      </w:r>
      <w:r>
        <w:t xml:space="preserve"> </w:t>
      </w:r>
      <w:r w:rsidR="0080153D">
        <w:t xml:space="preserve">sociālās aprūpes centra </w:t>
      </w:r>
      <w:r w:rsidR="00E86C53">
        <w:t>vadītājas</w:t>
      </w:r>
      <w:r>
        <w:t xml:space="preserve"> rīkojumu, izskata pretendentu pieteikumus un iesniegtos dokumentus.</w:t>
      </w:r>
    </w:p>
    <w:p w14:paraId="5BA1D6B2" w14:textId="77777777" w:rsidR="000E51F0" w:rsidRPr="00085911" w:rsidRDefault="000E51F0" w:rsidP="003A4E19">
      <w:pPr>
        <w:jc w:val="both"/>
        <w:rPr>
          <w:sz w:val="16"/>
          <w:szCs w:val="16"/>
        </w:rPr>
      </w:pPr>
    </w:p>
    <w:p w14:paraId="1A8C3927" w14:textId="77777777" w:rsidR="00DB4E9A" w:rsidRDefault="000E51F0" w:rsidP="00DB4E9A">
      <w:pPr>
        <w:pStyle w:val="Sarakstarindkopa"/>
        <w:numPr>
          <w:ilvl w:val="0"/>
          <w:numId w:val="22"/>
        </w:numPr>
        <w:jc w:val="both"/>
      </w:pPr>
      <w:r w:rsidRPr="0038002B">
        <w:t xml:space="preserve">Konkursa komisija </w:t>
      </w:r>
      <w:r w:rsidR="00E86C53">
        <w:t>3</w:t>
      </w:r>
      <w:r w:rsidRPr="0038002B">
        <w:t xml:space="preserve"> darbdienu laikā pēc pretendentu pieteikšanās termiņa beigām izskata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 w:rsidRPr="0038002B">
          <w:t>pieteikumus</w:t>
        </w:r>
      </w:smartTag>
      <w:r w:rsidRPr="0038002B">
        <w:t xml:space="preserve"> un iesniegtos dokumentus.</w:t>
      </w:r>
    </w:p>
    <w:p w14:paraId="1079516E" w14:textId="77777777" w:rsidR="00DB4E9A" w:rsidRDefault="00DB4E9A" w:rsidP="00DB4E9A">
      <w:pPr>
        <w:pStyle w:val="Sarakstarindkopa"/>
      </w:pPr>
    </w:p>
    <w:p w14:paraId="5BA1D6B5" w14:textId="7600DF87" w:rsidR="000E51F0" w:rsidRPr="0038002B" w:rsidRDefault="00077801" w:rsidP="00DB4E9A">
      <w:pPr>
        <w:pStyle w:val="Sarakstarindkopa"/>
        <w:numPr>
          <w:ilvl w:val="0"/>
          <w:numId w:val="22"/>
        </w:numPr>
        <w:jc w:val="both"/>
      </w:pPr>
      <w:r>
        <w:t xml:space="preserve"> </w:t>
      </w:r>
      <w:r w:rsidR="000E51F0" w:rsidRPr="0038002B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 w:rsidR="000E51F0" w:rsidRPr="0038002B">
          <w:t>Protokolu</w:t>
        </w:r>
      </w:smartTag>
      <w:r w:rsidR="000E51F0" w:rsidRPr="0038002B">
        <w:t xml:space="preserve"> paraksta visi klātesošie konkursa komisijas locekļi.</w:t>
      </w:r>
    </w:p>
    <w:p w14:paraId="5BA1D6B6" w14:textId="77777777" w:rsidR="000E51F0" w:rsidRPr="00085911" w:rsidRDefault="000E51F0" w:rsidP="003A4E19">
      <w:pPr>
        <w:jc w:val="both"/>
        <w:rPr>
          <w:sz w:val="16"/>
          <w:szCs w:val="16"/>
        </w:rPr>
      </w:pPr>
    </w:p>
    <w:p w14:paraId="5BA1D6B7" w14:textId="06BB795F" w:rsidR="000E51F0" w:rsidRPr="0038002B" w:rsidRDefault="000E51F0" w:rsidP="00DB4E9A">
      <w:pPr>
        <w:pStyle w:val="Sarakstarindkopa"/>
        <w:numPr>
          <w:ilvl w:val="0"/>
          <w:numId w:val="22"/>
        </w:numPr>
        <w:jc w:val="both"/>
      </w:pPr>
      <w:r w:rsidRPr="0038002B">
        <w:t>Konkurss tiek organizēts divās kārtās:</w:t>
      </w:r>
    </w:p>
    <w:p w14:paraId="5BA1D6B8" w14:textId="0CD10420" w:rsidR="000E51F0" w:rsidRPr="0038002B" w:rsidRDefault="009170E4" w:rsidP="005B53FD">
      <w:pPr>
        <w:ind w:left="993" w:hanging="567"/>
        <w:jc w:val="both"/>
      </w:pPr>
      <w:r>
        <w:t>1</w:t>
      </w:r>
      <w:r w:rsidR="00845961">
        <w:t>1</w:t>
      </w:r>
      <w:r>
        <w:t>.1.</w:t>
      </w:r>
      <w:r w:rsidR="002D0A4D">
        <w:t xml:space="preserve"> </w:t>
      </w:r>
      <w:r w:rsidR="0080153D">
        <w:t>K</w:t>
      </w:r>
      <w:r w:rsidR="000E51F0" w:rsidRPr="0038002B">
        <w:t xml:space="preserve">onkursa pirmajā kārtā konkursa komisija izvērtē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 w:rsidR="000E51F0" w:rsidRPr="0038002B">
          <w:t>pieteikumus</w:t>
        </w:r>
      </w:smartTag>
      <w:r w:rsidR="000E51F0" w:rsidRPr="0038002B">
        <w:t xml:space="preserve"> un iesniegtos dokumentus un uz konkursa otro kārtu uzaicina pretendentus, kas atbilst nolikumā izvirzītajām prasībām, ko apliecina iesniegtie dokumenti;</w:t>
      </w:r>
    </w:p>
    <w:p w14:paraId="227B8968" w14:textId="53E37FAF" w:rsidR="00141D88" w:rsidRPr="0038002B" w:rsidRDefault="002D0A4D" w:rsidP="00F62956">
      <w:pPr>
        <w:ind w:left="993" w:right="44" w:hanging="567"/>
        <w:jc w:val="both"/>
      </w:pPr>
      <w:r>
        <w:t>1</w:t>
      </w:r>
      <w:r w:rsidR="00845961">
        <w:t>1</w:t>
      </w:r>
      <w:r w:rsidR="00141D88" w:rsidRPr="0038002B">
        <w:t>.</w:t>
      </w:r>
      <w:r>
        <w:t>2</w:t>
      </w:r>
      <w:r w:rsidR="00141D88" w:rsidRPr="0038002B">
        <w:t xml:space="preserve">. </w:t>
      </w:r>
      <w:r w:rsidR="0080153D">
        <w:t>K</w:t>
      </w:r>
      <w:r w:rsidR="00141D88" w:rsidRPr="0038002B">
        <w:t xml:space="preserve">onkursa otrā kārta </w:t>
      </w:r>
      <w:r w:rsidR="00E86C53">
        <w:t>– darba intervija</w:t>
      </w:r>
      <w:r w:rsidR="000F3BC1">
        <w:t>.</w:t>
      </w:r>
    </w:p>
    <w:p w14:paraId="5BA1D6BA" w14:textId="77777777" w:rsidR="000E51F0" w:rsidRPr="0038002B" w:rsidRDefault="000E51F0" w:rsidP="003A4E19">
      <w:pPr>
        <w:jc w:val="both"/>
      </w:pPr>
    </w:p>
    <w:p w14:paraId="4037D699" w14:textId="4B8DACBF" w:rsidR="00085911" w:rsidRDefault="000E51F0" w:rsidP="00904039">
      <w:pPr>
        <w:pStyle w:val="Sarakstarindkopa"/>
        <w:numPr>
          <w:ilvl w:val="0"/>
          <w:numId w:val="22"/>
        </w:numPr>
        <w:jc w:val="both"/>
      </w:pPr>
      <w:r w:rsidRPr="0038002B">
        <w:t xml:space="preserve">Komisija, atklāti balsojot, ar vienkāršu balsu vairākumu izvēlas vienu pretendentu, kas visvairāk atbilst konkursa nolikumā </w:t>
      </w:r>
      <w:r w:rsidR="00972439" w:rsidRPr="0038002B">
        <w:t>izvirzītajām prasībām</w:t>
      </w:r>
      <w:r w:rsidR="00E86C53">
        <w:t>.</w:t>
      </w:r>
    </w:p>
    <w:p w14:paraId="251D85FA" w14:textId="77777777" w:rsidR="00904039" w:rsidRDefault="00904039" w:rsidP="00904039">
      <w:pPr>
        <w:pStyle w:val="Sarakstarindkopa"/>
        <w:ind w:left="502"/>
        <w:jc w:val="both"/>
      </w:pPr>
    </w:p>
    <w:p w14:paraId="638AF3D7" w14:textId="77777777" w:rsidR="00904039" w:rsidRDefault="00904039" w:rsidP="00904039">
      <w:pPr>
        <w:pStyle w:val="Sarakstarindkopa"/>
        <w:numPr>
          <w:ilvl w:val="0"/>
          <w:numId w:val="22"/>
        </w:numPr>
        <w:jc w:val="both"/>
      </w:pPr>
      <w:r>
        <w:t>Komisijai ir tiesības noraidīt visus amata kandidātus, ja tie pilnībā vai daļēji neatbilst konkursa nolikumā noteiktajām prasībām.</w:t>
      </w:r>
    </w:p>
    <w:p w14:paraId="64B96A07" w14:textId="77777777" w:rsidR="00904039" w:rsidRDefault="00904039" w:rsidP="00904039">
      <w:pPr>
        <w:pStyle w:val="Sarakstarindkopa"/>
        <w:jc w:val="both"/>
      </w:pPr>
    </w:p>
    <w:p w14:paraId="3825701A" w14:textId="77777777" w:rsidR="00904039" w:rsidRDefault="00904039" w:rsidP="00904039">
      <w:pPr>
        <w:pStyle w:val="Sarakstarindkopa"/>
        <w:numPr>
          <w:ilvl w:val="0"/>
          <w:numId w:val="22"/>
        </w:numPr>
        <w:jc w:val="both"/>
      </w:pPr>
      <w:r>
        <w:t>Pretendenti par atklātā konkursa rezultātiem tiek informēti nosūtot informāciju uz pretendentu e-pastiem, vai telefoniski.</w:t>
      </w:r>
    </w:p>
    <w:p w14:paraId="61570C97" w14:textId="77777777" w:rsidR="00904039" w:rsidRDefault="00904039" w:rsidP="00904039">
      <w:pPr>
        <w:pStyle w:val="Sarakstarindkopa"/>
        <w:ind w:left="502"/>
        <w:jc w:val="both"/>
      </w:pPr>
    </w:p>
    <w:p w14:paraId="3C570211" w14:textId="77777777" w:rsidR="00F32500" w:rsidRDefault="00F32500" w:rsidP="00085911">
      <w:pPr>
        <w:pStyle w:val="Sarakstarindkopa"/>
        <w:ind w:left="0"/>
        <w:jc w:val="both"/>
      </w:pPr>
    </w:p>
    <w:p w14:paraId="546BA16D" w14:textId="77777777" w:rsidR="00F32500" w:rsidRDefault="00F32500" w:rsidP="00085911">
      <w:pPr>
        <w:pStyle w:val="Sarakstarindkopa"/>
        <w:ind w:left="0"/>
        <w:jc w:val="both"/>
      </w:pPr>
    </w:p>
    <w:p w14:paraId="26AE5AC2" w14:textId="77777777" w:rsidR="00F32500" w:rsidRDefault="00F32500" w:rsidP="00085911">
      <w:pPr>
        <w:pStyle w:val="Sarakstarindkopa"/>
        <w:ind w:left="0"/>
        <w:jc w:val="both"/>
      </w:pPr>
    </w:p>
    <w:p w14:paraId="7D8D8E4A" w14:textId="3A98A0CC" w:rsidR="0080153D" w:rsidRDefault="0080153D" w:rsidP="00F70A39">
      <w:pPr>
        <w:pStyle w:val="Sarakstarindkopa"/>
        <w:ind w:left="0"/>
        <w:jc w:val="center"/>
      </w:pPr>
    </w:p>
    <w:p w14:paraId="0C5D8BF4" w14:textId="7BCEBAF2" w:rsidR="0080153D" w:rsidRDefault="0080153D" w:rsidP="00085911">
      <w:pPr>
        <w:pStyle w:val="Sarakstarindkopa"/>
        <w:ind w:left="0"/>
        <w:jc w:val="both"/>
      </w:pPr>
    </w:p>
    <w:p w14:paraId="44E6D5AB" w14:textId="669FCF6B" w:rsidR="0080153D" w:rsidRDefault="0080153D" w:rsidP="00085911">
      <w:pPr>
        <w:pStyle w:val="Sarakstarindkopa"/>
        <w:ind w:left="0"/>
        <w:jc w:val="both"/>
      </w:pPr>
    </w:p>
    <w:p w14:paraId="1BE534F5" w14:textId="432D62DC" w:rsidR="0080153D" w:rsidRDefault="0080153D" w:rsidP="00085911">
      <w:pPr>
        <w:pStyle w:val="Sarakstarindkopa"/>
        <w:ind w:left="0"/>
        <w:jc w:val="both"/>
      </w:pPr>
    </w:p>
    <w:p w14:paraId="3F36732E" w14:textId="26ED7CB6" w:rsidR="0080153D" w:rsidRDefault="0080153D" w:rsidP="00085911">
      <w:pPr>
        <w:pStyle w:val="Sarakstarindkopa"/>
        <w:ind w:left="0"/>
        <w:jc w:val="both"/>
      </w:pPr>
    </w:p>
    <w:p w14:paraId="7FD61327" w14:textId="52A9B27B" w:rsidR="0080153D" w:rsidRDefault="0080153D" w:rsidP="00085911">
      <w:pPr>
        <w:pStyle w:val="Sarakstarindkopa"/>
        <w:ind w:left="0"/>
        <w:jc w:val="both"/>
      </w:pPr>
    </w:p>
    <w:p w14:paraId="00755084" w14:textId="77777777" w:rsidR="0080153D" w:rsidRPr="00AE2CC1" w:rsidRDefault="0080153D" w:rsidP="00085911">
      <w:pPr>
        <w:pStyle w:val="Sarakstarindkopa"/>
        <w:ind w:left="0"/>
        <w:jc w:val="both"/>
      </w:pPr>
    </w:p>
    <w:sectPr w:rsidR="0080153D" w:rsidRPr="00AE2CC1" w:rsidSect="00077801">
      <w:headerReference w:type="even" r:id="rId11"/>
      <w:headerReference w:type="default" r:id="rId12"/>
      <w:pgSz w:w="11906" w:h="16838"/>
      <w:pgMar w:top="1021" w:right="851" w:bottom="102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7EAA" w14:textId="77777777" w:rsidR="00E15A4A" w:rsidRDefault="00E15A4A">
      <w:r>
        <w:separator/>
      </w:r>
    </w:p>
  </w:endnote>
  <w:endnote w:type="continuationSeparator" w:id="0">
    <w:p w14:paraId="109376EB" w14:textId="77777777" w:rsidR="00E15A4A" w:rsidRDefault="00E1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4B9E" w14:textId="77777777" w:rsidR="00E15A4A" w:rsidRDefault="00E15A4A">
      <w:r>
        <w:separator/>
      </w:r>
    </w:p>
  </w:footnote>
  <w:footnote w:type="continuationSeparator" w:id="0">
    <w:p w14:paraId="3F190F49" w14:textId="77777777" w:rsidR="00E15A4A" w:rsidRDefault="00E15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D6D5" w14:textId="77777777" w:rsidR="00E46B5B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BA1D6D6" w14:textId="77777777" w:rsidR="00E46B5B" w:rsidRDefault="00E46B5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D6D7" w14:textId="77777777" w:rsidR="00E46B5B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17220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BA1D6D8" w14:textId="77777777" w:rsidR="00E46B5B" w:rsidRDefault="00E46B5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317"/>
    <w:multiLevelType w:val="multilevel"/>
    <w:tmpl w:val="65500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7B42E9A"/>
    <w:multiLevelType w:val="hybridMultilevel"/>
    <w:tmpl w:val="6BC2551A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16C8"/>
    <w:multiLevelType w:val="multilevel"/>
    <w:tmpl w:val="4D0E92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551DD"/>
    <w:multiLevelType w:val="multilevel"/>
    <w:tmpl w:val="A8FC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A91A26"/>
    <w:multiLevelType w:val="hybridMultilevel"/>
    <w:tmpl w:val="A38CB626"/>
    <w:lvl w:ilvl="0" w:tplc="042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E4A328B"/>
    <w:multiLevelType w:val="multilevel"/>
    <w:tmpl w:val="575CC6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993A2E"/>
    <w:multiLevelType w:val="multilevel"/>
    <w:tmpl w:val="58E0E9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C027202"/>
    <w:multiLevelType w:val="hybridMultilevel"/>
    <w:tmpl w:val="AF98E198"/>
    <w:lvl w:ilvl="0" w:tplc="21B0E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43443"/>
    <w:multiLevelType w:val="hybridMultilevel"/>
    <w:tmpl w:val="747C2214"/>
    <w:lvl w:ilvl="0" w:tplc="B172FD1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18A36B3"/>
    <w:multiLevelType w:val="multilevel"/>
    <w:tmpl w:val="4CEED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6A5373"/>
    <w:multiLevelType w:val="multilevel"/>
    <w:tmpl w:val="4A5658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B6A1B43"/>
    <w:multiLevelType w:val="multilevel"/>
    <w:tmpl w:val="B5C25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D35615B"/>
    <w:multiLevelType w:val="multilevel"/>
    <w:tmpl w:val="743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2226A"/>
    <w:multiLevelType w:val="multilevel"/>
    <w:tmpl w:val="E69EE2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4F357842"/>
    <w:multiLevelType w:val="multilevel"/>
    <w:tmpl w:val="785A7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5626753"/>
    <w:multiLevelType w:val="multilevel"/>
    <w:tmpl w:val="391090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59E90BB9"/>
    <w:multiLevelType w:val="multilevel"/>
    <w:tmpl w:val="E5103F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7" w15:restartNumberingAfterBreak="0">
    <w:nsid w:val="5B9102D5"/>
    <w:multiLevelType w:val="multilevel"/>
    <w:tmpl w:val="BF7A47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7909A6"/>
    <w:multiLevelType w:val="multilevel"/>
    <w:tmpl w:val="869EFE5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3C1509"/>
    <w:multiLevelType w:val="multilevel"/>
    <w:tmpl w:val="7B0E2E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6B427EB2"/>
    <w:multiLevelType w:val="multilevel"/>
    <w:tmpl w:val="6E94AF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1" w15:restartNumberingAfterBreak="0">
    <w:nsid w:val="75E6489A"/>
    <w:multiLevelType w:val="multilevel"/>
    <w:tmpl w:val="F918B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52535"/>
    <w:multiLevelType w:val="hybridMultilevel"/>
    <w:tmpl w:val="927AE93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D028C"/>
    <w:multiLevelType w:val="multilevel"/>
    <w:tmpl w:val="A9384E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7014B3"/>
    <w:multiLevelType w:val="hybridMultilevel"/>
    <w:tmpl w:val="50903BD8"/>
    <w:lvl w:ilvl="0" w:tplc="F69A135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F633E6B"/>
    <w:multiLevelType w:val="multilevel"/>
    <w:tmpl w:val="A9E2DFE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78098486">
    <w:abstractNumId w:val="6"/>
  </w:num>
  <w:num w:numId="2" w16cid:durableId="603881324">
    <w:abstractNumId w:val="18"/>
  </w:num>
  <w:num w:numId="3" w16cid:durableId="1526020409">
    <w:abstractNumId w:val="12"/>
  </w:num>
  <w:num w:numId="4" w16cid:durableId="1631279171">
    <w:abstractNumId w:val="21"/>
  </w:num>
  <w:num w:numId="5" w16cid:durableId="767696002">
    <w:abstractNumId w:val="10"/>
  </w:num>
  <w:num w:numId="6" w16cid:durableId="1987971191">
    <w:abstractNumId w:val="23"/>
  </w:num>
  <w:num w:numId="7" w16cid:durableId="1773283959">
    <w:abstractNumId w:val="5"/>
  </w:num>
  <w:num w:numId="8" w16cid:durableId="1783913736">
    <w:abstractNumId w:val="9"/>
  </w:num>
  <w:num w:numId="9" w16cid:durableId="18580817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5796780">
    <w:abstractNumId w:val="13"/>
  </w:num>
  <w:num w:numId="11" w16cid:durableId="910391637">
    <w:abstractNumId w:val="2"/>
  </w:num>
  <w:num w:numId="12" w16cid:durableId="932475681">
    <w:abstractNumId w:val="14"/>
  </w:num>
  <w:num w:numId="13" w16cid:durableId="796140829">
    <w:abstractNumId w:val="11"/>
  </w:num>
  <w:num w:numId="14" w16cid:durableId="1666856522">
    <w:abstractNumId w:val="16"/>
  </w:num>
  <w:num w:numId="15" w16cid:durableId="935402128">
    <w:abstractNumId w:val="0"/>
  </w:num>
  <w:num w:numId="16" w16cid:durableId="106044516">
    <w:abstractNumId w:val="22"/>
  </w:num>
  <w:num w:numId="17" w16cid:durableId="2083209799">
    <w:abstractNumId w:val="8"/>
  </w:num>
  <w:num w:numId="18" w16cid:durableId="834418671">
    <w:abstractNumId w:val="19"/>
  </w:num>
  <w:num w:numId="19" w16cid:durableId="387149708">
    <w:abstractNumId w:val="20"/>
  </w:num>
  <w:num w:numId="20" w16cid:durableId="2046561182">
    <w:abstractNumId w:val="25"/>
  </w:num>
  <w:num w:numId="21" w16cid:durableId="2098204870">
    <w:abstractNumId w:val="15"/>
  </w:num>
  <w:num w:numId="22" w16cid:durableId="1777552766">
    <w:abstractNumId w:val="24"/>
  </w:num>
  <w:num w:numId="23" w16cid:durableId="518156676">
    <w:abstractNumId w:val="4"/>
  </w:num>
  <w:num w:numId="24" w16cid:durableId="1408376790">
    <w:abstractNumId w:val="3"/>
  </w:num>
  <w:num w:numId="25" w16cid:durableId="777026686">
    <w:abstractNumId w:val="1"/>
  </w:num>
  <w:num w:numId="26" w16cid:durableId="571308209">
    <w:abstractNumId w:val="17"/>
  </w:num>
  <w:num w:numId="27" w16cid:durableId="1990089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F0"/>
    <w:rsid w:val="000029C3"/>
    <w:rsid w:val="00013031"/>
    <w:rsid w:val="00024A05"/>
    <w:rsid w:val="00026457"/>
    <w:rsid w:val="00027119"/>
    <w:rsid w:val="00066CBC"/>
    <w:rsid w:val="00077801"/>
    <w:rsid w:val="00085911"/>
    <w:rsid w:val="0009445C"/>
    <w:rsid w:val="000A557A"/>
    <w:rsid w:val="000A57E2"/>
    <w:rsid w:val="000C74D4"/>
    <w:rsid w:val="000E31F8"/>
    <w:rsid w:val="000E51F0"/>
    <w:rsid w:val="000F2317"/>
    <w:rsid w:val="000F3BC1"/>
    <w:rsid w:val="000F3FF1"/>
    <w:rsid w:val="00102804"/>
    <w:rsid w:val="0010721D"/>
    <w:rsid w:val="00113FDB"/>
    <w:rsid w:val="00115C89"/>
    <w:rsid w:val="001211A8"/>
    <w:rsid w:val="00121C4D"/>
    <w:rsid w:val="00141D88"/>
    <w:rsid w:val="00162139"/>
    <w:rsid w:val="001715F0"/>
    <w:rsid w:val="00190A9A"/>
    <w:rsid w:val="00190DE9"/>
    <w:rsid w:val="001B5CA8"/>
    <w:rsid w:val="001B739F"/>
    <w:rsid w:val="001C05A6"/>
    <w:rsid w:val="001C3569"/>
    <w:rsid w:val="001C504F"/>
    <w:rsid w:val="001E2750"/>
    <w:rsid w:val="00206ECB"/>
    <w:rsid w:val="002101DB"/>
    <w:rsid w:val="00235188"/>
    <w:rsid w:val="00236A83"/>
    <w:rsid w:val="0024660A"/>
    <w:rsid w:val="00257DC6"/>
    <w:rsid w:val="00284C8D"/>
    <w:rsid w:val="002B7BDA"/>
    <w:rsid w:val="002C3249"/>
    <w:rsid w:val="002D0A4D"/>
    <w:rsid w:val="002F0480"/>
    <w:rsid w:val="002F5BB5"/>
    <w:rsid w:val="00316E0E"/>
    <w:rsid w:val="0032393B"/>
    <w:rsid w:val="00324487"/>
    <w:rsid w:val="00326451"/>
    <w:rsid w:val="00335F99"/>
    <w:rsid w:val="00337467"/>
    <w:rsid w:val="0034324F"/>
    <w:rsid w:val="00352B0A"/>
    <w:rsid w:val="003623E3"/>
    <w:rsid w:val="00367595"/>
    <w:rsid w:val="0038002B"/>
    <w:rsid w:val="00381CD4"/>
    <w:rsid w:val="00394631"/>
    <w:rsid w:val="003A3566"/>
    <w:rsid w:val="003A4E19"/>
    <w:rsid w:val="003B651D"/>
    <w:rsid w:val="003D603D"/>
    <w:rsid w:val="00403059"/>
    <w:rsid w:val="004127A7"/>
    <w:rsid w:val="00416EBF"/>
    <w:rsid w:val="0043154E"/>
    <w:rsid w:val="00437276"/>
    <w:rsid w:val="00445C5C"/>
    <w:rsid w:val="004622F2"/>
    <w:rsid w:val="00477D96"/>
    <w:rsid w:val="0048379F"/>
    <w:rsid w:val="004874F4"/>
    <w:rsid w:val="0049066B"/>
    <w:rsid w:val="00492A24"/>
    <w:rsid w:val="004A075E"/>
    <w:rsid w:val="004A71AA"/>
    <w:rsid w:val="004C6BF1"/>
    <w:rsid w:val="004D1BBA"/>
    <w:rsid w:val="004D26CD"/>
    <w:rsid w:val="004E68AE"/>
    <w:rsid w:val="004E782F"/>
    <w:rsid w:val="004F772F"/>
    <w:rsid w:val="005074D9"/>
    <w:rsid w:val="00511536"/>
    <w:rsid w:val="005177DC"/>
    <w:rsid w:val="005227BB"/>
    <w:rsid w:val="00526C07"/>
    <w:rsid w:val="005278A8"/>
    <w:rsid w:val="00561613"/>
    <w:rsid w:val="00561AA1"/>
    <w:rsid w:val="005B53FD"/>
    <w:rsid w:val="005C7BAC"/>
    <w:rsid w:val="005E705C"/>
    <w:rsid w:val="0060551B"/>
    <w:rsid w:val="00614CE3"/>
    <w:rsid w:val="00616233"/>
    <w:rsid w:val="00624947"/>
    <w:rsid w:val="00633DED"/>
    <w:rsid w:val="00644855"/>
    <w:rsid w:val="00655074"/>
    <w:rsid w:val="00670529"/>
    <w:rsid w:val="0067355D"/>
    <w:rsid w:val="00685F0C"/>
    <w:rsid w:val="006924A8"/>
    <w:rsid w:val="00692B8F"/>
    <w:rsid w:val="006963B9"/>
    <w:rsid w:val="006B5CCA"/>
    <w:rsid w:val="006B636F"/>
    <w:rsid w:val="006B6A7E"/>
    <w:rsid w:val="006D402A"/>
    <w:rsid w:val="006F11F8"/>
    <w:rsid w:val="00710EA0"/>
    <w:rsid w:val="007136E3"/>
    <w:rsid w:val="00717A30"/>
    <w:rsid w:val="00734B78"/>
    <w:rsid w:val="00747C66"/>
    <w:rsid w:val="007552DF"/>
    <w:rsid w:val="00762E6E"/>
    <w:rsid w:val="00770CF1"/>
    <w:rsid w:val="00772CAE"/>
    <w:rsid w:val="0077516D"/>
    <w:rsid w:val="007A0BD6"/>
    <w:rsid w:val="007A1BCA"/>
    <w:rsid w:val="007A309F"/>
    <w:rsid w:val="007A6ACB"/>
    <w:rsid w:val="007A7893"/>
    <w:rsid w:val="007B4763"/>
    <w:rsid w:val="007B6296"/>
    <w:rsid w:val="007C2BBE"/>
    <w:rsid w:val="007D722D"/>
    <w:rsid w:val="007F09F5"/>
    <w:rsid w:val="0080153D"/>
    <w:rsid w:val="00807806"/>
    <w:rsid w:val="00820F6B"/>
    <w:rsid w:val="008272D1"/>
    <w:rsid w:val="00836593"/>
    <w:rsid w:val="00837099"/>
    <w:rsid w:val="00845961"/>
    <w:rsid w:val="00857CCB"/>
    <w:rsid w:val="008638BE"/>
    <w:rsid w:val="00865EFE"/>
    <w:rsid w:val="008673C7"/>
    <w:rsid w:val="0088595A"/>
    <w:rsid w:val="008B1935"/>
    <w:rsid w:val="008E6700"/>
    <w:rsid w:val="008F4E48"/>
    <w:rsid w:val="008F552D"/>
    <w:rsid w:val="00904039"/>
    <w:rsid w:val="009170E4"/>
    <w:rsid w:val="0093633F"/>
    <w:rsid w:val="009417DA"/>
    <w:rsid w:val="00951629"/>
    <w:rsid w:val="00954DA7"/>
    <w:rsid w:val="00972439"/>
    <w:rsid w:val="00981977"/>
    <w:rsid w:val="009932FA"/>
    <w:rsid w:val="009B4F8C"/>
    <w:rsid w:val="009B789F"/>
    <w:rsid w:val="009C0F77"/>
    <w:rsid w:val="009C17E9"/>
    <w:rsid w:val="009D1394"/>
    <w:rsid w:val="009D3787"/>
    <w:rsid w:val="009E7246"/>
    <w:rsid w:val="009F221B"/>
    <w:rsid w:val="009F31F4"/>
    <w:rsid w:val="009F330B"/>
    <w:rsid w:val="009F7CB9"/>
    <w:rsid w:val="00A20C7D"/>
    <w:rsid w:val="00A3272B"/>
    <w:rsid w:val="00A40E27"/>
    <w:rsid w:val="00A5270B"/>
    <w:rsid w:val="00A654EE"/>
    <w:rsid w:val="00A707E0"/>
    <w:rsid w:val="00A90E39"/>
    <w:rsid w:val="00AC29BE"/>
    <w:rsid w:val="00AC5AEE"/>
    <w:rsid w:val="00AE553F"/>
    <w:rsid w:val="00AF5F5E"/>
    <w:rsid w:val="00B23398"/>
    <w:rsid w:val="00B3676D"/>
    <w:rsid w:val="00B62BBF"/>
    <w:rsid w:val="00B70109"/>
    <w:rsid w:val="00B74CDE"/>
    <w:rsid w:val="00B82232"/>
    <w:rsid w:val="00B93D79"/>
    <w:rsid w:val="00BA279D"/>
    <w:rsid w:val="00BD254E"/>
    <w:rsid w:val="00BE2FEF"/>
    <w:rsid w:val="00BE65E6"/>
    <w:rsid w:val="00C14965"/>
    <w:rsid w:val="00C21148"/>
    <w:rsid w:val="00C22778"/>
    <w:rsid w:val="00C349BD"/>
    <w:rsid w:val="00C37E4F"/>
    <w:rsid w:val="00C57E84"/>
    <w:rsid w:val="00C60B0C"/>
    <w:rsid w:val="00C643A3"/>
    <w:rsid w:val="00C87DB9"/>
    <w:rsid w:val="00C90472"/>
    <w:rsid w:val="00CA5F83"/>
    <w:rsid w:val="00CA7D15"/>
    <w:rsid w:val="00CE3066"/>
    <w:rsid w:val="00CE34DB"/>
    <w:rsid w:val="00D107F4"/>
    <w:rsid w:val="00D14E0E"/>
    <w:rsid w:val="00D17220"/>
    <w:rsid w:val="00D17F7C"/>
    <w:rsid w:val="00D302E2"/>
    <w:rsid w:val="00D3068A"/>
    <w:rsid w:val="00D33D3A"/>
    <w:rsid w:val="00D423A5"/>
    <w:rsid w:val="00D60764"/>
    <w:rsid w:val="00D63375"/>
    <w:rsid w:val="00D64B8D"/>
    <w:rsid w:val="00D95B0A"/>
    <w:rsid w:val="00D96443"/>
    <w:rsid w:val="00DA1A4A"/>
    <w:rsid w:val="00DB04A4"/>
    <w:rsid w:val="00DB06F7"/>
    <w:rsid w:val="00DB4E9A"/>
    <w:rsid w:val="00DB68F3"/>
    <w:rsid w:val="00DC566B"/>
    <w:rsid w:val="00DD0911"/>
    <w:rsid w:val="00DE017A"/>
    <w:rsid w:val="00DE69C9"/>
    <w:rsid w:val="00E13422"/>
    <w:rsid w:val="00E157D5"/>
    <w:rsid w:val="00E15A4A"/>
    <w:rsid w:val="00E20B35"/>
    <w:rsid w:val="00E3519A"/>
    <w:rsid w:val="00E400F3"/>
    <w:rsid w:val="00E46B5B"/>
    <w:rsid w:val="00E5424C"/>
    <w:rsid w:val="00E61E90"/>
    <w:rsid w:val="00E62373"/>
    <w:rsid w:val="00E65110"/>
    <w:rsid w:val="00E6749C"/>
    <w:rsid w:val="00E759A0"/>
    <w:rsid w:val="00E86C53"/>
    <w:rsid w:val="00E9383A"/>
    <w:rsid w:val="00EB1B5C"/>
    <w:rsid w:val="00EC0428"/>
    <w:rsid w:val="00ED214B"/>
    <w:rsid w:val="00ED7F75"/>
    <w:rsid w:val="00EF7D19"/>
    <w:rsid w:val="00F27F27"/>
    <w:rsid w:val="00F32500"/>
    <w:rsid w:val="00F60094"/>
    <w:rsid w:val="00F62956"/>
    <w:rsid w:val="00F70A39"/>
    <w:rsid w:val="00F744CE"/>
    <w:rsid w:val="00F930CD"/>
    <w:rsid w:val="00F9404D"/>
    <w:rsid w:val="00F96633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BA1D694"/>
  <w15:docId w15:val="{1A45D00D-A9FD-445A-ADA2-AB9E5258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0E51F0"/>
    <w:rPr>
      <w:color w:val="0000FF"/>
      <w:u w:val="single"/>
    </w:rPr>
  </w:style>
  <w:style w:type="paragraph" w:styleId="Galvene">
    <w:name w:val="header"/>
    <w:basedOn w:val="Parasts"/>
    <w:link w:val="GalveneRakstz"/>
    <w:rsid w:val="000E51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E51F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0E51F0"/>
  </w:style>
  <w:style w:type="paragraph" w:styleId="Sarakstarindkopa">
    <w:name w:val="List Paragraph"/>
    <w:basedOn w:val="Parasts"/>
    <w:uiPriority w:val="34"/>
    <w:qFormat/>
    <w:rsid w:val="000E51F0"/>
    <w:pPr>
      <w:ind w:left="720"/>
      <w:contextualSpacing/>
    </w:pPr>
  </w:style>
  <w:style w:type="paragraph" w:styleId="Bezatstarpm">
    <w:name w:val="No Spacing"/>
    <w:uiPriority w:val="1"/>
    <w:qFormat/>
    <w:rsid w:val="00235188"/>
    <w:pPr>
      <w:spacing w:after="0" w:line="240" w:lineRule="auto"/>
    </w:pPr>
  </w:style>
  <w:style w:type="character" w:customStyle="1" w:styleId="StyleSmallcaps">
    <w:name w:val="Style Small caps"/>
    <w:rsid w:val="005177DC"/>
    <w:rPr>
      <w:rFonts w:ascii="Times New Roman Bold" w:hAnsi="Times New Roman Bol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rezekn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4FED-00A0-4262-84E7-F4B0C51C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user</cp:lastModifiedBy>
  <cp:revision>33</cp:revision>
  <cp:lastPrinted>2025-08-11T13:21:00Z</cp:lastPrinted>
  <dcterms:created xsi:type="dcterms:W3CDTF">2025-08-11T12:58:00Z</dcterms:created>
  <dcterms:modified xsi:type="dcterms:W3CDTF">2026-02-18T09:32:00Z</dcterms:modified>
</cp:coreProperties>
</file>