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4"/>
      </w:tblGrid>
      <w:tr w:rsidR="00777A5A" w14:paraId="1C02B9C5" w14:textId="77777777" w:rsidTr="005F2319"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1"/>
              <w:gridCol w:w="5771"/>
            </w:tblGrid>
            <w:tr w:rsidR="00777A5A" w14:paraId="545C5609" w14:textId="77777777" w:rsidTr="009739FD">
              <w:trPr>
                <w:trHeight w:hRule="exact" w:val="2408"/>
              </w:trPr>
              <w:tc>
                <w:tcPr>
                  <w:tcW w:w="2401" w:type="dxa"/>
                </w:tcPr>
                <w:p w14:paraId="7970984D" w14:textId="77777777" w:rsidR="00F44D47" w:rsidRPr="00F44D47" w:rsidRDefault="00F734AE" w:rsidP="005F2319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 wp14:anchorId="3D44A75F" wp14:editId="63318C32">
                        <wp:simplePos x="0" y="0"/>
                        <wp:positionH relativeFrom="column">
                          <wp:posOffset>-33020</wp:posOffset>
                        </wp:positionH>
                        <wp:positionV relativeFrom="paragraph">
                          <wp:posOffset>635</wp:posOffset>
                        </wp:positionV>
                        <wp:extent cx="952500" cy="1114425"/>
                        <wp:effectExtent l="0" t="0" r="0" b="9525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114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14:paraId="6F8FC3AC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14:paraId="79528781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14:paraId="6E2560F6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14:paraId="2B05BC5F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14:paraId="16185DDC" w14:textId="77777777" w:rsidR="00F44D47" w:rsidRP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12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14:paraId="3FD57021" w14:textId="77777777" w:rsidR="00F44D47" w:rsidRDefault="00F734AE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C7B8A76" wp14:editId="6958C37A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279400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8A00CB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6.2pt,22pt" to="310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"/>
                        </w:pict>
                      </mc:Fallback>
                    </mc:AlternateContent>
                  </w:r>
                  <w:r w:rsidR="009B2C1C"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13" w:history="1">
                    <w:r w:rsidR="009B2C1C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14:paraId="53C8AB31" w14:textId="77777777" w:rsidR="009739FD" w:rsidRPr="00F44D47" w:rsidRDefault="009739FD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14:paraId="755D6BF0" w14:textId="77777777" w:rsidR="00F44D47" w:rsidRPr="00F44D47" w:rsidRDefault="00F734AE" w:rsidP="005F2319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14:paraId="773AC904" w14:textId="77777777" w:rsidR="00AB6B80" w:rsidRPr="00B209A7" w:rsidRDefault="00AB6B80" w:rsidP="00AB6B80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B209A7">
        <w:rPr>
          <w:rFonts w:ascii="Times New Roman" w:hAnsi="Times New Roman" w:cs="Times New Roman"/>
          <w:b/>
          <w:bCs/>
          <w:sz w:val="20"/>
          <w:szCs w:val="20"/>
        </w:rPr>
        <w:t>APSTIPRINĀTI</w:t>
      </w:r>
    </w:p>
    <w:p w14:paraId="253EA1F4" w14:textId="77777777" w:rsidR="00AB6B80" w:rsidRPr="00B209A7" w:rsidRDefault="00AB6B80" w:rsidP="00AB6B80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  <w:sz w:val="20"/>
          <w:szCs w:val="20"/>
        </w:rPr>
      </w:pPr>
      <w:r w:rsidRPr="00B209A7">
        <w:rPr>
          <w:rFonts w:ascii="Times New Roman" w:hAnsi="Times New Roman" w:cs="Times New Roman"/>
          <w:spacing w:val="-1"/>
          <w:sz w:val="20"/>
          <w:szCs w:val="20"/>
        </w:rPr>
        <w:t>Rēzeknes novada domes</w:t>
      </w:r>
    </w:p>
    <w:p w14:paraId="6ED7DF16" w14:textId="58A0524A" w:rsidR="00AB6B80" w:rsidRPr="00B209A7" w:rsidRDefault="00AB6B80" w:rsidP="00AB6B80">
      <w:pPr>
        <w:spacing w:after="0"/>
        <w:ind w:right="-1" w:firstLine="5954"/>
        <w:jc w:val="right"/>
        <w:rPr>
          <w:rFonts w:ascii="Times New Roman" w:hAnsi="Times New Roman" w:cs="Times New Roman"/>
          <w:sz w:val="20"/>
          <w:szCs w:val="20"/>
        </w:rPr>
      </w:pPr>
      <w:r w:rsidRPr="00B209A7">
        <w:rPr>
          <w:rFonts w:ascii="Times New Roman" w:hAnsi="Times New Roman" w:cs="Times New Roman"/>
          <w:sz w:val="20"/>
          <w:szCs w:val="20"/>
        </w:rPr>
        <w:t>202</w:t>
      </w:r>
      <w:r w:rsidR="00AF585B" w:rsidRPr="00B209A7">
        <w:rPr>
          <w:rFonts w:ascii="Times New Roman" w:hAnsi="Times New Roman" w:cs="Times New Roman"/>
          <w:sz w:val="20"/>
          <w:szCs w:val="20"/>
        </w:rPr>
        <w:t>6</w:t>
      </w:r>
      <w:r w:rsidRPr="00B209A7">
        <w:rPr>
          <w:rFonts w:ascii="Times New Roman" w:hAnsi="Times New Roman" w:cs="Times New Roman"/>
          <w:sz w:val="20"/>
          <w:szCs w:val="20"/>
        </w:rPr>
        <w:t xml:space="preserve">.gada </w:t>
      </w:r>
      <w:r w:rsidR="00AF585B" w:rsidRPr="00B209A7">
        <w:rPr>
          <w:rFonts w:ascii="Times New Roman" w:hAnsi="Times New Roman" w:cs="Times New Roman"/>
          <w:sz w:val="20"/>
          <w:szCs w:val="20"/>
        </w:rPr>
        <w:t>__</w:t>
      </w:r>
      <w:r w:rsidR="00921934" w:rsidRPr="00B209A7">
        <w:rPr>
          <w:rFonts w:ascii="Times New Roman" w:hAnsi="Times New Roman" w:cs="Times New Roman"/>
          <w:sz w:val="20"/>
          <w:szCs w:val="20"/>
        </w:rPr>
        <w:t>.</w:t>
      </w:r>
      <w:r w:rsidR="00AF585B" w:rsidRPr="00B209A7">
        <w:rPr>
          <w:rFonts w:ascii="Times New Roman" w:hAnsi="Times New Roman" w:cs="Times New Roman"/>
          <w:sz w:val="20"/>
          <w:szCs w:val="20"/>
        </w:rPr>
        <w:t>________</w:t>
      </w:r>
      <w:r w:rsidRPr="00B209A7">
        <w:rPr>
          <w:rFonts w:ascii="Times New Roman" w:hAnsi="Times New Roman" w:cs="Times New Roman"/>
          <w:sz w:val="20"/>
          <w:szCs w:val="20"/>
        </w:rPr>
        <w:t xml:space="preserve"> sēdē </w:t>
      </w:r>
    </w:p>
    <w:p w14:paraId="20B28396" w14:textId="273B4AB6" w:rsidR="009739FD" w:rsidRPr="00B209A7" w:rsidRDefault="00AB6B80" w:rsidP="00B2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B209A7">
        <w:rPr>
          <w:rFonts w:ascii="Times New Roman" w:hAnsi="Times New Roman" w:cs="Times New Roman"/>
          <w:sz w:val="20"/>
          <w:szCs w:val="20"/>
        </w:rPr>
        <w:t xml:space="preserve"> </w:t>
      </w:r>
      <w:r w:rsidRPr="00B209A7">
        <w:rPr>
          <w:rFonts w:ascii="Times New Roman" w:hAnsi="Times New Roman" w:cs="Times New Roman"/>
          <w:color w:val="FF0000"/>
          <w:sz w:val="20"/>
          <w:szCs w:val="20"/>
        </w:rPr>
        <w:t xml:space="preserve"> (lēmums Nr.___, </w:t>
      </w:r>
      <w:smartTag w:uri="schemas-tilde-lv/tildestengine" w:element="veidnes">
        <w:smartTagPr>
          <w:attr w:name="baseform" w:val="protokols"/>
          <w:attr w:name="id" w:val="-1"/>
          <w:attr w:name="text" w:val="protokols"/>
        </w:smartTagPr>
        <w:r w:rsidRPr="00B209A7">
          <w:rPr>
            <w:rFonts w:ascii="Times New Roman" w:hAnsi="Times New Roman" w:cs="Times New Roman"/>
            <w:color w:val="FF0000"/>
            <w:sz w:val="20"/>
            <w:szCs w:val="20"/>
          </w:rPr>
          <w:t>protokols</w:t>
        </w:r>
      </w:smartTag>
      <w:r w:rsidRPr="00B209A7">
        <w:rPr>
          <w:rFonts w:ascii="Times New Roman" w:hAnsi="Times New Roman" w:cs="Times New Roman"/>
          <w:color w:val="FF0000"/>
          <w:sz w:val="20"/>
          <w:szCs w:val="20"/>
        </w:rPr>
        <w:t xml:space="preserve"> Nr.</w:t>
      </w:r>
      <w:r w:rsidR="003E3E3A" w:rsidRPr="00B209A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3E3E3A" w:rsidRPr="00B209A7">
        <w:rPr>
          <w:rFonts w:ascii="Times New Roman" w:hAnsi="Times New Roman" w:cs="Times New Roman"/>
          <w:color w:val="FF0000"/>
          <w:sz w:val="20"/>
          <w:szCs w:val="20"/>
        </w:rPr>
        <w:t>202</w:t>
      </w:r>
      <w:r w:rsidR="00AF585B" w:rsidRPr="00B209A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3E3E3A" w:rsidRPr="00B209A7">
        <w:rPr>
          <w:rFonts w:ascii="Times New Roman" w:hAnsi="Times New Roman" w:cs="Times New Roman"/>
          <w:color w:val="FF0000"/>
          <w:sz w:val="20"/>
          <w:szCs w:val="20"/>
        </w:rPr>
        <w:t>/DS-12</w:t>
      </w:r>
      <w:r w:rsidRPr="00B209A7">
        <w:rPr>
          <w:rFonts w:ascii="Times New Roman" w:hAnsi="Times New Roman" w:cs="Times New Roman"/>
          <w:color w:val="FF0000"/>
          <w:sz w:val="20"/>
          <w:szCs w:val="20"/>
        </w:rPr>
        <w:t>, _.§)</w:t>
      </w:r>
    </w:p>
    <w:p w14:paraId="34C7BA1C" w14:textId="77777777" w:rsidR="00B209A7" w:rsidRPr="00B209A7" w:rsidRDefault="00B209A7" w:rsidP="006A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v-LV"/>
        </w:rPr>
      </w:pPr>
    </w:p>
    <w:p w14:paraId="7B6EE0B0" w14:textId="28ADF61F" w:rsidR="00F44D47" w:rsidRPr="00F44D47" w:rsidRDefault="00F734AE" w:rsidP="006A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14:paraId="67AECB6A" w14:textId="77777777" w:rsidR="00F44D47" w:rsidRPr="006A6D08" w:rsidRDefault="00F734AE" w:rsidP="00F44D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14:paraId="37BE9353" w14:textId="1B3FF014" w:rsidR="00F44D47" w:rsidRDefault="00F734AE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AF585B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AF585B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310F9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F585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310F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F585B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2526AD9F" w14:textId="77777777" w:rsidR="00A9022E" w:rsidRPr="00257D86" w:rsidRDefault="00A9022E" w:rsidP="000555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33026D3A" w14:textId="5614FBE9" w:rsidR="00A9022E" w:rsidRPr="005B5317" w:rsidRDefault="003F76FB" w:rsidP="00A9022E">
      <w:pPr>
        <w:pStyle w:val="Default"/>
        <w:jc w:val="center"/>
        <w:rPr>
          <w:b/>
          <w:bCs/>
          <w:color w:val="auto"/>
        </w:rPr>
      </w:pPr>
      <w:bookmarkStart w:id="0" w:name="_Hlk177397221"/>
      <w:r>
        <w:rPr>
          <w:rFonts w:eastAsia="Calibri"/>
          <w:b/>
          <w:bCs/>
        </w:rPr>
        <w:t>“</w:t>
      </w:r>
      <w:bookmarkStart w:id="1" w:name="_Hlk197519630"/>
      <w:r w:rsidR="00F734AE">
        <w:rPr>
          <w:rFonts w:eastAsia="Calibri"/>
          <w:b/>
          <w:bCs/>
        </w:rPr>
        <w:t>Grozījum</w:t>
      </w:r>
      <w:r w:rsidR="00653742">
        <w:rPr>
          <w:rFonts w:eastAsia="Calibri"/>
          <w:b/>
          <w:bCs/>
        </w:rPr>
        <w:t>i</w:t>
      </w:r>
      <w:r w:rsidR="00F734AE" w:rsidRPr="003F000B">
        <w:rPr>
          <w:rFonts w:eastAsia="Calibri"/>
          <w:b/>
          <w:bCs/>
        </w:rPr>
        <w:t xml:space="preserve"> </w:t>
      </w:r>
      <w:r w:rsidR="00820905">
        <w:rPr>
          <w:rFonts w:eastAsia="Calibri"/>
          <w:b/>
          <w:bCs/>
        </w:rPr>
        <w:t>Rēzeknes novada pašvaldības 202</w:t>
      </w:r>
      <w:r w:rsidR="007A28BE">
        <w:rPr>
          <w:rFonts w:eastAsia="Calibri"/>
          <w:b/>
          <w:bCs/>
        </w:rPr>
        <w:t>4</w:t>
      </w:r>
      <w:r w:rsidR="00820905" w:rsidRPr="003F000B">
        <w:rPr>
          <w:rFonts w:eastAsia="Calibri"/>
          <w:b/>
          <w:bCs/>
        </w:rPr>
        <w:t xml:space="preserve">.gada </w:t>
      </w:r>
      <w:r w:rsidR="007A28BE">
        <w:rPr>
          <w:rFonts w:eastAsia="Calibri"/>
          <w:b/>
          <w:bCs/>
        </w:rPr>
        <w:t>3.oktobra</w:t>
      </w:r>
      <w:r w:rsidR="00820905">
        <w:rPr>
          <w:rFonts w:eastAsia="Calibri"/>
          <w:b/>
          <w:bCs/>
        </w:rPr>
        <w:t xml:space="preserve"> saistošajos noteikumos Nr.</w:t>
      </w:r>
      <w:r w:rsidR="007309DD">
        <w:rPr>
          <w:rFonts w:eastAsia="Calibri"/>
          <w:b/>
          <w:bCs/>
        </w:rPr>
        <w:t>4</w:t>
      </w:r>
      <w:r w:rsidR="007A28BE">
        <w:rPr>
          <w:rFonts w:eastAsia="Calibri"/>
          <w:b/>
          <w:bCs/>
        </w:rPr>
        <w:t>2</w:t>
      </w:r>
      <w:r w:rsidR="00820905" w:rsidRPr="003F000B">
        <w:rPr>
          <w:rFonts w:eastAsia="Calibri"/>
          <w:b/>
          <w:bCs/>
        </w:rPr>
        <w:t xml:space="preserve"> “</w:t>
      </w:r>
      <w:bookmarkStart w:id="2" w:name="_Hlk195537576"/>
      <w:r w:rsidR="007A28BE" w:rsidRPr="007A28BE">
        <w:rPr>
          <w:b/>
          <w:bCs/>
        </w:rPr>
        <w:t>Rēzeknes novada pašvaldības līdzdalības budžeta nolikums</w:t>
      </w:r>
      <w:bookmarkEnd w:id="2"/>
      <w:bookmarkEnd w:id="1"/>
      <w:r w:rsidR="00820905" w:rsidRPr="009303DB">
        <w:rPr>
          <w:rFonts w:eastAsia="Calibri"/>
          <w:b/>
          <w:szCs w:val="26"/>
          <w:lang w:eastAsia="lv-LV"/>
        </w:rPr>
        <w:t>”</w:t>
      </w:r>
      <w:bookmarkEnd w:id="0"/>
      <w:r>
        <w:rPr>
          <w:rFonts w:eastAsia="Calibri"/>
          <w:b/>
          <w:szCs w:val="26"/>
          <w:lang w:eastAsia="lv-LV"/>
        </w:rPr>
        <w:t>”</w:t>
      </w:r>
    </w:p>
    <w:p w14:paraId="094EB8B2" w14:textId="77777777" w:rsidR="00AB6B80" w:rsidRDefault="00AB6B80" w:rsidP="00AB6B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09A83C1E" w14:textId="52AAF9A1" w:rsidR="007309DD" w:rsidRPr="007309DD" w:rsidRDefault="007309DD" w:rsidP="007A28B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309DD">
        <w:rPr>
          <w:rFonts w:ascii="Times New Roman" w:hAnsi="Times New Roman" w:cs="Times New Roman"/>
          <w:i/>
          <w:sz w:val="20"/>
          <w:szCs w:val="20"/>
        </w:rPr>
        <w:t xml:space="preserve">Izdoti saskaņā ar </w:t>
      </w:r>
      <w:r w:rsidR="007A28BE">
        <w:rPr>
          <w:rFonts w:ascii="Times New Roman" w:hAnsi="Times New Roman" w:cs="Times New Roman"/>
          <w:i/>
          <w:sz w:val="20"/>
          <w:szCs w:val="20"/>
        </w:rPr>
        <w:t xml:space="preserve">Pašvaldību likuma </w:t>
      </w:r>
      <w:r w:rsidRPr="007309D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28BE">
        <w:rPr>
          <w:rFonts w:ascii="Times New Roman" w:hAnsi="Times New Roman" w:cs="Times New Roman"/>
          <w:i/>
          <w:sz w:val="20"/>
          <w:szCs w:val="20"/>
        </w:rPr>
        <w:t>61</w:t>
      </w:r>
      <w:r w:rsidRPr="007309DD">
        <w:rPr>
          <w:rFonts w:ascii="Times New Roman" w:hAnsi="Times New Roman" w:cs="Times New Roman"/>
          <w:i/>
          <w:sz w:val="20"/>
          <w:szCs w:val="20"/>
        </w:rPr>
        <w:t>.pan</w:t>
      </w:r>
      <w:r w:rsidR="007A28BE">
        <w:rPr>
          <w:rFonts w:ascii="Times New Roman" w:hAnsi="Times New Roman" w:cs="Times New Roman"/>
          <w:i/>
          <w:sz w:val="20"/>
          <w:szCs w:val="20"/>
        </w:rPr>
        <w:t>t</w:t>
      </w:r>
      <w:r w:rsidRPr="007309DD">
        <w:rPr>
          <w:rFonts w:ascii="Times New Roman" w:hAnsi="Times New Roman" w:cs="Times New Roman"/>
          <w:i/>
          <w:sz w:val="20"/>
          <w:szCs w:val="20"/>
        </w:rPr>
        <w:t>u</w:t>
      </w:r>
    </w:p>
    <w:p w14:paraId="7F25076F" w14:textId="77777777" w:rsidR="00447460" w:rsidRPr="00257D86" w:rsidRDefault="00447460" w:rsidP="0005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EB72C7" w14:textId="6C8870F1" w:rsidR="008665A7" w:rsidRDefault="00F734AE" w:rsidP="00FB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Rēzeknes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pašvaldības 202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3.oktobra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Nr.</w:t>
      </w:r>
      <w:r w:rsidR="00730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7A28BE" w:rsidRP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>Rēzeknes novada pašvaldības līdzdalības budžeta nolikums</w:t>
      </w:r>
      <w:r w:rsidRPr="006419D3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0F130F">
        <w:rPr>
          <w:rFonts w:ascii="Times New Roman" w:eastAsia="Times New Roman" w:hAnsi="Times New Roman" w:cs="Times New Roman"/>
          <w:sz w:val="24"/>
          <w:szCs w:val="24"/>
          <w:lang w:eastAsia="lv-LV"/>
        </w:rPr>
        <w:t>, turpmāk – saistošie noteikumi,</w:t>
      </w:r>
      <w:r w:rsidR="007A28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309DD">
        <w:rPr>
          <w:rFonts w:ascii="Times New Roman" w:eastAsia="Times New Roman" w:hAnsi="Times New Roman" w:cs="Times New Roman"/>
          <w:bCs/>
          <w:sz w:val="24"/>
          <w:szCs w:val="24"/>
        </w:rPr>
        <w:t>Latvijas Vēstnesis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>, 202</w:t>
      </w:r>
      <w:r w:rsidR="007A28B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7A28B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309DD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7A28B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F585B">
        <w:rPr>
          <w:rFonts w:ascii="Times New Roman" w:eastAsia="Times New Roman" w:hAnsi="Times New Roman" w:cs="Times New Roman"/>
          <w:bCs/>
          <w:sz w:val="24"/>
          <w:szCs w:val="24"/>
        </w:rPr>
        <w:t>, Nr.109</w:t>
      </w:r>
      <w:r w:rsidRPr="006419D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5A7">
        <w:rPr>
          <w:rFonts w:ascii="Times New Roman" w:eastAsia="Times New Roman" w:hAnsi="Times New Roman" w:cs="Times New Roman"/>
          <w:bCs/>
          <w:sz w:val="24"/>
          <w:szCs w:val="24"/>
        </w:rPr>
        <w:t xml:space="preserve">šādus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grozījumu</w:t>
      </w:r>
      <w:r w:rsidR="0065374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8665A7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E41A518" w14:textId="2F1C3368" w:rsidR="008665A7" w:rsidRPr="00257D86" w:rsidRDefault="008665A7" w:rsidP="00FB3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604C4B6E" w14:textId="496A4B81" w:rsidR="00C24836" w:rsidRPr="00B209A7" w:rsidRDefault="00C24836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4.punktā pēc vārdiem “pagastā/pilsētā” ar vārdiem “(turpmāk – arī teritoriālās vienības)”.</w:t>
      </w:r>
    </w:p>
    <w:p w14:paraId="4C851E62" w14:textId="77777777" w:rsidR="00167C09" w:rsidRDefault="00C24836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248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Izteikt 7.punktu šādā redakcijā: </w:t>
      </w:r>
    </w:p>
    <w:p w14:paraId="3CB0B960" w14:textId="5D6DA4EE" w:rsidR="00C24836" w:rsidRPr="00C24836" w:rsidRDefault="00C24836" w:rsidP="0062301A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24836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167C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7. </w:t>
      </w:r>
      <w:r w:rsidR="008C0C37" w:rsidRPr="008C0C37">
        <w:rPr>
          <w:rFonts w:ascii="Times New Roman" w:eastAsia="Times New Roman" w:hAnsi="Times New Roman" w:cs="Times New Roman"/>
          <w:sz w:val="24"/>
          <w:szCs w:val="24"/>
          <w:lang w:eastAsia="lv-LV"/>
        </w:rPr>
        <w:t>Konkrētajā gadā konkursa realizācijai pieejamais finansējums tiek noteikts pašvaldības budžetā ne mazāk kā 0,5 % apmērā no pašvaldības vidējiem viena gada iedzīvotāju ienākuma nodokļa un nekustamā īpašuma nodokļa faktiskajiem ieņēmumiem, kas tiek aprēķināti par pēdējiem trim gadiem. Ikgadējo līdzdalības budžetu apstiprina, apstiprinot pašvaldības pamatbudžetu</w:t>
      </w:r>
      <w:r w:rsidR="00916E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CC5A03" w:rsidRPr="00CC5A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paredzot, ka katrai teritoriālajai vienībai ir pieejams finansējums atbilstoši indikatīvi noteiktajām summām, kuru apstiprina ar domes lēmumu </w:t>
      </w:r>
      <w:r w:rsidR="00CC5A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noteikumu </w:t>
      </w:r>
      <w:r w:rsidR="00CC5A03" w:rsidRPr="00CC5A03">
        <w:rPr>
          <w:rFonts w:ascii="Times New Roman" w:eastAsia="Times New Roman" w:hAnsi="Times New Roman" w:cs="Times New Roman"/>
          <w:sz w:val="24"/>
          <w:szCs w:val="24"/>
          <w:lang w:eastAsia="lv-LV"/>
        </w:rPr>
        <w:t>10.punkta noteiktajā termiņā.</w:t>
      </w:r>
      <w:r w:rsidRPr="00C24836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321B428E" w14:textId="64136B13" w:rsidR="00916ECD" w:rsidRDefault="00916ECD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Aizstāt 10.punktā ciparu “1” ar ciparu “31”. </w:t>
      </w:r>
    </w:p>
    <w:p w14:paraId="487B9A34" w14:textId="0DC3F85A" w:rsidR="00B209A7" w:rsidRDefault="00B209A7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11.punktu pēc vārda “publicē” ar vārdiem “</w:t>
      </w: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vienotajā ģeotelpiskās informācijas portālā </w:t>
      </w:r>
      <w:hyperlink r:id="rId14" w:history="1">
        <w:r w:rsidRPr="00281FB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www.geolatvija.lv</w:t>
        </w:r>
      </w:hyperlink>
      <w:r w:rsidRPr="00281FBF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 xml:space="preserve"> </w:t>
      </w: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sadaļā “Līdzdalības budžets” (turpmāk – līdzdalības budžeta informācijas sistēma)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,”.</w:t>
      </w:r>
    </w:p>
    <w:p w14:paraId="2BE4691C" w14:textId="339C3162" w:rsidR="00EB1D31" w:rsidRDefault="00EB1D31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1D31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14.punktā pēc vārda “subjekti” ar vārdiem “- fiziskas personas, kuras sasniegušas 16 gadu vecumu vai biedrības vai nodibinājumi, kuros nav pašvaldības dalības</w:t>
      </w:r>
      <w:r w:rsid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EB1D31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705357F2" w14:textId="5F614105" w:rsidR="00167C09" w:rsidRPr="00E25352" w:rsidRDefault="00167C09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Svītrot 15.punktā vārdu “Būvvaldes”.</w:t>
      </w:r>
      <w:r w:rsid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E3B7DEF" w14:textId="7D2BD4B5" w:rsidR="00EB1D31" w:rsidRDefault="00EB1D31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1D31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17.5.apakšpunktu aiz vārda “īpašums” ar vārdu un cipariem “1.</w:t>
      </w:r>
      <w:r w:rsidRPr="00EB1D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EB1D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pielikums”.</w:t>
      </w:r>
    </w:p>
    <w:p w14:paraId="3DADCFEB" w14:textId="4C539F25" w:rsidR="00EB1D31" w:rsidRDefault="005779DE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ar 17.7.apakšpunktu šādā redakcijā:</w:t>
      </w:r>
    </w:p>
    <w:p w14:paraId="4ABF17D7" w14:textId="746A18EF" w:rsidR="005779DE" w:rsidRPr="00EB1D31" w:rsidRDefault="005779DE" w:rsidP="005779DE">
      <w:pPr>
        <w:pStyle w:val="ListParagraph"/>
        <w:spacing w:after="0" w:line="240" w:lineRule="auto"/>
        <w:ind w:left="1701" w:hanging="77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“17.7. </w:t>
      </w:r>
      <w:r w:rsidRPr="005779DE">
        <w:rPr>
          <w:rFonts w:ascii="Times New Roman" w:eastAsia="Times New Roman" w:hAnsi="Times New Roman" w:cs="Times New Roman"/>
          <w:sz w:val="24"/>
          <w:szCs w:val="24"/>
          <w:lang w:eastAsia="lv-LV"/>
        </w:rPr>
        <w:t>paredzamais aktivitāšu plāns (apraksts)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j</w:t>
      </w:r>
      <w:r w:rsidRPr="005779DE">
        <w:rPr>
          <w:rFonts w:ascii="Times New Roman" w:eastAsia="Times New Roman" w:hAnsi="Times New Roman" w:cs="Times New Roman"/>
          <w:sz w:val="24"/>
          <w:szCs w:val="24"/>
          <w:lang w:eastAsia="lv-LV"/>
        </w:rPr>
        <w:t>a projektā ir paredzēt</w:t>
      </w:r>
      <w:r w:rsidR="003056E8">
        <w:rPr>
          <w:rFonts w:ascii="Times New Roman" w:eastAsia="Times New Roman" w:hAnsi="Times New Roman" w:cs="Times New Roman"/>
          <w:sz w:val="24"/>
          <w:szCs w:val="24"/>
          <w:lang w:eastAsia="lv-LV"/>
        </w:rPr>
        <w:t>as aktivitātes,</w:t>
      </w:r>
      <w:r w:rsidRPr="00577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pasākumi vai citi ar sabiedrības iesaisti saistīti notikumi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.”.</w:t>
      </w:r>
    </w:p>
    <w:p w14:paraId="349A9207" w14:textId="255C3A76" w:rsidR="007A28BE" w:rsidRPr="00AF585B" w:rsidRDefault="007A28BE" w:rsidP="008C062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lv-LV"/>
        </w:rPr>
      </w:pP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Izteikt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="007309DD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šādā redakcijā:</w:t>
      </w:r>
    </w:p>
    <w:p w14:paraId="3E283200" w14:textId="348816AF" w:rsidR="007A28BE" w:rsidRPr="00281FBF" w:rsidRDefault="007A28BE" w:rsidP="007A28BE">
      <w:pPr>
        <w:pStyle w:val="ListParagraph"/>
        <w:spacing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“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19</w:t>
      </w: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pieteikumu iesniedz elektroniski, aizpildot projekta pieteikuma formu līdzdalības budžeta informācijas sistēm</w:t>
      </w:r>
      <w:r w:rsid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izpildot projekta pieteikuma formu līdzdalības budžeta informācijas sistēm</w:t>
      </w:r>
      <w:r w:rsid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ā nav jāpievieno noteikumu 17.1.apakšpunktā norādīt</w:t>
      </w:r>
      <w:r w:rsidR="00F9137B">
        <w:rPr>
          <w:rFonts w:ascii="Times New Roman" w:eastAsia="Times New Roman" w:hAnsi="Times New Roman" w:cs="Times New Roman"/>
          <w:sz w:val="24"/>
          <w:szCs w:val="24"/>
          <w:lang w:eastAsia="lv-LV"/>
        </w:rPr>
        <w:t>ā pieteikuma veidlapa</w:t>
      </w:r>
      <w:r w:rsid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pieteikumu var iesniegt elektroniski, parakstot ar drošu elektronisko parakstu, 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lv-LV"/>
        </w:rPr>
        <w:t>ot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elektroniskā pasta adresi: </w:t>
      </w:r>
      <w:r w:rsidR="00281FBF" w:rsidRPr="00281F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lv-LV"/>
        </w:rPr>
        <w:t>info@rezeknesnovads.lv</w:t>
      </w:r>
      <w:r w:rsidR="00281FBF" w:rsidRPr="00281FBF">
        <w:rPr>
          <w:rFonts w:ascii="Times New Roman" w:eastAsia="Times New Roman" w:hAnsi="Times New Roman" w:cs="Times New Roman"/>
          <w:color w:val="0000FF"/>
          <w:sz w:val="24"/>
          <w:szCs w:val="24"/>
          <w:lang w:eastAsia="lv-LV"/>
        </w:rPr>
        <w:t xml:space="preserve">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vai uz pašvaldības oficiālo eAdresi.</w:t>
      </w:r>
      <w:r w:rsidR="00E253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Elektroniski iesniedzam</w:t>
      </w:r>
      <w:r w:rsid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pieteikumu sagatavo vienā elektroniskā dokumenta</w:t>
      </w:r>
      <w:r w:rsidR="00BE2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pakotnē</w:t>
      </w:r>
      <w:r w:rsidR="00BE2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pieteikumā</w:t>
      </w:r>
      <w:r w:rsidR="00BE2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</w:t>
      </w:r>
      <w:r w:rsidR="00BE23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 un pievienojot noteikumu 17.punkta 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apakšpunktos minēto</w:t>
      </w:r>
      <w:r w:rsidR="00BE2384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281FBF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dokumentus.</w:t>
      </w:r>
      <w:r w:rsidR="00540713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703F3B9A" w14:textId="7B5FB8B7" w:rsidR="008C0C37" w:rsidRDefault="008C0C37" w:rsidP="004D05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Papildināt </w:t>
      </w:r>
      <w:r w:rsid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saistošos noteikumus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 19.</w:t>
      </w:r>
      <w:r w:rsidRPr="008C0C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punktu šādā redakcijā”</w:t>
      </w:r>
    </w:p>
    <w:p w14:paraId="5E63799D" w14:textId="3BF785ED" w:rsidR="008C0C37" w:rsidRDefault="008C0C37" w:rsidP="008C0C37">
      <w:pPr>
        <w:pStyle w:val="ListParagraph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“19.</w:t>
      </w:r>
      <w:r w:rsidRPr="008C0C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3173C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Iesniedzējs var iesniegt neierobežotu skaitu projektu pieteikumu.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1D842E80" w14:textId="0127D5BC" w:rsidR="00167C09" w:rsidRDefault="00167C09" w:rsidP="004D05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Aizstāt 22.punktā ciparu un vārdus “1 (viena) mēneša” ar ciparu un vārdiem “2 (divu) mēnešu”.</w:t>
      </w:r>
    </w:p>
    <w:p w14:paraId="26B490A8" w14:textId="32EBDCD9" w:rsidR="00F9137B" w:rsidRDefault="00F9137B" w:rsidP="004D05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137B">
        <w:rPr>
          <w:rFonts w:ascii="Times New Roman" w:eastAsia="Times New Roman" w:hAnsi="Times New Roman" w:cs="Times New Roman"/>
          <w:sz w:val="24"/>
          <w:szCs w:val="24"/>
          <w:lang w:eastAsia="lv-LV"/>
        </w:rPr>
        <w:t>Svītrot 23.1.</w:t>
      </w:r>
      <w:r w:rsidRPr="00F913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Pr="00F9137B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apakšpunktu.</w:t>
      </w:r>
    </w:p>
    <w:p w14:paraId="4DCDE980" w14:textId="496BA85F" w:rsidR="00B6453C" w:rsidRDefault="00B6453C" w:rsidP="004D05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32.punkta pirmo teikumu šādā redakcijā: “</w:t>
      </w: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Sabiedrības balsojumā var piedalīties Rēzeknes novadā deklarētas fiziskas personas, kuras ir sasniegušas 16 (sešpadsmit) gadu vecumu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59233CC7" w14:textId="06A334D9" w:rsidR="00B6453C" w:rsidRPr="00B6453C" w:rsidRDefault="00B6453C" w:rsidP="00B6453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33.punktu šādā redakcijā:</w:t>
      </w:r>
    </w:p>
    <w:p w14:paraId="37DF8D30" w14:textId="27790506" w:rsidR="00B6453C" w:rsidRPr="00B6453C" w:rsidRDefault="00B6453C" w:rsidP="00B6453C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“35. </w:t>
      </w:r>
      <w:r w:rsid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 var</w:t>
      </w:r>
      <w:r w:rsidR="00C8293B" w:rsidRP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balsot par neierobežotu projektu skaitu, taču par katru no projektiem ne vairāk kā 1 (vienu) reizi</w:t>
      </w: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577F06EC" w14:textId="6A343BEE" w:rsidR="004D050A" w:rsidRPr="00B6453C" w:rsidRDefault="004D050A" w:rsidP="004D05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</w:t>
      </w:r>
      <w:r w:rsidR="00B6453C"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.punktu šādā redakcijā:</w:t>
      </w:r>
    </w:p>
    <w:p w14:paraId="004A3795" w14:textId="7804E148" w:rsidR="007F26D6" w:rsidRPr="00A456D7" w:rsidRDefault="004D050A" w:rsidP="00E6754B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“3</w:t>
      </w:r>
      <w:r w:rsidR="00B6453C"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7F26D6"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Balso</w:t>
      </w:r>
      <w:r w:rsidR="00B6453C"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šana notiek </w:t>
      </w:r>
      <w:r w:rsidR="00B6453C"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līdzdalības budžeta informācijas sistēm</w:t>
      </w:r>
      <w:r w:rsid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405CA2">
        <w:rPr>
          <w:rFonts w:ascii="Times New Roman" w:eastAsia="Times New Roman" w:hAnsi="Times New Roman" w:cs="Times New Roman"/>
          <w:sz w:val="24"/>
          <w:szCs w:val="24"/>
          <w:lang w:eastAsia="lv-LV"/>
        </w:rPr>
        <w:t>. Balsošana var notikt</w:t>
      </w:r>
      <w:r w:rsid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klātienē Valsts un pašvaldību vienotajos klientu apkalpošanas centros vai </w:t>
      </w:r>
      <w:r w:rsidR="00405CA2" w:rsidRPr="00A456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 attiecīgās pašvaldības iestādes – apvienības pārvaldes </w:t>
      </w:r>
      <w:r w:rsidR="004F5395" w:rsidRPr="00A456D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="00405CA2" w:rsidRPr="00A456D7">
        <w:rPr>
          <w:rFonts w:ascii="Times New Roman" w:eastAsia="Times New Roman" w:hAnsi="Times New Roman" w:cs="Times New Roman"/>
          <w:sz w:val="24"/>
          <w:szCs w:val="24"/>
          <w:lang w:eastAsia="lv-LV"/>
        </w:rPr>
        <w:t>Lietvedības un personāla nodaļas lietveža</w:t>
      </w:r>
      <w:r w:rsidR="00E6754B" w:rsidRPr="00A456D7"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6EC825EA" w14:textId="423E9600" w:rsidR="00405CA2" w:rsidRDefault="00405CA2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Svītrot 35.punktu.</w:t>
      </w:r>
    </w:p>
    <w:p w14:paraId="3A42F438" w14:textId="6E9B3D20" w:rsidR="007F26D6" w:rsidRDefault="00405CA2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Svītrot</w:t>
      </w:r>
      <w:r w:rsidR="007F26D6" w:rsidRPr="00405C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36.punktu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F953336" w14:textId="5F92AF25" w:rsidR="00916ECD" w:rsidRPr="00B6453C" w:rsidRDefault="00916ECD" w:rsidP="00916EC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.punktu šādā redakcijā:</w:t>
      </w:r>
    </w:p>
    <w:p w14:paraId="79DA869D" w14:textId="1470BE74" w:rsidR="00916ECD" w:rsidRPr="00A456D7" w:rsidRDefault="00916ECD" w:rsidP="00916ECD">
      <w:pPr>
        <w:pStyle w:val="ListParagraph"/>
        <w:spacing w:after="0" w:line="240" w:lineRule="auto"/>
        <w:ind w:left="1418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>“3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B64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9D4A69" w:rsidRPr="009D4A69">
        <w:rPr>
          <w:rFonts w:ascii="Times New Roman" w:eastAsia="Times New Roman" w:hAnsi="Times New Roman" w:cs="Times New Roman"/>
          <w:sz w:val="24"/>
          <w:szCs w:val="24"/>
          <w:lang w:eastAsia="lv-LV"/>
        </w:rPr>
        <w:t>Trešajā kārtā, noslēdzoties konkursa balsojuma termiņam, tiek apkopoti balsojuma rezultāti katrā teritoriālā vienībā</w:t>
      </w:r>
      <w:r w:rsidR="009D4A69" w:rsidRPr="009D4A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9D4A69" w:rsidRPr="009D4A69">
        <w:rPr>
          <w:rFonts w:ascii="Times New Roman" w:eastAsia="Times New Roman" w:hAnsi="Times New Roman" w:cs="Times New Roman"/>
          <w:sz w:val="24"/>
          <w:szCs w:val="24"/>
          <w:lang w:eastAsia="lv-LV"/>
        </w:rPr>
        <w:t>uz kuru pamata komisija 10 (desmit) darba dienu laikā pieņem lēmumu par finansējuma piešķiršanu un virza to apstiprināšanai domei. Vispirms finansējums tiek piešķirts 1 (vienam) projektam katrā teritoriālajā vienībā, kurš saņēmis visvairāk balsis. Pēc tam finansējums tiek piešķirts secīgi visiem nākamajiem projektiem ar vislielāko balsu skaitu, ievērojot noteikumu 7.punktā paredzētā finansējuma apmēru</w:t>
      </w:r>
      <w:r w:rsidRPr="009D4A6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A456D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2E4AD209" w14:textId="546CFD50" w:rsidR="00C8293B" w:rsidRDefault="00C8293B" w:rsidP="00C8293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saistošos noteikumus ar 38.</w:t>
      </w:r>
      <w:r w:rsidRPr="008C0C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punktu šādā redakcijā”</w:t>
      </w:r>
    </w:p>
    <w:p w14:paraId="0768674F" w14:textId="4C33438D" w:rsidR="00C8293B" w:rsidRDefault="00C8293B" w:rsidP="00C8293B">
      <w:pPr>
        <w:pStyle w:val="ListParagraph"/>
        <w:spacing w:after="0" w:line="240" w:lineRule="auto"/>
        <w:ind w:left="1560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“38.</w:t>
      </w:r>
      <w:r w:rsidRPr="008C0C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Projekts, par kuru nav nobalsots, uzskatāms par sabiedrības neatbalstītu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 </w:t>
      </w:r>
      <w:r w:rsidRP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tam </w:t>
      </w:r>
      <w:r w:rsidRP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>netiek apstiprināt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29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finansējuma piešķiršana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3C361DEB" w14:textId="02C3E9AF" w:rsidR="00926AA9" w:rsidRPr="00926AA9" w:rsidRDefault="00926AA9" w:rsidP="00926AA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41.punktu pēc vārda “publicē” ar vārdiem “</w:t>
      </w:r>
      <w:r w:rsidRPr="00281FBF">
        <w:rPr>
          <w:rFonts w:ascii="Times New Roman" w:eastAsia="Times New Roman" w:hAnsi="Times New Roman" w:cs="Times New Roman"/>
          <w:sz w:val="24"/>
          <w:szCs w:val="24"/>
          <w:lang w:eastAsia="lv-LV"/>
        </w:rPr>
        <w:t>līdzdalības budžeta informācijas sistēm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ā” un s</w:t>
      </w:r>
      <w:r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>vīt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 vārdu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“pieteikšanās”</w:t>
      </w:r>
      <w:r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312D07D" w14:textId="0101C6D9" w:rsidR="00C8293B" w:rsidRPr="00C8293B" w:rsidRDefault="00C8293B" w:rsidP="00C8293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43.punktu šādā redakcijā:</w:t>
      </w:r>
    </w:p>
    <w:p w14:paraId="6E10AD38" w14:textId="539CDE7F" w:rsidR="00C8293B" w:rsidRDefault="00C8293B" w:rsidP="00926AA9">
      <w:pPr>
        <w:pStyle w:val="ListParagraph"/>
        <w:spacing w:after="0" w:line="240" w:lineRule="auto"/>
        <w:ind w:left="1560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43. </w:t>
      </w:r>
      <w:r w:rsidR="00926AA9"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sadārdzinājuma gadījumā, izvērtējot </w:t>
      </w:r>
      <w:r w:rsid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 5.punktā noteiktās pašvaldības iestādes</w:t>
      </w:r>
      <w:r w:rsidR="00926AA9"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iespējas, projekta īstenošanu var turpināt, sedzot sadārdzinājumu no </w:t>
      </w:r>
      <w:r w:rsid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>tās</w:t>
      </w:r>
      <w:r w:rsidR="00926AA9"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budžeta līdzekļiem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BEE273" w14:textId="0A167892" w:rsidR="00926AA9" w:rsidRDefault="00926AA9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45.punktu ar otro teikumu šādā redakcijā: “</w:t>
      </w:r>
      <w:r w:rsidRPr="00926AA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Informatīvās plāksnes izgatavošanas un uzstādīšanas izmaksas sedz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noteikumu 3.punktā noteiktā pašvaldības iestāde.”</w:t>
      </w:r>
    </w:p>
    <w:p w14:paraId="22F2F4FB" w14:textId="359B0415" w:rsidR="00926AA9" w:rsidRDefault="00926AA9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Izteikt </w:t>
      </w:r>
      <w:r w:rsidR="008B3818">
        <w:rPr>
          <w:rFonts w:ascii="Times New Roman" w:eastAsia="Times New Roman" w:hAnsi="Times New Roman" w:cs="Times New Roman"/>
          <w:sz w:val="24"/>
          <w:szCs w:val="24"/>
          <w:lang w:eastAsia="lv-LV"/>
        </w:rPr>
        <w:t>46.punktu šādā redakcijā:</w:t>
      </w:r>
    </w:p>
    <w:p w14:paraId="5566E946" w14:textId="52EB6A6B" w:rsidR="008B3818" w:rsidRDefault="008B3818" w:rsidP="0062301A">
      <w:pPr>
        <w:pStyle w:val="ListParagraph"/>
        <w:spacing w:after="0" w:line="240" w:lineRule="auto"/>
        <w:ind w:left="1560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“46. </w:t>
      </w:r>
      <w:r w:rsidRPr="008B3818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projekta īstenošanas noteikumu 5.punktā noteiktās pašvaldības iestādes iesniedz pašvaldības izpilddirektoram atskaiti par projekta īstenošanas gaitu, rezultātiem un piešķirtā finansējuma izlietojumu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</w:p>
    <w:p w14:paraId="6D266D23" w14:textId="26DECC62" w:rsidR="00BE2384" w:rsidRDefault="00BE2384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Aizstāt 47.punktā vārdu “realizācijas” ar vārdiem “īstenošanas atskaites iesniegšanas”.</w:t>
      </w:r>
    </w:p>
    <w:p w14:paraId="3A0C953F" w14:textId="77777777" w:rsidR="00861219" w:rsidRDefault="00753A60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Papildināt saistošo noteikumu 1.pielikuma tabulā pēc vārda “saskaņojums” ar vārdiem “atbilstoši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</w:t>
      </w:r>
      <w:r w:rsidRPr="00EB1D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pielikumam”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641627B" w14:textId="06648631" w:rsidR="00916ECD" w:rsidRDefault="00753A60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saistošo noteikumu 1.pielikuma tabul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as sadaļas “3.Pielikumi (atzīmēt pievienoto pielikumu ar </w:t>
      </w:r>
      <w:r w:rsidR="00861219" w:rsidRPr="00861219">
        <w:rPr>
          <w:rFonts w:ascii="Wingdings" w:eastAsia="Calibri" w:hAnsi="Wingdings" w:cs="Times New Roman"/>
        </w:rPr>
        <w:sym w:font="Wingdings" w:char="F0FD"/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>” ar aili šādā redakcijā: “</w:t>
      </w:r>
      <w:r w:rsidR="00861219" w:rsidRPr="00B16027">
        <w:rPr>
          <w:rFonts w:ascii="Segoe UI Symbol" w:eastAsia="MS Mincho" w:hAnsi="Segoe UI Symbol" w:cs="Segoe UI Symbol"/>
          <w:spacing w:val="-4"/>
        </w:rPr>
        <w:t>☐</w:t>
      </w:r>
      <w:r w:rsidR="00861219">
        <w:rPr>
          <w:rFonts w:ascii="Segoe UI Symbol" w:eastAsia="MS Mincho" w:hAnsi="Segoe UI Symbol" w:cs="Segoe UI Symbol"/>
          <w:spacing w:val="-4"/>
        </w:rPr>
        <w:t xml:space="preserve"> </w:t>
      </w:r>
      <w:r w:rsidR="00861219" w:rsidRPr="005779DE">
        <w:rPr>
          <w:rFonts w:ascii="Times New Roman" w:eastAsia="Times New Roman" w:hAnsi="Times New Roman" w:cs="Times New Roman"/>
          <w:sz w:val="24"/>
          <w:szCs w:val="24"/>
          <w:lang w:eastAsia="lv-LV"/>
        </w:rPr>
        <w:t>aktivitāšu plāns (apraksts)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_____ lpp.”.</w:t>
      </w:r>
    </w:p>
    <w:p w14:paraId="114853B5" w14:textId="0080BF8E" w:rsidR="00EB1D31" w:rsidRDefault="00EB1D31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 saistošos noteikumus ar 1.</w:t>
      </w:r>
      <w:r w:rsidRPr="00EB1D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pielikumu.</w:t>
      </w:r>
    </w:p>
    <w:p w14:paraId="0BB18735" w14:textId="7BBE3D7E" w:rsidR="00FB4A37" w:rsidRPr="005A2F34" w:rsidRDefault="00916ECD" w:rsidP="007F26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Aizstāt </w:t>
      </w:r>
      <w:r w:rsidR="00FB4A37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saistošo noteikumu 3.pielikum</w:t>
      </w:r>
      <w:r w:rsidR="00E25352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FB4A37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tabulas </w:t>
      </w:r>
      <w:r w:rsidR="00FB4A37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Nr.p.k. 11. </w:t>
      </w:r>
      <w:r w:rsidR="00257D86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vārd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="00257D86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861219" w:rsidRP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>EUR 3000,00 (trīs tūkstoši </w:t>
      </w:r>
      <w:r w:rsidR="00861219" w:rsidRPr="0086121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r w:rsidR="00861219" w:rsidRP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>) ieskaitot visus nodokļu maksājumus</w:t>
      </w:r>
      <w:r w:rsidR="00257D86" w:rsidRPr="00B209A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8612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vārdiem </w:t>
      </w:r>
      <w:r w:rsidR="00861219" w:rsidRPr="005A2F34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5A2F34" w:rsidRPr="005A2F34">
        <w:rPr>
          <w:rFonts w:ascii="Times New Roman" w:hAnsi="Times New Roman" w:cs="Times New Roman"/>
          <w:sz w:val="24"/>
          <w:szCs w:val="24"/>
        </w:rPr>
        <w:t>noteikumu 7.punktā paredzēt</w:t>
      </w:r>
      <w:r w:rsidR="005A2F34" w:rsidRPr="005A2F34">
        <w:rPr>
          <w:rFonts w:ascii="Times New Roman" w:hAnsi="Times New Roman" w:cs="Times New Roman"/>
          <w:sz w:val="24"/>
          <w:szCs w:val="24"/>
        </w:rPr>
        <w:t>ā</w:t>
      </w:r>
      <w:r w:rsidR="005A2F34" w:rsidRPr="005A2F34">
        <w:rPr>
          <w:rFonts w:ascii="Times New Roman" w:hAnsi="Times New Roman" w:cs="Times New Roman"/>
          <w:sz w:val="24"/>
          <w:szCs w:val="24"/>
        </w:rPr>
        <w:t xml:space="preserve"> finansējuma</w:t>
      </w:r>
      <w:r w:rsidR="005A2F34" w:rsidRPr="005A2F34">
        <w:rPr>
          <w:rFonts w:ascii="Times New Roman" w:hAnsi="Times New Roman" w:cs="Times New Roman"/>
          <w:sz w:val="24"/>
          <w:szCs w:val="24"/>
        </w:rPr>
        <w:t xml:space="preserve"> apmērā</w:t>
      </w:r>
      <w:r w:rsidR="00861219" w:rsidRPr="005A2F34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257D86" w:rsidRPr="005A2F3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48D7757" w14:textId="3E5D48B8" w:rsidR="00281FBF" w:rsidRPr="00405CA2" w:rsidRDefault="00405CA2" w:rsidP="00405CA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CA2">
        <w:rPr>
          <w:rFonts w:ascii="Times New Roman" w:eastAsia="Times New Roman" w:hAnsi="Times New Roman" w:cs="Times New Roman"/>
          <w:sz w:val="24"/>
          <w:szCs w:val="24"/>
          <w:lang w:eastAsia="lv-LV"/>
        </w:rPr>
        <w:t>Svītrot</w:t>
      </w:r>
      <w:r w:rsidR="000F130F" w:rsidRPr="00405C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saistošo noteikumu 4.pielikumu</w:t>
      </w:r>
      <w:r w:rsidRPr="00405CA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54F5AE1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28046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F4772" w14:textId="6D451F66" w:rsidR="00447460" w:rsidRDefault="00F734AE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Domes priekšsēdētāj</w:t>
      </w:r>
      <w:r w:rsidR="00AF585B">
        <w:rPr>
          <w:rFonts w:ascii="Times New Roman" w:hAnsi="Times New Roman" w:cs="Times New Roman"/>
          <w:sz w:val="24"/>
          <w:szCs w:val="24"/>
        </w:rPr>
        <w:t>s</w:t>
      </w:r>
      <w:r w:rsidR="0062076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07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8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076E">
        <w:rPr>
          <w:rFonts w:ascii="Times New Roman" w:hAnsi="Times New Roman" w:cs="Times New Roman"/>
          <w:sz w:val="24"/>
          <w:szCs w:val="24"/>
        </w:rPr>
        <w:t xml:space="preserve">  G.</w:t>
      </w:r>
      <w:r w:rsidR="00AF585B">
        <w:rPr>
          <w:rFonts w:ascii="Times New Roman" w:hAnsi="Times New Roman" w:cs="Times New Roman"/>
          <w:sz w:val="24"/>
          <w:szCs w:val="24"/>
        </w:rPr>
        <w:t>Skudra</w:t>
      </w:r>
    </w:p>
    <w:p w14:paraId="43DEAC4F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26DB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BAB25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DDF9B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6D844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6926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04095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134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02913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C1312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7D683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696DD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7CD34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4BBD4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9CBA6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981C0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D14E2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683D7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758AC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38009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0037E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06256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2DCE7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1A662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99132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4D353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2AA51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2BC64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653E9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5BB60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8C53E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AEF52" w14:textId="77777777" w:rsidR="00861219" w:rsidRDefault="00861219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40E90" w14:textId="340DF280" w:rsidR="004D0D52" w:rsidRDefault="004D0D52" w:rsidP="004D0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4D0D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pielikums</w:t>
      </w:r>
    </w:p>
    <w:p w14:paraId="6A700E77" w14:textId="77777777" w:rsidR="00FB4A37" w:rsidRPr="00FB4A37" w:rsidRDefault="00FB4A37" w:rsidP="00FB4A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4A37">
        <w:rPr>
          <w:rFonts w:ascii="Times New Roman" w:hAnsi="Times New Roman" w:cs="Times New Roman"/>
          <w:i/>
          <w:sz w:val="24"/>
          <w:szCs w:val="24"/>
        </w:rPr>
        <w:t>Rēzeknes novada domes 2024.gada 3.oktobra</w:t>
      </w:r>
    </w:p>
    <w:p w14:paraId="67E7D16E" w14:textId="77777777" w:rsidR="00FB4A37" w:rsidRPr="00FB4A37" w:rsidRDefault="00FB4A37" w:rsidP="00FB4A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4A37">
        <w:rPr>
          <w:rFonts w:ascii="Times New Roman" w:hAnsi="Times New Roman" w:cs="Times New Roman"/>
          <w:i/>
          <w:sz w:val="24"/>
          <w:szCs w:val="24"/>
        </w:rPr>
        <w:t>saistošajiem noteikumiem Nr.42</w:t>
      </w:r>
    </w:p>
    <w:p w14:paraId="1373D7C6" w14:textId="77777777" w:rsidR="00FB4A37" w:rsidRDefault="00FB4A37" w:rsidP="004D0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2B6BF9" w14:textId="77777777" w:rsidR="00257D86" w:rsidRP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9FA29" w14:textId="77777777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D8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14:paraId="545ED467" w14:textId="514ADC2F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(fiziskās personas vārds, uzvārds vai juridiskās personas nosaukums)</w:t>
      </w:r>
    </w:p>
    <w:p w14:paraId="550767A1" w14:textId="77777777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81F8121" w14:textId="3593BCAB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(personas kods vai reģistrācijas Nr.)</w:t>
      </w:r>
    </w:p>
    <w:p w14:paraId="0BA98936" w14:textId="77777777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2019544" w14:textId="7A5568F1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(deklarētās dzīvesvietas adrese vai juridiskā adrese)</w:t>
      </w:r>
    </w:p>
    <w:p w14:paraId="11C81178" w14:textId="77777777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352F22D" w14:textId="77777777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>(tālrunis, e-pasts)</w:t>
      </w:r>
    </w:p>
    <w:p w14:paraId="60218110" w14:textId="77777777" w:rsidR="00257D86" w:rsidRP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611F0E" w14:textId="77777777" w:rsidR="00257D86" w:rsidRP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10034" w14:textId="5B64F892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ZEMES ĪPAŠNIEKA SASKAŅOJUMS PAR ZEMESGABALA IZMANTOŠANU</w:t>
      </w:r>
    </w:p>
    <w:p w14:paraId="40A1937F" w14:textId="77777777" w:rsidR="00257D86" w:rsidRP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Rēzeknes novada ________ pagastā</w:t>
      </w:r>
    </w:p>
    <w:p w14:paraId="11A457BD" w14:textId="77777777" w:rsidR="00257D86" w:rsidRP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7581F" w14:textId="77777777" w:rsid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C6B703" w14:textId="176A4A76" w:rsidR="00257D86" w:rsidRPr="00257D86" w:rsidRDefault="00257D86" w:rsidP="00257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>20___.gada __._________</w:t>
      </w:r>
    </w:p>
    <w:p w14:paraId="2A67E7A0" w14:textId="5C73611A" w:rsidR="00257D86" w:rsidRP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D86">
        <w:rPr>
          <w:rFonts w:ascii="Times New Roman" w:hAnsi="Times New Roman" w:cs="Times New Roman"/>
          <w:b/>
          <w:bCs/>
          <w:sz w:val="24"/>
          <w:szCs w:val="24"/>
        </w:rPr>
        <w:t>Rēzeknes novada pašvaldība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6D6347E" w14:textId="77777777" w:rsidR="00257D86" w:rsidRP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A2CF44" w14:textId="77777777" w:rsidR="00257D86" w:rsidRDefault="00257D86" w:rsidP="00257D8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2A89905" w14:textId="4FD0775B" w:rsidR="00257D86" w:rsidRDefault="00257D86" w:rsidP="00257D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 sev piederoša zemesgabala, kas atrodas __________________________________</w:t>
      </w:r>
    </w:p>
    <w:p w14:paraId="3D180BBA" w14:textId="5DA49DA1" w:rsidR="00257D86" w:rsidRPr="00257D86" w:rsidRDefault="00257D86" w:rsidP="00257D86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257D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57D86">
        <w:rPr>
          <w:rFonts w:ascii="Times New Roman" w:hAnsi="Times New Roman" w:cs="Times New Roman"/>
          <w:sz w:val="20"/>
          <w:szCs w:val="20"/>
        </w:rPr>
        <w:t>(norādīt adresi)</w:t>
      </w:r>
    </w:p>
    <w:p w14:paraId="5EF4779D" w14:textId="77777777" w:rsidR="00257D86" w:rsidRDefault="00257D86" w:rsidP="004D0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8A0B25" w14:textId="03BCFD67" w:rsidR="00257D86" w:rsidRDefault="00257D86" w:rsidP="0025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ar kadastra numuru ______________________________________</w:t>
      </w:r>
    </w:p>
    <w:p w14:paraId="59D8CAC9" w14:textId="5FBEB536" w:rsidR="00257D86" w:rsidRDefault="00257D86" w:rsidP="00257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257D86">
        <w:rPr>
          <w:rFonts w:ascii="Times New Roman" w:hAnsi="Times New Roman" w:cs="Times New Roman"/>
          <w:sz w:val="20"/>
          <w:szCs w:val="20"/>
        </w:rPr>
        <w:t>(norādīt kadastra Nr.)</w:t>
      </w:r>
    </w:p>
    <w:p w14:paraId="152CD284" w14:textId="77777777" w:rsidR="00257D86" w:rsidRDefault="00257D86" w:rsidP="00257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A56DC0" w14:textId="4ED6827E" w:rsidR="00257D86" w:rsidRDefault="00257D86" w:rsidP="0025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86">
        <w:rPr>
          <w:rFonts w:ascii="Times New Roman" w:hAnsi="Times New Roman" w:cs="Times New Roman"/>
          <w:sz w:val="24"/>
          <w:szCs w:val="24"/>
        </w:rPr>
        <w:t xml:space="preserve">izmantošanai </w:t>
      </w:r>
      <w:r>
        <w:rPr>
          <w:rFonts w:ascii="Times New Roman" w:hAnsi="Times New Roman" w:cs="Times New Roman"/>
          <w:sz w:val="24"/>
          <w:szCs w:val="24"/>
        </w:rPr>
        <w:t>Rēzeknes novadā</w:t>
      </w:r>
      <w:r w:rsidR="003E6E51">
        <w:rPr>
          <w:rFonts w:ascii="Times New Roman" w:hAnsi="Times New Roman" w:cs="Times New Roman"/>
          <w:sz w:val="24"/>
          <w:szCs w:val="24"/>
        </w:rPr>
        <w:t xml:space="preserve"> projekta iesniedzēja  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29B875" w14:textId="5A750A0A" w:rsidR="00257D86" w:rsidRDefault="00257D86" w:rsidP="00257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E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3E6E51" w:rsidRPr="003E6E5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E6E5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E6E51" w:rsidRPr="003E6E51">
        <w:rPr>
          <w:rFonts w:ascii="Times New Roman" w:hAnsi="Times New Roman" w:cs="Times New Roman"/>
          <w:sz w:val="20"/>
          <w:szCs w:val="20"/>
        </w:rPr>
        <w:t xml:space="preserve">     </w:t>
      </w:r>
      <w:r w:rsidRPr="003E6E51">
        <w:rPr>
          <w:rFonts w:ascii="Times New Roman" w:hAnsi="Times New Roman" w:cs="Times New Roman"/>
          <w:sz w:val="20"/>
          <w:szCs w:val="20"/>
        </w:rPr>
        <w:t xml:space="preserve">  (</w:t>
      </w:r>
      <w:r w:rsidR="003E6E51" w:rsidRPr="003E6E51">
        <w:rPr>
          <w:rFonts w:ascii="Times New Roman" w:hAnsi="Times New Roman" w:cs="Times New Roman"/>
          <w:sz w:val="20"/>
          <w:szCs w:val="20"/>
        </w:rPr>
        <w:t>vārds, uzvārds vai nosaukums</w:t>
      </w:r>
      <w:r w:rsidRPr="003E6E51">
        <w:rPr>
          <w:rFonts w:ascii="Times New Roman" w:hAnsi="Times New Roman" w:cs="Times New Roman"/>
          <w:sz w:val="20"/>
          <w:szCs w:val="20"/>
        </w:rPr>
        <w:t>)</w:t>
      </w:r>
    </w:p>
    <w:p w14:paraId="772807BA" w14:textId="77777777" w:rsidR="003E6E51" w:rsidRDefault="003E6E51" w:rsidP="00257D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AAD736" w14:textId="09EF8C78" w:rsidR="003E6E51" w:rsidRDefault="003E6E51" w:rsidP="0025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E51">
        <w:rPr>
          <w:rFonts w:ascii="Times New Roman" w:hAnsi="Times New Roman" w:cs="Times New Roman"/>
          <w:sz w:val="24"/>
          <w:szCs w:val="24"/>
        </w:rPr>
        <w:t xml:space="preserve">līdzdalības budžeta projekta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C8C3B24" w14:textId="1BFD1FE8" w:rsidR="003E6E51" w:rsidRDefault="003E6E51" w:rsidP="003E6E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3E6E51">
        <w:rPr>
          <w:rFonts w:ascii="Times New Roman" w:hAnsi="Times New Roman" w:cs="Times New Roman"/>
          <w:sz w:val="20"/>
          <w:szCs w:val="20"/>
        </w:rPr>
        <w:t>(projekta nosaukums)</w:t>
      </w:r>
    </w:p>
    <w:p w14:paraId="017338FF" w14:textId="77777777" w:rsidR="003E6E51" w:rsidRDefault="003E6E51" w:rsidP="003E6E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208CEF" w14:textId="4D2834A7" w:rsidR="003E6E51" w:rsidRDefault="003E6E51" w:rsidP="003E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īstenošanai.</w:t>
      </w:r>
    </w:p>
    <w:p w14:paraId="27C0EDC3" w14:textId="32AE4B48" w:rsidR="003E6E51" w:rsidRDefault="003E6E51" w:rsidP="003E6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E51">
        <w:rPr>
          <w:rFonts w:ascii="Times New Roman" w:hAnsi="Times New Roman" w:cs="Times New Roman"/>
          <w:sz w:val="24"/>
          <w:szCs w:val="24"/>
        </w:rPr>
        <w:t>Piekrītu, ka projekta īstenošanas gadījumā manā īpašumā esošais zemesgabals būs publiski pieejams turpmākos 10 gadus no projekta īstenošanas brīža, kā arī piekrītu slēgt ar pašvaldību līgumu par zemesgabala izmantošanu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AB89B" w14:textId="77777777" w:rsidR="003E6E51" w:rsidRDefault="003E6E51" w:rsidP="003E6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C361CA" w14:textId="77777777" w:rsidR="003E6E51" w:rsidRDefault="003E6E51" w:rsidP="003E6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EAF910" w14:textId="77777777" w:rsidR="003E6E51" w:rsidRDefault="003E6E51" w:rsidP="003E6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C066E" w14:textId="0AE55513" w:rsidR="003E6E51" w:rsidRDefault="003E6E51" w:rsidP="003E6E5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78AD1B7" w14:textId="14FB74E7" w:rsidR="003E6E51" w:rsidRPr="003E6E51" w:rsidRDefault="00E25352" w:rsidP="00E253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3E6E51" w:rsidRPr="003E6E51">
        <w:rPr>
          <w:rFonts w:ascii="Times New Roman" w:hAnsi="Times New Roman" w:cs="Times New Roman"/>
          <w:sz w:val="20"/>
          <w:szCs w:val="20"/>
        </w:rPr>
        <w:t>(paraksts, atšifrējums</w:t>
      </w:r>
      <w:r w:rsidR="003E6E51">
        <w:rPr>
          <w:rFonts w:ascii="Times New Roman" w:hAnsi="Times New Roman" w:cs="Times New Roman"/>
          <w:sz w:val="20"/>
          <w:szCs w:val="20"/>
        </w:rPr>
        <w:t>*</w:t>
      </w:r>
      <w:r w:rsidR="003E6E51" w:rsidRPr="003E6E51">
        <w:rPr>
          <w:rFonts w:ascii="Times New Roman" w:hAnsi="Times New Roman" w:cs="Times New Roman"/>
          <w:sz w:val="20"/>
          <w:szCs w:val="20"/>
        </w:rPr>
        <w:t>)</w:t>
      </w:r>
    </w:p>
    <w:p w14:paraId="3EEC2584" w14:textId="77777777" w:rsidR="003E6E51" w:rsidRPr="003E6E51" w:rsidRDefault="003E6E51" w:rsidP="003E6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A8C4D" w14:textId="191D3854" w:rsidR="00FB4A37" w:rsidRDefault="003E6E51" w:rsidP="003E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Nenorāda gadījumā, kad saskaņojums tiek parakstīts ar drošu elektronisko parakstu</w:t>
      </w:r>
    </w:p>
    <w:p w14:paraId="09E49396" w14:textId="77777777" w:rsidR="004D0D52" w:rsidRDefault="004D0D52" w:rsidP="004D0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16EB1" w14:textId="60B32A5C" w:rsidR="004D0D52" w:rsidRDefault="003E6E51" w:rsidP="00BE2384">
      <w:pPr>
        <w:spacing w:before="130" w:after="0" w:line="26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9400A">
        <w:rPr>
          <w:rFonts w:ascii="Cambria" w:hAnsi="Cambria"/>
          <w:i/>
          <w:iCs/>
          <w:sz w:val="19"/>
        </w:rPr>
        <w:t>Pēc nepieciešamības tiek pievienota pilnvara pārstāvēt juridisku vai fizisku personu atsevišķi.</w:t>
      </w:r>
    </w:p>
    <w:sectPr w:rsidR="004D0D52" w:rsidSect="00257D86">
      <w:headerReference w:type="default" r:id="rId15"/>
      <w:footerReference w:type="default" r:id="rId16"/>
      <w:footerReference w:type="first" r:id="rId17"/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969C" w14:textId="77777777" w:rsidR="00F734AE" w:rsidRDefault="00F734AE">
      <w:pPr>
        <w:spacing w:after="0" w:line="240" w:lineRule="auto"/>
      </w:pPr>
      <w:r>
        <w:separator/>
      </w:r>
    </w:p>
  </w:endnote>
  <w:endnote w:type="continuationSeparator" w:id="0">
    <w:p w14:paraId="25AF75CC" w14:textId="77777777" w:rsidR="00F734AE" w:rsidRDefault="00F7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2FD1" w14:textId="25CA7F0F" w:rsidR="000555C0" w:rsidRPr="00F576A5" w:rsidRDefault="000555C0">
    <w:pPr>
      <w:pStyle w:val="Footer"/>
      <w:jc w:val="center"/>
      <w:rPr>
        <w:sz w:val="18"/>
        <w:szCs w:val="18"/>
      </w:rPr>
    </w:pPr>
  </w:p>
  <w:p w14:paraId="2AEE4DE7" w14:textId="77777777" w:rsidR="000555C0" w:rsidRDefault="000555C0">
    <w:pPr>
      <w:pStyle w:val="Footer"/>
    </w:pPr>
  </w:p>
  <w:p w14:paraId="132F5CC1" w14:textId="77777777" w:rsidR="00223FB6" w:rsidRDefault="00F734AE">
    <w:r>
      <w:t xml:space="preserve">          </w:t>
    </w:r>
  </w:p>
  <w:p w14:paraId="1B0616AE" w14:textId="77777777" w:rsidR="0061458A" w:rsidRDefault="00F734AE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CB90" w14:textId="77777777" w:rsidR="00223FB6" w:rsidRDefault="00F734AE">
    <w:r>
      <w:t xml:space="preserve">          Šis dokuments ir parakstīts ar drošu elektronisko parakstu un satur laika zīmogu</w:t>
    </w:r>
  </w:p>
  <w:p w14:paraId="5A4A0896" w14:textId="77777777" w:rsidR="0061458A" w:rsidRDefault="00F734A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42C1" w14:textId="77777777" w:rsidR="00F734AE" w:rsidRDefault="00F734AE">
      <w:pPr>
        <w:spacing w:after="0" w:line="240" w:lineRule="auto"/>
      </w:pPr>
      <w:r>
        <w:separator/>
      </w:r>
    </w:p>
  </w:footnote>
  <w:footnote w:type="continuationSeparator" w:id="0">
    <w:p w14:paraId="3C1F4B1E" w14:textId="77777777" w:rsidR="00F734AE" w:rsidRDefault="00F7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3E8D" w14:textId="65CCF756" w:rsidR="00E25352" w:rsidRPr="00E25352" w:rsidRDefault="00E25352" w:rsidP="00E25352">
    <w:pPr>
      <w:pStyle w:val="Header"/>
      <w:jc w:val="right"/>
      <w:rPr>
        <w:b/>
        <w:bCs/>
      </w:rPr>
    </w:pPr>
    <w:r w:rsidRPr="00E25352">
      <w:rPr>
        <w:b/>
        <w:b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 w:tplc="B66A7676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ECD6E6">
      <w:start w:val="1"/>
      <w:numFmt w:val="lowerLetter"/>
      <w:lvlText w:val="%2."/>
      <w:lvlJc w:val="left"/>
      <w:pPr>
        <w:ind w:left="1440" w:hanging="360"/>
      </w:pPr>
    </w:lvl>
    <w:lvl w:ilvl="2" w:tplc="F886D5DC" w:tentative="1">
      <w:start w:val="1"/>
      <w:numFmt w:val="lowerRoman"/>
      <w:lvlText w:val="%3."/>
      <w:lvlJc w:val="right"/>
      <w:pPr>
        <w:ind w:left="2160" w:hanging="180"/>
      </w:pPr>
    </w:lvl>
    <w:lvl w:ilvl="3" w:tplc="F0A69394" w:tentative="1">
      <w:start w:val="1"/>
      <w:numFmt w:val="decimal"/>
      <w:lvlText w:val="%4."/>
      <w:lvlJc w:val="left"/>
      <w:pPr>
        <w:ind w:left="2880" w:hanging="360"/>
      </w:pPr>
    </w:lvl>
    <w:lvl w:ilvl="4" w:tplc="0B4814EC" w:tentative="1">
      <w:start w:val="1"/>
      <w:numFmt w:val="lowerLetter"/>
      <w:lvlText w:val="%5."/>
      <w:lvlJc w:val="left"/>
      <w:pPr>
        <w:ind w:left="3600" w:hanging="360"/>
      </w:pPr>
    </w:lvl>
    <w:lvl w:ilvl="5" w:tplc="EE641EFC" w:tentative="1">
      <w:start w:val="1"/>
      <w:numFmt w:val="lowerRoman"/>
      <w:lvlText w:val="%6."/>
      <w:lvlJc w:val="right"/>
      <w:pPr>
        <w:ind w:left="4320" w:hanging="180"/>
      </w:pPr>
    </w:lvl>
    <w:lvl w:ilvl="6" w:tplc="18FCE8CE" w:tentative="1">
      <w:start w:val="1"/>
      <w:numFmt w:val="decimal"/>
      <w:lvlText w:val="%7."/>
      <w:lvlJc w:val="left"/>
      <w:pPr>
        <w:ind w:left="5040" w:hanging="360"/>
      </w:pPr>
    </w:lvl>
    <w:lvl w:ilvl="7" w:tplc="E670E288" w:tentative="1">
      <w:start w:val="1"/>
      <w:numFmt w:val="lowerLetter"/>
      <w:lvlText w:val="%8."/>
      <w:lvlJc w:val="left"/>
      <w:pPr>
        <w:ind w:left="5760" w:hanging="360"/>
      </w:pPr>
    </w:lvl>
    <w:lvl w:ilvl="8" w:tplc="1E32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743C"/>
    <w:multiLevelType w:val="hybridMultilevel"/>
    <w:tmpl w:val="0212C75C"/>
    <w:lvl w:ilvl="0" w:tplc="C3AC1D3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A530E3"/>
    <w:multiLevelType w:val="hybridMultilevel"/>
    <w:tmpl w:val="27A43664"/>
    <w:lvl w:ilvl="0" w:tplc="D9842CC4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D506D27E" w:tentative="1">
      <w:start w:val="1"/>
      <w:numFmt w:val="lowerLetter"/>
      <w:lvlText w:val="%2."/>
      <w:lvlJc w:val="left"/>
      <w:pPr>
        <w:ind w:left="1440" w:hanging="360"/>
      </w:pPr>
    </w:lvl>
    <w:lvl w:ilvl="2" w:tplc="C330944A" w:tentative="1">
      <w:start w:val="1"/>
      <w:numFmt w:val="lowerRoman"/>
      <w:lvlText w:val="%3."/>
      <w:lvlJc w:val="right"/>
      <w:pPr>
        <w:ind w:left="2160" w:hanging="180"/>
      </w:pPr>
    </w:lvl>
    <w:lvl w:ilvl="3" w:tplc="58CE279A" w:tentative="1">
      <w:start w:val="1"/>
      <w:numFmt w:val="decimal"/>
      <w:lvlText w:val="%4."/>
      <w:lvlJc w:val="left"/>
      <w:pPr>
        <w:ind w:left="2880" w:hanging="360"/>
      </w:pPr>
    </w:lvl>
    <w:lvl w:ilvl="4" w:tplc="BD0268F8" w:tentative="1">
      <w:start w:val="1"/>
      <w:numFmt w:val="lowerLetter"/>
      <w:lvlText w:val="%5."/>
      <w:lvlJc w:val="left"/>
      <w:pPr>
        <w:ind w:left="3600" w:hanging="360"/>
      </w:pPr>
    </w:lvl>
    <w:lvl w:ilvl="5" w:tplc="68FC0600" w:tentative="1">
      <w:start w:val="1"/>
      <w:numFmt w:val="lowerRoman"/>
      <w:lvlText w:val="%6."/>
      <w:lvlJc w:val="right"/>
      <w:pPr>
        <w:ind w:left="4320" w:hanging="180"/>
      </w:pPr>
    </w:lvl>
    <w:lvl w:ilvl="6" w:tplc="A8D6BFBC" w:tentative="1">
      <w:start w:val="1"/>
      <w:numFmt w:val="decimal"/>
      <w:lvlText w:val="%7."/>
      <w:lvlJc w:val="left"/>
      <w:pPr>
        <w:ind w:left="5040" w:hanging="360"/>
      </w:pPr>
    </w:lvl>
    <w:lvl w:ilvl="7" w:tplc="151A0F62" w:tentative="1">
      <w:start w:val="1"/>
      <w:numFmt w:val="lowerLetter"/>
      <w:lvlText w:val="%8."/>
      <w:lvlJc w:val="left"/>
      <w:pPr>
        <w:ind w:left="5760" w:hanging="360"/>
      </w:pPr>
    </w:lvl>
    <w:lvl w:ilvl="8" w:tplc="93C8F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7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3941F2"/>
    <w:multiLevelType w:val="multilevel"/>
    <w:tmpl w:val="EAE2A1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554A6B"/>
    <w:multiLevelType w:val="multilevel"/>
    <w:tmpl w:val="51745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513AB5"/>
    <w:multiLevelType w:val="hybridMultilevel"/>
    <w:tmpl w:val="A5E26056"/>
    <w:lvl w:ilvl="0" w:tplc="81228E6A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E2CA090A">
      <w:start w:val="1"/>
      <w:numFmt w:val="lowerLetter"/>
      <w:lvlText w:val="%2."/>
      <w:lvlJc w:val="left"/>
      <w:pPr>
        <w:ind w:left="1440" w:hanging="360"/>
      </w:pPr>
    </w:lvl>
    <w:lvl w:ilvl="2" w:tplc="44D04F32" w:tentative="1">
      <w:start w:val="1"/>
      <w:numFmt w:val="lowerRoman"/>
      <w:lvlText w:val="%3."/>
      <w:lvlJc w:val="right"/>
      <w:pPr>
        <w:ind w:left="2160" w:hanging="180"/>
      </w:pPr>
    </w:lvl>
    <w:lvl w:ilvl="3" w:tplc="AEB01136" w:tentative="1">
      <w:start w:val="1"/>
      <w:numFmt w:val="decimal"/>
      <w:lvlText w:val="%4."/>
      <w:lvlJc w:val="left"/>
      <w:pPr>
        <w:ind w:left="2880" w:hanging="360"/>
      </w:pPr>
    </w:lvl>
    <w:lvl w:ilvl="4" w:tplc="8E7A6756" w:tentative="1">
      <w:start w:val="1"/>
      <w:numFmt w:val="lowerLetter"/>
      <w:lvlText w:val="%5."/>
      <w:lvlJc w:val="left"/>
      <w:pPr>
        <w:ind w:left="3600" w:hanging="360"/>
      </w:pPr>
    </w:lvl>
    <w:lvl w:ilvl="5" w:tplc="BA76C624" w:tentative="1">
      <w:start w:val="1"/>
      <w:numFmt w:val="lowerRoman"/>
      <w:lvlText w:val="%6."/>
      <w:lvlJc w:val="right"/>
      <w:pPr>
        <w:ind w:left="4320" w:hanging="180"/>
      </w:pPr>
    </w:lvl>
    <w:lvl w:ilvl="6" w:tplc="04DCEC5C" w:tentative="1">
      <w:start w:val="1"/>
      <w:numFmt w:val="decimal"/>
      <w:lvlText w:val="%7."/>
      <w:lvlJc w:val="left"/>
      <w:pPr>
        <w:ind w:left="5040" w:hanging="360"/>
      </w:pPr>
    </w:lvl>
    <w:lvl w:ilvl="7" w:tplc="1840C336" w:tentative="1">
      <w:start w:val="1"/>
      <w:numFmt w:val="lowerLetter"/>
      <w:lvlText w:val="%8."/>
      <w:lvlJc w:val="left"/>
      <w:pPr>
        <w:ind w:left="5760" w:hanging="360"/>
      </w:pPr>
    </w:lvl>
    <w:lvl w:ilvl="8" w:tplc="A8E00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1A2DB9"/>
    <w:multiLevelType w:val="hybridMultilevel"/>
    <w:tmpl w:val="9AE85D70"/>
    <w:lvl w:ilvl="0" w:tplc="CDA01A3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3A10C306">
      <w:start w:val="1"/>
      <w:numFmt w:val="lowerLetter"/>
      <w:lvlText w:val="%2."/>
      <w:lvlJc w:val="left"/>
      <w:pPr>
        <w:ind w:left="1440" w:hanging="360"/>
      </w:pPr>
    </w:lvl>
    <w:lvl w:ilvl="2" w:tplc="46F6C1FC">
      <w:start w:val="1"/>
      <w:numFmt w:val="lowerRoman"/>
      <w:lvlText w:val="%3."/>
      <w:lvlJc w:val="right"/>
      <w:pPr>
        <w:ind w:left="2160" w:hanging="180"/>
      </w:pPr>
    </w:lvl>
    <w:lvl w:ilvl="3" w:tplc="82187640" w:tentative="1">
      <w:start w:val="1"/>
      <w:numFmt w:val="decimal"/>
      <w:lvlText w:val="%4."/>
      <w:lvlJc w:val="left"/>
      <w:pPr>
        <w:ind w:left="2880" w:hanging="360"/>
      </w:pPr>
    </w:lvl>
    <w:lvl w:ilvl="4" w:tplc="DE2CF6BC" w:tentative="1">
      <w:start w:val="1"/>
      <w:numFmt w:val="lowerLetter"/>
      <w:lvlText w:val="%5."/>
      <w:lvlJc w:val="left"/>
      <w:pPr>
        <w:ind w:left="3600" w:hanging="360"/>
      </w:pPr>
    </w:lvl>
    <w:lvl w:ilvl="5" w:tplc="55F02F3C" w:tentative="1">
      <w:start w:val="1"/>
      <w:numFmt w:val="lowerRoman"/>
      <w:lvlText w:val="%6."/>
      <w:lvlJc w:val="right"/>
      <w:pPr>
        <w:ind w:left="4320" w:hanging="180"/>
      </w:pPr>
    </w:lvl>
    <w:lvl w:ilvl="6" w:tplc="9AF2C810" w:tentative="1">
      <w:start w:val="1"/>
      <w:numFmt w:val="decimal"/>
      <w:lvlText w:val="%7."/>
      <w:lvlJc w:val="left"/>
      <w:pPr>
        <w:ind w:left="5040" w:hanging="360"/>
      </w:pPr>
    </w:lvl>
    <w:lvl w:ilvl="7" w:tplc="89B0B0AE" w:tentative="1">
      <w:start w:val="1"/>
      <w:numFmt w:val="lowerLetter"/>
      <w:lvlText w:val="%8."/>
      <w:lvlJc w:val="left"/>
      <w:pPr>
        <w:ind w:left="5760" w:hanging="360"/>
      </w:pPr>
    </w:lvl>
    <w:lvl w:ilvl="8" w:tplc="95263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9B0B8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910C36"/>
    <w:multiLevelType w:val="hybridMultilevel"/>
    <w:tmpl w:val="C3A638EC"/>
    <w:lvl w:ilvl="0" w:tplc="167AB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F1763"/>
    <w:multiLevelType w:val="hybridMultilevel"/>
    <w:tmpl w:val="82FC8A7E"/>
    <w:lvl w:ilvl="0" w:tplc="45C404A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E216B6" w:tentative="1">
      <w:start w:val="1"/>
      <w:numFmt w:val="lowerLetter"/>
      <w:lvlText w:val="%2."/>
      <w:lvlJc w:val="left"/>
      <w:pPr>
        <w:ind w:left="1440" w:hanging="360"/>
      </w:pPr>
    </w:lvl>
    <w:lvl w:ilvl="2" w:tplc="C6B229EA" w:tentative="1">
      <w:start w:val="1"/>
      <w:numFmt w:val="lowerRoman"/>
      <w:lvlText w:val="%3."/>
      <w:lvlJc w:val="right"/>
      <w:pPr>
        <w:ind w:left="2160" w:hanging="180"/>
      </w:pPr>
    </w:lvl>
    <w:lvl w:ilvl="3" w:tplc="4622FB58" w:tentative="1">
      <w:start w:val="1"/>
      <w:numFmt w:val="decimal"/>
      <w:lvlText w:val="%4."/>
      <w:lvlJc w:val="left"/>
      <w:pPr>
        <w:ind w:left="2880" w:hanging="360"/>
      </w:pPr>
    </w:lvl>
    <w:lvl w:ilvl="4" w:tplc="EDE03EAA" w:tentative="1">
      <w:start w:val="1"/>
      <w:numFmt w:val="lowerLetter"/>
      <w:lvlText w:val="%5."/>
      <w:lvlJc w:val="left"/>
      <w:pPr>
        <w:ind w:left="3600" w:hanging="360"/>
      </w:pPr>
    </w:lvl>
    <w:lvl w:ilvl="5" w:tplc="8AAC4D0C" w:tentative="1">
      <w:start w:val="1"/>
      <w:numFmt w:val="lowerRoman"/>
      <w:lvlText w:val="%6."/>
      <w:lvlJc w:val="right"/>
      <w:pPr>
        <w:ind w:left="4320" w:hanging="180"/>
      </w:pPr>
    </w:lvl>
    <w:lvl w:ilvl="6" w:tplc="54A48642" w:tentative="1">
      <w:start w:val="1"/>
      <w:numFmt w:val="decimal"/>
      <w:lvlText w:val="%7."/>
      <w:lvlJc w:val="left"/>
      <w:pPr>
        <w:ind w:left="5040" w:hanging="360"/>
      </w:pPr>
    </w:lvl>
    <w:lvl w:ilvl="7" w:tplc="098E046C" w:tentative="1">
      <w:start w:val="1"/>
      <w:numFmt w:val="lowerLetter"/>
      <w:lvlText w:val="%8."/>
      <w:lvlJc w:val="left"/>
      <w:pPr>
        <w:ind w:left="5760" w:hanging="360"/>
      </w:pPr>
    </w:lvl>
    <w:lvl w:ilvl="8" w:tplc="DE805E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28514">
    <w:abstractNumId w:val="15"/>
  </w:num>
  <w:num w:numId="2" w16cid:durableId="1646154504">
    <w:abstractNumId w:val="23"/>
  </w:num>
  <w:num w:numId="3" w16cid:durableId="168369970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444876">
    <w:abstractNumId w:val="20"/>
  </w:num>
  <w:num w:numId="5" w16cid:durableId="1077823414">
    <w:abstractNumId w:val="22"/>
  </w:num>
  <w:num w:numId="6" w16cid:durableId="1719553688">
    <w:abstractNumId w:val="9"/>
  </w:num>
  <w:num w:numId="7" w16cid:durableId="1004555243">
    <w:abstractNumId w:val="11"/>
  </w:num>
  <w:num w:numId="8" w16cid:durableId="233929288">
    <w:abstractNumId w:val="16"/>
  </w:num>
  <w:num w:numId="9" w16cid:durableId="1800101700">
    <w:abstractNumId w:val="1"/>
  </w:num>
  <w:num w:numId="10" w16cid:durableId="542401497">
    <w:abstractNumId w:val="4"/>
  </w:num>
  <w:num w:numId="11" w16cid:durableId="1853834990">
    <w:abstractNumId w:val="17"/>
  </w:num>
  <w:num w:numId="12" w16cid:durableId="2076970716">
    <w:abstractNumId w:val="13"/>
  </w:num>
  <w:num w:numId="13" w16cid:durableId="1397703768">
    <w:abstractNumId w:val="27"/>
  </w:num>
  <w:num w:numId="14" w16cid:durableId="41100299">
    <w:abstractNumId w:val="25"/>
  </w:num>
  <w:num w:numId="15" w16cid:durableId="1573736049">
    <w:abstractNumId w:val="0"/>
  </w:num>
  <w:num w:numId="16" w16cid:durableId="371073105">
    <w:abstractNumId w:val="7"/>
  </w:num>
  <w:num w:numId="17" w16cid:durableId="1548565525">
    <w:abstractNumId w:val="19"/>
  </w:num>
  <w:num w:numId="18" w16cid:durableId="650909049">
    <w:abstractNumId w:val="5"/>
  </w:num>
  <w:num w:numId="19" w16cid:durableId="974749322">
    <w:abstractNumId w:val="21"/>
  </w:num>
  <w:num w:numId="20" w16cid:durableId="880359269">
    <w:abstractNumId w:val="10"/>
  </w:num>
  <w:num w:numId="21" w16cid:durableId="1739398175">
    <w:abstractNumId w:val="3"/>
  </w:num>
  <w:num w:numId="22" w16cid:durableId="287206658">
    <w:abstractNumId w:val="18"/>
  </w:num>
  <w:num w:numId="23" w16cid:durableId="1232547476">
    <w:abstractNumId w:val="14"/>
  </w:num>
  <w:num w:numId="24" w16cid:durableId="1451819651">
    <w:abstractNumId w:val="26"/>
  </w:num>
  <w:num w:numId="25" w16cid:durableId="43873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946618">
    <w:abstractNumId w:val="2"/>
  </w:num>
  <w:num w:numId="27" w16cid:durableId="949891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3924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5167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04EC"/>
    <w:rsid w:val="000555C0"/>
    <w:rsid w:val="00076939"/>
    <w:rsid w:val="000833B2"/>
    <w:rsid w:val="000B1849"/>
    <w:rsid w:val="000C0385"/>
    <w:rsid w:val="000E0633"/>
    <w:rsid w:val="000E17CB"/>
    <w:rsid w:val="000E40B6"/>
    <w:rsid w:val="000E6A6D"/>
    <w:rsid w:val="000F130F"/>
    <w:rsid w:val="000F1B8D"/>
    <w:rsid w:val="0010265E"/>
    <w:rsid w:val="00113B9E"/>
    <w:rsid w:val="0012057D"/>
    <w:rsid w:val="001309AC"/>
    <w:rsid w:val="00134042"/>
    <w:rsid w:val="00142BA5"/>
    <w:rsid w:val="0014784A"/>
    <w:rsid w:val="0016354B"/>
    <w:rsid w:val="00163D6E"/>
    <w:rsid w:val="00167C09"/>
    <w:rsid w:val="001773FE"/>
    <w:rsid w:val="001810BB"/>
    <w:rsid w:val="00192994"/>
    <w:rsid w:val="001A0A71"/>
    <w:rsid w:val="001C4108"/>
    <w:rsid w:val="001C607F"/>
    <w:rsid w:val="001C7510"/>
    <w:rsid w:val="001E0B80"/>
    <w:rsid w:val="001E5324"/>
    <w:rsid w:val="001F3ABB"/>
    <w:rsid w:val="001F56E0"/>
    <w:rsid w:val="0021091E"/>
    <w:rsid w:val="00223FB6"/>
    <w:rsid w:val="00230387"/>
    <w:rsid w:val="00236A02"/>
    <w:rsid w:val="002373D6"/>
    <w:rsid w:val="00254212"/>
    <w:rsid w:val="00257D86"/>
    <w:rsid w:val="00263665"/>
    <w:rsid w:val="00281FBF"/>
    <w:rsid w:val="0029316A"/>
    <w:rsid w:val="00293677"/>
    <w:rsid w:val="002A4C03"/>
    <w:rsid w:val="002A7630"/>
    <w:rsid w:val="002B069E"/>
    <w:rsid w:val="002B4D68"/>
    <w:rsid w:val="002B5C02"/>
    <w:rsid w:val="002C3DBB"/>
    <w:rsid w:val="002C4E3F"/>
    <w:rsid w:val="002D08A4"/>
    <w:rsid w:val="002F09E9"/>
    <w:rsid w:val="003039FB"/>
    <w:rsid w:val="00304237"/>
    <w:rsid w:val="003056E8"/>
    <w:rsid w:val="00310F9E"/>
    <w:rsid w:val="00312FBD"/>
    <w:rsid w:val="003346CB"/>
    <w:rsid w:val="00341582"/>
    <w:rsid w:val="003422D9"/>
    <w:rsid w:val="003542BF"/>
    <w:rsid w:val="003665E2"/>
    <w:rsid w:val="003726CD"/>
    <w:rsid w:val="00376352"/>
    <w:rsid w:val="00382B57"/>
    <w:rsid w:val="003975F2"/>
    <w:rsid w:val="003A560C"/>
    <w:rsid w:val="003E205D"/>
    <w:rsid w:val="003E3E3A"/>
    <w:rsid w:val="003E6E51"/>
    <w:rsid w:val="003E7512"/>
    <w:rsid w:val="003F000B"/>
    <w:rsid w:val="003F76FB"/>
    <w:rsid w:val="00405CA2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74F71"/>
    <w:rsid w:val="00482706"/>
    <w:rsid w:val="0049151B"/>
    <w:rsid w:val="004A50E5"/>
    <w:rsid w:val="004B404F"/>
    <w:rsid w:val="004C79F8"/>
    <w:rsid w:val="004D050A"/>
    <w:rsid w:val="004D0D52"/>
    <w:rsid w:val="004E7D8E"/>
    <w:rsid w:val="004F03B8"/>
    <w:rsid w:val="004F5395"/>
    <w:rsid w:val="004F663F"/>
    <w:rsid w:val="00501002"/>
    <w:rsid w:val="00511914"/>
    <w:rsid w:val="00516D47"/>
    <w:rsid w:val="0052069F"/>
    <w:rsid w:val="005256B7"/>
    <w:rsid w:val="00540713"/>
    <w:rsid w:val="005433DB"/>
    <w:rsid w:val="005615F9"/>
    <w:rsid w:val="00567F8A"/>
    <w:rsid w:val="00573D1C"/>
    <w:rsid w:val="00573F21"/>
    <w:rsid w:val="005779DE"/>
    <w:rsid w:val="00586E65"/>
    <w:rsid w:val="005929FE"/>
    <w:rsid w:val="005A2F34"/>
    <w:rsid w:val="005A731D"/>
    <w:rsid w:val="005B15AA"/>
    <w:rsid w:val="005B5317"/>
    <w:rsid w:val="005C4C83"/>
    <w:rsid w:val="005D6853"/>
    <w:rsid w:val="005E4F2B"/>
    <w:rsid w:val="005F2319"/>
    <w:rsid w:val="005F6A0E"/>
    <w:rsid w:val="00601959"/>
    <w:rsid w:val="00613882"/>
    <w:rsid w:val="0061458A"/>
    <w:rsid w:val="0062076E"/>
    <w:rsid w:val="0062301A"/>
    <w:rsid w:val="00627939"/>
    <w:rsid w:val="00632105"/>
    <w:rsid w:val="006335C0"/>
    <w:rsid w:val="006419D3"/>
    <w:rsid w:val="00642F14"/>
    <w:rsid w:val="00647630"/>
    <w:rsid w:val="00653375"/>
    <w:rsid w:val="00653742"/>
    <w:rsid w:val="0066587E"/>
    <w:rsid w:val="006712A7"/>
    <w:rsid w:val="00692C09"/>
    <w:rsid w:val="006A6C8E"/>
    <w:rsid w:val="006A6D08"/>
    <w:rsid w:val="006C29D6"/>
    <w:rsid w:val="006F17B8"/>
    <w:rsid w:val="006F3708"/>
    <w:rsid w:val="006F38C3"/>
    <w:rsid w:val="006F5D20"/>
    <w:rsid w:val="007205FC"/>
    <w:rsid w:val="007309DD"/>
    <w:rsid w:val="00737AE5"/>
    <w:rsid w:val="00745B3A"/>
    <w:rsid w:val="0074669D"/>
    <w:rsid w:val="00753A60"/>
    <w:rsid w:val="007549B0"/>
    <w:rsid w:val="00756035"/>
    <w:rsid w:val="007560DA"/>
    <w:rsid w:val="00766F4D"/>
    <w:rsid w:val="00777A5A"/>
    <w:rsid w:val="007A28BE"/>
    <w:rsid w:val="007C1E25"/>
    <w:rsid w:val="007D5E9F"/>
    <w:rsid w:val="007E6E16"/>
    <w:rsid w:val="007F26D6"/>
    <w:rsid w:val="0081579D"/>
    <w:rsid w:val="00820905"/>
    <w:rsid w:val="008311E0"/>
    <w:rsid w:val="0084249B"/>
    <w:rsid w:val="008439FE"/>
    <w:rsid w:val="00861219"/>
    <w:rsid w:val="008665A7"/>
    <w:rsid w:val="00883CAA"/>
    <w:rsid w:val="00890B82"/>
    <w:rsid w:val="008A04D0"/>
    <w:rsid w:val="008A3F69"/>
    <w:rsid w:val="008A6826"/>
    <w:rsid w:val="008B3818"/>
    <w:rsid w:val="008C0627"/>
    <w:rsid w:val="008C0C37"/>
    <w:rsid w:val="008E1B0C"/>
    <w:rsid w:val="008F7BF8"/>
    <w:rsid w:val="00913893"/>
    <w:rsid w:val="00916DED"/>
    <w:rsid w:val="00916ECD"/>
    <w:rsid w:val="00921934"/>
    <w:rsid w:val="009243B2"/>
    <w:rsid w:val="00926AA9"/>
    <w:rsid w:val="00926ECC"/>
    <w:rsid w:val="009303DB"/>
    <w:rsid w:val="00930DB2"/>
    <w:rsid w:val="00937C75"/>
    <w:rsid w:val="00951DE4"/>
    <w:rsid w:val="00954F66"/>
    <w:rsid w:val="00962430"/>
    <w:rsid w:val="009626EB"/>
    <w:rsid w:val="00965290"/>
    <w:rsid w:val="00972996"/>
    <w:rsid w:val="009739FD"/>
    <w:rsid w:val="0099123E"/>
    <w:rsid w:val="009A16FE"/>
    <w:rsid w:val="009A7858"/>
    <w:rsid w:val="009A7C33"/>
    <w:rsid w:val="009B21BC"/>
    <w:rsid w:val="009B2C1C"/>
    <w:rsid w:val="009C07CF"/>
    <w:rsid w:val="009D4A69"/>
    <w:rsid w:val="009D6835"/>
    <w:rsid w:val="009E6DDB"/>
    <w:rsid w:val="009F37A6"/>
    <w:rsid w:val="00A02020"/>
    <w:rsid w:val="00A0346C"/>
    <w:rsid w:val="00A15B2B"/>
    <w:rsid w:val="00A15DC7"/>
    <w:rsid w:val="00A37345"/>
    <w:rsid w:val="00A456D7"/>
    <w:rsid w:val="00A55F4B"/>
    <w:rsid w:val="00A74091"/>
    <w:rsid w:val="00A8252E"/>
    <w:rsid w:val="00A82808"/>
    <w:rsid w:val="00A84DB0"/>
    <w:rsid w:val="00A872D0"/>
    <w:rsid w:val="00A9022E"/>
    <w:rsid w:val="00AA0885"/>
    <w:rsid w:val="00AB1855"/>
    <w:rsid w:val="00AB39D5"/>
    <w:rsid w:val="00AB6651"/>
    <w:rsid w:val="00AB6B80"/>
    <w:rsid w:val="00AC0B9F"/>
    <w:rsid w:val="00AC64EC"/>
    <w:rsid w:val="00AD123F"/>
    <w:rsid w:val="00AD19C6"/>
    <w:rsid w:val="00AD550D"/>
    <w:rsid w:val="00AD68A3"/>
    <w:rsid w:val="00AE4565"/>
    <w:rsid w:val="00AE4F91"/>
    <w:rsid w:val="00AF0624"/>
    <w:rsid w:val="00AF2C9A"/>
    <w:rsid w:val="00AF585B"/>
    <w:rsid w:val="00AF6F45"/>
    <w:rsid w:val="00B12B29"/>
    <w:rsid w:val="00B209A7"/>
    <w:rsid w:val="00B256C1"/>
    <w:rsid w:val="00B41ED0"/>
    <w:rsid w:val="00B47B1A"/>
    <w:rsid w:val="00B50753"/>
    <w:rsid w:val="00B52250"/>
    <w:rsid w:val="00B54DD6"/>
    <w:rsid w:val="00B6453C"/>
    <w:rsid w:val="00B7346E"/>
    <w:rsid w:val="00B76F1F"/>
    <w:rsid w:val="00B7702C"/>
    <w:rsid w:val="00B9045E"/>
    <w:rsid w:val="00BB363C"/>
    <w:rsid w:val="00BB5A5C"/>
    <w:rsid w:val="00BD45FA"/>
    <w:rsid w:val="00BE0FB8"/>
    <w:rsid w:val="00BE2384"/>
    <w:rsid w:val="00BF6233"/>
    <w:rsid w:val="00C13824"/>
    <w:rsid w:val="00C222EB"/>
    <w:rsid w:val="00C24836"/>
    <w:rsid w:val="00C26717"/>
    <w:rsid w:val="00C41415"/>
    <w:rsid w:val="00C56513"/>
    <w:rsid w:val="00C624E4"/>
    <w:rsid w:val="00C667D7"/>
    <w:rsid w:val="00C8293B"/>
    <w:rsid w:val="00C82B2D"/>
    <w:rsid w:val="00C93467"/>
    <w:rsid w:val="00C937AB"/>
    <w:rsid w:val="00C9508C"/>
    <w:rsid w:val="00C976F3"/>
    <w:rsid w:val="00CC1FBC"/>
    <w:rsid w:val="00CC5A03"/>
    <w:rsid w:val="00CD14BF"/>
    <w:rsid w:val="00CE27D6"/>
    <w:rsid w:val="00CE2913"/>
    <w:rsid w:val="00CE319E"/>
    <w:rsid w:val="00CE342E"/>
    <w:rsid w:val="00D079CE"/>
    <w:rsid w:val="00D46007"/>
    <w:rsid w:val="00D561A2"/>
    <w:rsid w:val="00D57099"/>
    <w:rsid w:val="00D80FEA"/>
    <w:rsid w:val="00D82E5A"/>
    <w:rsid w:val="00D835CF"/>
    <w:rsid w:val="00D971CB"/>
    <w:rsid w:val="00D97312"/>
    <w:rsid w:val="00DA4413"/>
    <w:rsid w:val="00DA48C0"/>
    <w:rsid w:val="00DB042B"/>
    <w:rsid w:val="00DB3790"/>
    <w:rsid w:val="00DB557A"/>
    <w:rsid w:val="00DB68A6"/>
    <w:rsid w:val="00DF26EA"/>
    <w:rsid w:val="00E04508"/>
    <w:rsid w:val="00E25352"/>
    <w:rsid w:val="00E2648F"/>
    <w:rsid w:val="00E3173C"/>
    <w:rsid w:val="00E34A12"/>
    <w:rsid w:val="00E50BB3"/>
    <w:rsid w:val="00E54499"/>
    <w:rsid w:val="00E6754B"/>
    <w:rsid w:val="00E72024"/>
    <w:rsid w:val="00E7360C"/>
    <w:rsid w:val="00E77645"/>
    <w:rsid w:val="00E80309"/>
    <w:rsid w:val="00E85523"/>
    <w:rsid w:val="00EB1D31"/>
    <w:rsid w:val="00EB72CD"/>
    <w:rsid w:val="00ED4B4D"/>
    <w:rsid w:val="00ED55DF"/>
    <w:rsid w:val="00ED7CB9"/>
    <w:rsid w:val="00F01617"/>
    <w:rsid w:val="00F12584"/>
    <w:rsid w:val="00F12ED0"/>
    <w:rsid w:val="00F14521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34AE"/>
    <w:rsid w:val="00F77912"/>
    <w:rsid w:val="00F9137B"/>
    <w:rsid w:val="00FA3C73"/>
    <w:rsid w:val="00FB3692"/>
    <w:rsid w:val="00FB3B2B"/>
    <w:rsid w:val="00FB4A37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D35077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FooterChar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loonTextChar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9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zeknesnovads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rdc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eolatv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2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1414F-B185-4866-9B44-B68C2314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5387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Ilona Turka</cp:lastModifiedBy>
  <cp:revision>7</cp:revision>
  <cp:lastPrinted>2026-01-27T09:00:00Z</cp:lastPrinted>
  <dcterms:created xsi:type="dcterms:W3CDTF">2026-02-05T13:47:00Z</dcterms:created>
  <dcterms:modified xsi:type="dcterms:W3CDTF">2026-02-06T14:05:00Z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