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00A4BE99"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4B30960C" w14:textId="48D34926">
      <w:pPr>
        <w:pStyle w:val="Title"/>
        <w:jc w:val="right"/>
        <w:rPr>
          <w:b w:val="0"/>
          <w:bCs w:val="0"/>
          <w:sz w:val="24"/>
        </w:rPr>
      </w:pPr>
      <w:r>
        <w:rPr>
          <w:b w:val="0"/>
          <w:bCs w:val="0"/>
          <w:sz w:val="24"/>
        </w:rPr>
        <w:t>Maltas apvienības pārvaldes vadītāj</w:t>
      </w:r>
      <w:r w:rsidR="003868EB">
        <w:rPr>
          <w:b w:val="0"/>
          <w:bCs w:val="0"/>
          <w:sz w:val="24"/>
        </w:rPr>
        <w:t>s</w:t>
      </w:r>
    </w:p>
    <w:p w:rsidR="00E237D3" w:rsidP="00E237D3" w14:paraId="21F9397B" w14:textId="77777777">
      <w:pPr>
        <w:pStyle w:val="Title"/>
        <w:jc w:val="right"/>
        <w:rPr>
          <w:b w:val="0"/>
          <w:bCs w:val="0"/>
          <w:sz w:val="24"/>
        </w:rPr>
      </w:pPr>
      <w:r>
        <w:rPr>
          <w:b w:val="0"/>
          <w:bCs w:val="0"/>
          <w:sz w:val="24"/>
        </w:rPr>
        <w:t xml:space="preserve"> </w:t>
      </w:r>
    </w:p>
    <w:p w:rsidR="00E237D3" w:rsidP="00E237D3" w14:paraId="711EF0EF" w14:textId="77777777">
      <w:pPr>
        <w:pStyle w:val="Title"/>
        <w:jc w:val="right"/>
        <w:rPr>
          <w:b w:val="0"/>
          <w:bCs w:val="0"/>
          <w:sz w:val="24"/>
        </w:rPr>
      </w:pPr>
      <w:r>
        <w:rPr>
          <w:b w:val="0"/>
          <w:bCs w:val="0"/>
          <w:sz w:val="24"/>
        </w:rPr>
        <w:t>________________</w:t>
      </w:r>
      <w:r w:rsidR="0056099F">
        <w:rPr>
          <w:b w:val="0"/>
          <w:bCs w:val="0"/>
          <w:sz w:val="24"/>
        </w:rPr>
        <w:t>E.Blinovs</w:t>
      </w:r>
    </w:p>
    <w:p w:rsidR="00E237D3" w:rsidP="00E237D3" w14:paraId="4B0DE514" w14:textId="4EBFF6CB">
      <w:pPr>
        <w:pStyle w:val="Title"/>
        <w:jc w:val="right"/>
        <w:rPr>
          <w:sz w:val="24"/>
        </w:rPr>
      </w:pPr>
      <w:r>
        <w:rPr>
          <w:b w:val="0"/>
          <w:bCs w:val="0"/>
          <w:sz w:val="24"/>
        </w:rPr>
        <w:t>Maltā, 202</w:t>
      </w:r>
      <w:r w:rsidR="00854DC7">
        <w:rPr>
          <w:b w:val="0"/>
          <w:bCs w:val="0"/>
          <w:sz w:val="24"/>
        </w:rPr>
        <w:t>6</w:t>
      </w:r>
      <w:r>
        <w:rPr>
          <w:b w:val="0"/>
          <w:bCs w:val="0"/>
          <w:sz w:val="24"/>
        </w:rPr>
        <w:t xml:space="preserve">.gada </w:t>
      </w:r>
      <w:r w:rsidR="001E2E0C">
        <w:rPr>
          <w:b w:val="0"/>
          <w:bCs w:val="0"/>
          <w:sz w:val="24"/>
        </w:rPr>
        <w:t>6</w:t>
      </w:r>
      <w:r>
        <w:rPr>
          <w:b w:val="0"/>
          <w:bCs w:val="0"/>
          <w:sz w:val="24"/>
        </w:rPr>
        <w:t>.</w:t>
      </w:r>
      <w:r w:rsidR="001E2E0C">
        <w:rPr>
          <w:b w:val="0"/>
          <w:bCs w:val="0"/>
          <w:sz w:val="24"/>
        </w:rPr>
        <w:t>februārī</w:t>
      </w:r>
    </w:p>
    <w:p w:rsidR="00E237D3" w:rsidP="00E237D3" w14:paraId="6F1A0B9A" w14:textId="77777777">
      <w:pPr>
        <w:jc w:val="right"/>
      </w:pPr>
    </w:p>
    <w:p w:rsidR="00E237D3" w:rsidP="00E237D3" w14:paraId="553BFCE5" w14:textId="77777777">
      <w:pPr>
        <w:jc w:val="center"/>
        <w:rPr>
          <w:b/>
        </w:rPr>
      </w:pPr>
    </w:p>
    <w:p w:rsidR="00E237D3" w:rsidP="00E237D3" w14:paraId="7961B108" w14:textId="77777777">
      <w:pPr>
        <w:jc w:val="center"/>
        <w:rPr>
          <w:b/>
        </w:rPr>
      </w:pPr>
      <w:r>
        <w:rPr>
          <w:b/>
        </w:rPr>
        <w:t xml:space="preserve">Maltas apvienības pārvaldes </w:t>
      </w:r>
    </w:p>
    <w:p w:rsidR="00E237D3" w:rsidP="00E237D3" w14:paraId="33D189ED" w14:textId="7776C0DE">
      <w:pPr>
        <w:jc w:val="center"/>
        <w:rPr>
          <w:b/>
        </w:rPr>
      </w:pPr>
      <w:r>
        <w:rPr>
          <w:b/>
        </w:rPr>
        <w:t>dārznieka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08A5130E" w14:textId="77777777">
      <w:pPr>
        <w:jc w:val="center"/>
        <w:rPr>
          <w:b/>
        </w:rPr>
      </w:pPr>
    </w:p>
    <w:p w:rsidR="00E237D3" w:rsidP="00E237D3" w14:paraId="3FD8BE47" w14:textId="77777777"/>
    <w:p w:rsidR="00E237D3" w:rsidP="00E237D3" w14:paraId="79087A7D" w14:textId="6FAE52D1">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w:t>
      </w:r>
      <w:r w:rsidR="009A1ED7">
        <w:t>s</w:t>
      </w:r>
      <w:r>
        <w:t xml:space="preserve"> </w:t>
      </w:r>
      <w:r w:rsidR="001E2E0C">
        <w:t>dārznieka</w:t>
      </w:r>
      <w:r>
        <w:t xml:space="preserve">  amatu atklātā konkursā (turpmāk – konkurss), kā arī konkursa izsludināšanas un norises kārtību.</w:t>
      </w:r>
    </w:p>
    <w:p w:rsidR="00E237D3" w:rsidP="00E237D3" w14:paraId="554FFF4D" w14:textId="77777777">
      <w:pPr>
        <w:tabs>
          <w:tab w:val="num" w:pos="567"/>
        </w:tabs>
        <w:ind w:left="567" w:hanging="567"/>
        <w:jc w:val="both"/>
      </w:pPr>
    </w:p>
    <w:p w:rsidR="00E237D3" w:rsidP="00E237D3" w14:paraId="79020A68" w14:textId="2B2B1F1D">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w:t>
      </w:r>
      <w:r w:rsidR="001E2E0C">
        <w:t>dārznieka</w:t>
      </w:r>
      <w:r>
        <w:t xml:space="preserve"> amatu</w:t>
      </w:r>
      <w:r w:rsidR="00F02861">
        <w:t xml:space="preserve"> Maltas pagastā</w:t>
      </w:r>
      <w:r>
        <w:t>, norādot papildu informācijas iegūšanas veidu.</w:t>
      </w:r>
    </w:p>
    <w:p w:rsidR="00E237D3" w:rsidP="00E237D3" w14:paraId="5E562506" w14:textId="77777777">
      <w:pPr>
        <w:tabs>
          <w:tab w:val="num" w:pos="567"/>
        </w:tabs>
        <w:ind w:left="567" w:hanging="567"/>
        <w:jc w:val="both"/>
      </w:pPr>
    </w:p>
    <w:p w:rsidR="00E237D3" w:rsidRPr="00FF3DA4" w:rsidP="00E237D3" w14:paraId="29D75117" w14:textId="57D37085">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54DC7">
        <w:rPr>
          <w:b/>
        </w:rPr>
        <w:t>6</w:t>
      </w:r>
      <w:r w:rsidRPr="00FF3DA4">
        <w:rPr>
          <w:b/>
        </w:rPr>
        <w:t xml:space="preserve">.gada </w:t>
      </w:r>
      <w:r w:rsidR="001E2E0C">
        <w:rPr>
          <w:b/>
        </w:rPr>
        <w:t>27</w:t>
      </w:r>
      <w:r>
        <w:rPr>
          <w:b/>
        </w:rPr>
        <w:t>.</w:t>
      </w:r>
      <w:r w:rsidR="00184316">
        <w:rPr>
          <w:b/>
        </w:rPr>
        <w:t>februāris</w:t>
      </w:r>
      <w:r w:rsidRPr="00FF3DA4">
        <w:rPr>
          <w:b/>
        </w:rPr>
        <w:t xml:space="preserve"> </w:t>
      </w:r>
      <w:r>
        <w:rPr>
          <w:b/>
        </w:rPr>
        <w:t>plkst.14</w:t>
      </w:r>
      <w:r w:rsidRPr="00FF3DA4">
        <w:rPr>
          <w:b/>
        </w:rPr>
        <w:t>.00</w:t>
      </w:r>
      <w:r w:rsidRPr="00FF3DA4">
        <w:t>.</w:t>
      </w:r>
    </w:p>
    <w:p w:rsidR="00E237D3" w:rsidP="00E237D3" w14:paraId="444EA723" w14:textId="77777777">
      <w:pPr>
        <w:tabs>
          <w:tab w:val="num" w:pos="567"/>
        </w:tabs>
        <w:ind w:left="567" w:hanging="567"/>
        <w:jc w:val="both"/>
      </w:pPr>
    </w:p>
    <w:p w:rsidR="00E237D3" w:rsidP="00E237D3" w14:paraId="186EC402"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6C622F7B"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rsidR="002533FD">
        <w:t>,</w:t>
      </w:r>
      <w:r w:rsidRPr="002533FD" w:rsidR="002533FD">
        <w:t xml:space="preserve"> (prombūtnes laikā – Gatis Pučka, mob.20221846).</w:t>
      </w:r>
    </w:p>
    <w:p w:rsidR="00E237D3" w:rsidP="00E237D3" w14:paraId="0DC468B7" w14:textId="77777777">
      <w:pPr>
        <w:jc w:val="both"/>
      </w:pPr>
    </w:p>
    <w:p w:rsidR="00E237D3" w:rsidP="00E237D3" w14:paraId="42F1DEAA" w14:textId="77777777">
      <w:pPr>
        <w:numPr>
          <w:ilvl w:val="0"/>
          <w:numId w:val="1"/>
        </w:numPr>
        <w:tabs>
          <w:tab w:val="num" w:pos="567"/>
          <w:tab w:val="clear" w:pos="750"/>
        </w:tabs>
        <w:ind w:left="567" w:hanging="567"/>
        <w:jc w:val="both"/>
      </w:pPr>
      <w:r w:rsidRPr="0019769A">
        <w:t>Pretendentiem jāatbilst šādām prasībām:</w:t>
      </w:r>
    </w:p>
    <w:p w:rsidR="00E237D3" w:rsidP="00F02861" w14:paraId="53F803B6" w14:textId="2575F468">
      <w:pPr>
        <w:pStyle w:val="ListParagraph"/>
        <w:numPr>
          <w:ilvl w:val="1"/>
          <w:numId w:val="1"/>
        </w:numPr>
        <w:tabs>
          <w:tab w:val="clear" w:pos="704"/>
          <w:tab w:val="num" w:pos="1276"/>
        </w:tabs>
        <w:ind w:left="1276" w:hanging="567"/>
      </w:pPr>
      <w:r>
        <w:t>valsts valodas prasme atbilstoši pamata līmenim 1. pakāpei (A</w:t>
      </w:r>
      <w:r w:rsidR="001E2E0C">
        <w:t>2</w:t>
      </w:r>
      <w:r>
        <w:t>)</w:t>
      </w:r>
      <w:r w:rsidR="00184316">
        <w:t>;</w:t>
      </w:r>
    </w:p>
    <w:p w:rsidR="008F309F" w:rsidP="00F02861" w14:paraId="4F03BCA4" w14:textId="16A3A3C7">
      <w:pPr>
        <w:pStyle w:val="ListParagraph"/>
        <w:numPr>
          <w:ilvl w:val="1"/>
          <w:numId w:val="1"/>
        </w:numPr>
        <w:tabs>
          <w:tab w:val="clear" w:pos="704"/>
          <w:tab w:val="num" w:pos="1276"/>
        </w:tabs>
        <w:ind w:left="1276" w:hanging="567"/>
      </w:pPr>
      <w:r w:rsidRPr="008F309F">
        <w:t>Vēlama vidējā profesionālā izglītība attiecīgajā jomā</w:t>
      </w:r>
      <w:r>
        <w:t>;</w:t>
      </w:r>
    </w:p>
    <w:p w:rsidR="008F309F" w:rsidP="00F02861" w14:paraId="16E9883F" w14:textId="71798B67">
      <w:pPr>
        <w:pStyle w:val="ListParagraph"/>
        <w:numPr>
          <w:ilvl w:val="1"/>
          <w:numId w:val="1"/>
        </w:numPr>
        <w:tabs>
          <w:tab w:val="clear" w:pos="704"/>
          <w:tab w:val="num" w:pos="1276"/>
        </w:tabs>
        <w:ind w:left="1276" w:hanging="567"/>
      </w:pPr>
      <w:r w:rsidRPr="008F309F">
        <w:t>Zināšanas par ainavas ierīkošanas arhitektūru, plānošanu, agrotehnikas pamatiem, augu stādīšanu, laistīšanu, pārstādīšanu un augu slimību novēršanu</w:t>
      </w:r>
      <w:r>
        <w:t>;</w:t>
      </w:r>
    </w:p>
    <w:p w:rsidR="00E237D3" w:rsidP="008F309F" w14:paraId="49A5366C" w14:textId="399D7421">
      <w:pPr>
        <w:pStyle w:val="ListParagraph"/>
        <w:numPr>
          <w:ilvl w:val="1"/>
          <w:numId w:val="1"/>
        </w:numPr>
        <w:tabs>
          <w:tab w:val="clear" w:pos="704"/>
          <w:tab w:val="num" w:pos="1276"/>
        </w:tabs>
        <w:ind w:left="1276" w:hanging="567"/>
      </w:pPr>
      <w:r w:rsidRPr="008F309F">
        <w:t>Zināšanas par darbā izmantojamo ķīmisko vielu īpašībām, un to pielietošanas noteikumiem</w:t>
      </w:r>
      <w:r>
        <w:t>;</w:t>
      </w:r>
    </w:p>
    <w:p w:rsidR="008F309F" w:rsidP="008F309F" w14:paraId="194089C3" w14:textId="10869FC9">
      <w:pPr>
        <w:pStyle w:val="ListParagraph"/>
        <w:numPr>
          <w:ilvl w:val="1"/>
          <w:numId w:val="1"/>
        </w:numPr>
        <w:tabs>
          <w:tab w:val="clear" w:pos="704"/>
          <w:tab w:val="num" w:pos="1276"/>
        </w:tabs>
        <w:ind w:left="1276" w:hanging="567"/>
      </w:pPr>
      <w:r w:rsidRPr="00A3446B">
        <w:t>Prasmes pielietot dārza instrumentus un inventāru</w:t>
      </w:r>
      <w:r>
        <w:t>;</w:t>
      </w:r>
    </w:p>
    <w:p w:rsidR="008F309F" w:rsidP="008F309F" w14:paraId="55A1DBC5" w14:textId="5347F58B">
      <w:pPr>
        <w:pStyle w:val="ListParagraph"/>
        <w:numPr>
          <w:ilvl w:val="1"/>
          <w:numId w:val="1"/>
        </w:numPr>
        <w:tabs>
          <w:tab w:val="clear" w:pos="704"/>
          <w:tab w:val="num" w:pos="1276"/>
        </w:tabs>
        <w:ind w:left="1276" w:hanging="567"/>
      </w:pPr>
      <w:r w:rsidRPr="008F309F">
        <w:t>B kategorijas autovadītāja apliecība</w:t>
      </w:r>
      <w:r w:rsidR="003868EB">
        <w:t>.</w:t>
      </w:r>
    </w:p>
    <w:p w:rsidR="008F309F" w:rsidP="006B7555" w14:paraId="42ED7773" w14:textId="77777777">
      <w:pPr>
        <w:ind w:left="709"/>
      </w:pPr>
    </w:p>
    <w:p w:rsidR="00E237D3" w:rsidP="00E237D3" w14:paraId="6225AC04" w14:textId="77777777">
      <w:pPr>
        <w:numPr>
          <w:ilvl w:val="0"/>
          <w:numId w:val="1"/>
        </w:numPr>
        <w:tabs>
          <w:tab w:val="num" w:pos="567"/>
          <w:tab w:val="clear" w:pos="750"/>
        </w:tabs>
        <w:ind w:left="567" w:right="45" w:hanging="567"/>
        <w:jc w:val="both"/>
      </w:pPr>
      <w:r>
        <w:t>Galvenie pienākumi:</w:t>
      </w:r>
    </w:p>
    <w:p w:rsidR="00AB1088" w:rsidRPr="00AB1088" w:rsidP="00F5385B" w14:paraId="7699E952" w14:textId="77777777">
      <w:pPr>
        <w:pStyle w:val="ListParagraph"/>
        <w:numPr>
          <w:ilvl w:val="1"/>
          <w:numId w:val="1"/>
        </w:numPr>
        <w:ind w:right="45"/>
        <w:jc w:val="both"/>
        <w:rPr>
          <w:rFonts w:eastAsiaTheme="minorHAnsi"/>
          <w:lang w:eastAsia="en-US"/>
        </w:rPr>
      </w:pPr>
      <w:r w:rsidRPr="00AB1088">
        <w:t>Darbinieks veic Maltas pagasta publisko teritoriju apstādījumu un zaļo zonu kopšanas darbus, nodrošinot to ilgtspējīgu uzturēšanu, estētisku izskatu un atbilstību sezonālajām prasībām.</w:t>
      </w:r>
    </w:p>
    <w:p w:rsidR="00AB1088" w:rsidRPr="00AB1088" w:rsidP="00F5385B" w14:paraId="5AFF9E1A" w14:textId="77777777">
      <w:pPr>
        <w:pStyle w:val="ListParagraph"/>
        <w:numPr>
          <w:ilvl w:val="1"/>
          <w:numId w:val="1"/>
        </w:numPr>
        <w:ind w:right="45"/>
        <w:jc w:val="both"/>
        <w:rPr>
          <w:rFonts w:eastAsiaTheme="minorHAnsi"/>
          <w:lang w:eastAsia="en-US"/>
        </w:rPr>
      </w:pPr>
      <w:r w:rsidRPr="00AB1088">
        <w:t>Darbinieka pienākumos ietilpst augu, tai skaitā telpaugu, ziedu, krūmu un koku, stādīšana, kopšana, laistīšana, mēslošana, apgriešana un atjaunošana. Veikt puķu dobju, apstādījumu un zaļo zonu uzturēšanas darbus, ievērojot agrotehniskās prasības un laikapstākļu ietekmi uz augu attīstību.</w:t>
      </w:r>
    </w:p>
    <w:p w:rsidR="00AB1088" w:rsidRPr="00AB1088" w:rsidP="00F5385B" w14:paraId="0DB52241" w14:textId="77777777">
      <w:pPr>
        <w:pStyle w:val="ListParagraph"/>
        <w:numPr>
          <w:ilvl w:val="1"/>
          <w:numId w:val="1"/>
        </w:numPr>
        <w:ind w:right="45"/>
        <w:jc w:val="both"/>
        <w:rPr>
          <w:rFonts w:eastAsiaTheme="minorHAnsi"/>
          <w:lang w:eastAsia="en-US"/>
        </w:rPr>
      </w:pPr>
      <w:r w:rsidRPr="00AB1088">
        <w:t>Veikt stādāmā materiāla sagatavošanu – zemes apstrādi un minerālmēslojuma, papildmēslojuma iestrādi augsnē, iznīcināt kaitēkļus, sagatavot stādījumus pārziemošanai;</w:t>
      </w:r>
    </w:p>
    <w:p w:rsidR="00AB1088" w:rsidRPr="00AB1088" w:rsidP="00F5385B" w14:paraId="1BF3D26C" w14:textId="77777777">
      <w:pPr>
        <w:pStyle w:val="ListParagraph"/>
        <w:numPr>
          <w:ilvl w:val="1"/>
          <w:numId w:val="1"/>
        </w:numPr>
        <w:ind w:right="45"/>
        <w:jc w:val="both"/>
        <w:rPr>
          <w:rFonts w:eastAsiaTheme="minorHAnsi"/>
          <w:lang w:eastAsia="en-US"/>
        </w:rPr>
      </w:pPr>
      <w:r w:rsidRPr="00AB1088">
        <w:t>Nodrošināt puķu dobju un apstādījumu laistīšanu, tai skaitā vakara stundās, kad tiešie saules stari vairs neietekmē augus, lai nodrošinātu efektīvu mitruma uzsūkšanos un augu saglabāšanu karstā laikā.</w:t>
      </w:r>
    </w:p>
    <w:p w:rsidR="00AB1088" w:rsidRPr="00AB1088" w:rsidP="00F5385B" w14:paraId="11E007AD" w14:textId="77777777">
      <w:pPr>
        <w:pStyle w:val="ListParagraph"/>
        <w:numPr>
          <w:ilvl w:val="1"/>
          <w:numId w:val="1"/>
        </w:numPr>
        <w:ind w:right="45"/>
        <w:jc w:val="both"/>
        <w:rPr>
          <w:rFonts w:eastAsiaTheme="minorHAnsi"/>
          <w:lang w:eastAsia="en-US"/>
        </w:rPr>
      </w:pPr>
      <w:r w:rsidRPr="00AB1088">
        <w:t>Veikt ūdens pievešanu puķu dobēm un apstādījumiem, izmantojot darba devēja nodrošinātos tehniskos līdzekļus, ievērojot darba drošības un satiksmes drošības prasības.</w:t>
      </w:r>
    </w:p>
    <w:p w:rsidR="00AB1088" w:rsidRPr="00AB1088" w:rsidP="00F5385B" w14:paraId="3B9D52B0" w14:textId="77777777">
      <w:pPr>
        <w:pStyle w:val="ListParagraph"/>
        <w:numPr>
          <w:ilvl w:val="1"/>
          <w:numId w:val="1"/>
        </w:numPr>
        <w:ind w:right="45"/>
        <w:jc w:val="both"/>
        <w:rPr>
          <w:rFonts w:eastAsiaTheme="minorHAnsi"/>
          <w:lang w:eastAsia="en-US"/>
        </w:rPr>
      </w:pPr>
      <w:r w:rsidRPr="00AB1088">
        <w:t>Veikt sezonālos darbus, tostarp puķu dobju ierīkošanu un demontāžu, zaļo zonu sakopšanu, zāles pļaušanu, lapu un augu atlieku savākšanu, kā arī teritoriju uzturēšanu kārtībā.</w:t>
      </w:r>
    </w:p>
    <w:p w:rsidR="00AB1088" w:rsidRPr="00AB1088" w:rsidP="00F5385B" w14:paraId="690E68EB" w14:textId="77777777">
      <w:pPr>
        <w:pStyle w:val="ListParagraph"/>
        <w:numPr>
          <w:ilvl w:val="1"/>
          <w:numId w:val="1"/>
        </w:numPr>
        <w:ind w:right="45"/>
        <w:jc w:val="both"/>
        <w:rPr>
          <w:rFonts w:eastAsiaTheme="minorHAnsi"/>
          <w:lang w:eastAsia="en-US"/>
        </w:rPr>
      </w:pPr>
      <w:r w:rsidRPr="00AB1088">
        <w:t>Kopt un uzturēt darba pienākumu veikšanai piešķirtos darba rīkus, inventāru un tehniku, ziņot tiešajam vadītājam par to bojājumiem vai nepieciešamību veikt remontu.</w:t>
      </w:r>
    </w:p>
    <w:p w:rsidR="00AB1088" w:rsidRPr="00AB1088" w:rsidP="00F5385B" w14:paraId="02905499" w14:textId="77777777">
      <w:pPr>
        <w:pStyle w:val="ListParagraph"/>
        <w:numPr>
          <w:ilvl w:val="1"/>
          <w:numId w:val="1"/>
        </w:numPr>
        <w:ind w:right="45"/>
        <w:jc w:val="both"/>
        <w:rPr>
          <w:rFonts w:eastAsiaTheme="minorHAnsi"/>
          <w:lang w:eastAsia="en-US"/>
        </w:rPr>
      </w:pPr>
      <w:r w:rsidRPr="00AB1088">
        <w:t>Plānot un organizēt savu darbu atbilstoši noteiktajiem uzdevumiem, sezonalitātei un darba devēja norādījumiem.</w:t>
      </w:r>
    </w:p>
    <w:p w:rsidR="00AB1088" w:rsidP="00184316" w14:paraId="71E4D14F" w14:textId="77777777">
      <w:pPr>
        <w:pStyle w:val="ListParagraph"/>
        <w:numPr>
          <w:ilvl w:val="1"/>
          <w:numId w:val="1"/>
        </w:numPr>
        <w:ind w:right="44"/>
        <w:jc w:val="both"/>
      </w:pPr>
      <w:r w:rsidRPr="00AB1088">
        <w:t>Nepieciešamības gadījumā veikt citus ar saimniecisko darbību saistītus uzdevumus, kas atbilst darbinieka kvalifikācijai.</w:t>
      </w:r>
    </w:p>
    <w:p w:rsidR="00AB1088" w:rsidP="00184316" w14:paraId="53B1D001" w14:textId="77777777">
      <w:pPr>
        <w:pStyle w:val="ListParagraph"/>
        <w:numPr>
          <w:ilvl w:val="1"/>
          <w:numId w:val="1"/>
        </w:numPr>
        <w:ind w:right="44"/>
        <w:jc w:val="both"/>
      </w:pPr>
      <w:r w:rsidRPr="00AB1088">
        <w:t>Ievērot iekšējās kārtības noteikumus, darba aizsardzības, ugunsdrošības, elektrodrošības un vides aizsardzības prasības.</w:t>
      </w:r>
    </w:p>
    <w:p w:rsidR="00AB1088" w:rsidP="00184316" w14:paraId="1C9DE25A" w14:textId="7001534F">
      <w:pPr>
        <w:pStyle w:val="ListParagraph"/>
        <w:numPr>
          <w:ilvl w:val="1"/>
          <w:numId w:val="1"/>
        </w:numPr>
        <w:ind w:right="44"/>
        <w:jc w:val="both"/>
      </w:pPr>
      <w:r w:rsidRPr="00AB1088">
        <w:t>Būt lojālam pašvaldības politikai un darbības mērķiem, Rēzeknes novada pašvaldības, Maltas apvienīb</w:t>
      </w:r>
      <w:r>
        <w:t>a</w:t>
      </w:r>
      <w:r w:rsidRPr="00AB1088">
        <w:t>s pārvaldes vadībai, veicināt pašvaldības pozitīvā tēla veidošanu.</w:t>
      </w:r>
    </w:p>
    <w:p w:rsidR="00E237D3" w:rsidP="00E237D3" w14:paraId="70FE8875" w14:textId="2DD3267E">
      <w:pPr>
        <w:numPr>
          <w:ilvl w:val="0"/>
          <w:numId w:val="1"/>
        </w:numPr>
        <w:tabs>
          <w:tab w:val="clear" w:pos="750"/>
        </w:tabs>
        <w:ind w:left="567" w:right="44" w:hanging="567"/>
        <w:jc w:val="both"/>
      </w:pPr>
      <w:r>
        <w:t xml:space="preserve">Pretendenti līdz </w:t>
      </w:r>
      <w:r w:rsidRPr="00FE3EF8">
        <w:rPr>
          <w:b/>
        </w:rPr>
        <w:t>202</w:t>
      </w:r>
      <w:r w:rsidR="00184316">
        <w:rPr>
          <w:b/>
        </w:rPr>
        <w:t>6</w:t>
      </w:r>
      <w:r w:rsidRPr="00FE3EF8">
        <w:rPr>
          <w:b/>
        </w:rPr>
        <w:t xml:space="preserve">.gada </w:t>
      </w:r>
      <w:r w:rsidR="001E2E0C">
        <w:rPr>
          <w:b/>
        </w:rPr>
        <w:t>27</w:t>
      </w:r>
      <w:r w:rsidR="007102CF">
        <w:rPr>
          <w:b/>
        </w:rPr>
        <w:t>.</w:t>
      </w:r>
      <w:r w:rsidR="00184316">
        <w:rPr>
          <w:b/>
        </w:rPr>
        <w:t>februāra</w:t>
      </w:r>
      <w:r w:rsidRPr="00FF3DA4">
        <w:t xml:space="preserve"> </w:t>
      </w:r>
      <w:r w:rsidRPr="00FF3DA4">
        <w:rPr>
          <w:b/>
        </w:rPr>
        <w:t>plkst.1</w:t>
      </w:r>
      <w:r>
        <w:rPr>
          <w:b/>
        </w:rPr>
        <w:t>4</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6B7555">
        <w:t>dārznieka</w:t>
      </w:r>
      <w:r w:rsidR="007102CF">
        <w:t xml:space="preserve"> </w:t>
      </w:r>
      <w:r>
        <w:t>amatu” un kurā ir ievietoti šādi  dokumenti:</w:t>
      </w:r>
    </w:p>
    <w:p w:rsidR="00E237D3" w:rsidP="00E237D3" w14:paraId="6FC5D43B" w14:textId="77777777">
      <w:pPr>
        <w:numPr>
          <w:ilvl w:val="1"/>
          <w:numId w:val="1"/>
        </w:numPr>
        <w:tabs>
          <w:tab w:val="clear" w:pos="704"/>
        </w:tabs>
        <w:ind w:left="1134"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E237D3" w14:paraId="136BD2A6" w14:textId="77777777">
      <w:pPr>
        <w:numPr>
          <w:ilvl w:val="1"/>
          <w:numId w:val="1"/>
        </w:numPr>
        <w:tabs>
          <w:tab w:val="clear" w:pos="704"/>
        </w:tabs>
        <w:ind w:left="1134" w:right="44" w:hanging="567"/>
        <w:jc w:val="both"/>
      </w:pPr>
      <w:r>
        <w:t>motivācijas vēstule;</w:t>
      </w:r>
    </w:p>
    <w:p w:rsidR="00E237D3" w:rsidP="00E237D3" w14:paraId="2A7CDD7B" w14:textId="77777777">
      <w:pPr>
        <w:numPr>
          <w:ilvl w:val="1"/>
          <w:numId w:val="1"/>
        </w:numPr>
        <w:tabs>
          <w:tab w:val="clear" w:pos="704"/>
        </w:tabs>
        <w:ind w:left="1134" w:right="44" w:hanging="567"/>
        <w:jc w:val="both"/>
      </w:pPr>
      <w:r>
        <w:t>izglītību un darba pieredzi apliecinošu dokumentu kopijas;</w:t>
      </w:r>
    </w:p>
    <w:p w:rsidR="00E237D3" w:rsidP="00E237D3" w14:paraId="134993D9" w14:textId="77777777">
      <w:pPr>
        <w:numPr>
          <w:ilvl w:val="1"/>
          <w:numId w:val="1"/>
        </w:numPr>
        <w:tabs>
          <w:tab w:val="clear" w:pos="704"/>
        </w:tabs>
        <w:ind w:left="1134" w:right="44" w:hanging="567"/>
        <w:jc w:val="both"/>
      </w:pPr>
      <w:r>
        <w:t>pieteikuma anketa.</w:t>
      </w:r>
    </w:p>
    <w:p w:rsidR="00E237D3" w:rsidP="00E237D3" w14:paraId="08B9AF59"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56888FB2" w14:textId="77777777">
      <w:pPr>
        <w:ind w:left="567" w:right="44" w:hanging="567"/>
        <w:jc w:val="both"/>
      </w:pPr>
    </w:p>
    <w:p w:rsidR="00E237D3" w:rsidP="00E237D3" w14:paraId="4FFD7981"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4A2B1B89" w14:textId="77777777">
      <w:pPr>
        <w:pStyle w:val="ListParagraph"/>
        <w:ind w:left="567" w:hanging="567"/>
      </w:pPr>
    </w:p>
    <w:p w:rsidR="00E237D3" w:rsidP="00E237D3" w14:paraId="72CC3028"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1E60631F" w14:textId="77777777">
      <w:pPr>
        <w:pStyle w:val="ListParagraph"/>
        <w:ind w:left="567" w:hanging="567"/>
      </w:pPr>
    </w:p>
    <w:p w:rsidR="00E237D3" w:rsidP="00E237D3" w14:paraId="72C76803"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66EE2D6E" w14:textId="77777777">
      <w:pPr>
        <w:pStyle w:val="ListParagraph"/>
      </w:pPr>
    </w:p>
    <w:p w:rsidR="00E237D3" w:rsidP="00E237D3" w14:paraId="5A51B5FE" w14:textId="77777777">
      <w:pPr>
        <w:numPr>
          <w:ilvl w:val="0"/>
          <w:numId w:val="1"/>
        </w:numPr>
        <w:tabs>
          <w:tab w:val="clear" w:pos="750"/>
        </w:tabs>
        <w:ind w:left="567" w:right="44" w:hanging="567"/>
        <w:jc w:val="both"/>
      </w:pPr>
      <w:r>
        <w:t>Konkurss tiek organizēts divās kārtās:</w:t>
      </w:r>
    </w:p>
    <w:p w:rsidR="00E237D3" w:rsidP="00E237D3" w14:paraId="0BBFB3BC"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545EDA55"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E237D3" w:rsidP="00E237D3" w14:paraId="55EAE112"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E237D3" w:rsidP="00E237D3" w14:paraId="2EC9427C"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E237D3" w:rsidP="00E237D3" w14:paraId="7A086BCE"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301CB918" w14:textId="77777777"/>
    <w:sectPr w:rsidSect="00FE3EF8">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2" w14:paraId="7B460F92" w14:textId="77777777">
    <w:pPr>
      <w:jc w:val="center"/>
    </w:pPr>
  </w:p>
  <w:p w:rsidR="00665D34" w14:paraId="49D055F7" w14:textId="14979A3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D34" w14:paraId="08915942" w14:textId="2A7CEB6F">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6C034C3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B8A" w14:paraId="5590F7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B8A" w:rsidP="00CB3A9D" w14:paraId="1FE362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56B8A" w14:paraId="713644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5918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07EDF"/>
    <w:rsid w:val="000A13C6"/>
    <w:rsid w:val="000A6141"/>
    <w:rsid w:val="00184316"/>
    <w:rsid w:val="0019769A"/>
    <w:rsid w:val="001C68C0"/>
    <w:rsid w:val="001E2E0C"/>
    <w:rsid w:val="002533FD"/>
    <w:rsid w:val="002971EC"/>
    <w:rsid w:val="002D5478"/>
    <w:rsid w:val="002E455F"/>
    <w:rsid w:val="00320AFA"/>
    <w:rsid w:val="003312F8"/>
    <w:rsid w:val="003771EE"/>
    <w:rsid w:val="003868EB"/>
    <w:rsid w:val="00456B8A"/>
    <w:rsid w:val="00473D22"/>
    <w:rsid w:val="004C2D41"/>
    <w:rsid w:val="0056099F"/>
    <w:rsid w:val="005E39B9"/>
    <w:rsid w:val="006526C8"/>
    <w:rsid w:val="00665D34"/>
    <w:rsid w:val="00673C9F"/>
    <w:rsid w:val="00677D58"/>
    <w:rsid w:val="006B7555"/>
    <w:rsid w:val="00705825"/>
    <w:rsid w:val="007102CF"/>
    <w:rsid w:val="00737B92"/>
    <w:rsid w:val="007A55BE"/>
    <w:rsid w:val="007F772B"/>
    <w:rsid w:val="00854DC7"/>
    <w:rsid w:val="00857D84"/>
    <w:rsid w:val="008B1309"/>
    <w:rsid w:val="008F309F"/>
    <w:rsid w:val="00910784"/>
    <w:rsid w:val="00946F27"/>
    <w:rsid w:val="009A1ED7"/>
    <w:rsid w:val="00A3446B"/>
    <w:rsid w:val="00AB1088"/>
    <w:rsid w:val="00AE2CC1"/>
    <w:rsid w:val="00B9615C"/>
    <w:rsid w:val="00BE7946"/>
    <w:rsid w:val="00C21081"/>
    <w:rsid w:val="00C23570"/>
    <w:rsid w:val="00C248B2"/>
    <w:rsid w:val="00C80CA3"/>
    <w:rsid w:val="00CB3A9D"/>
    <w:rsid w:val="00CC6C89"/>
    <w:rsid w:val="00D63142"/>
    <w:rsid w:val="00D954A7"/>
    <w:rsid w:val="00DB301B"/>
    <w:rsid w:val="00DE30E3"/>
    <w:rsid w:val="00E110F6"/>
    <w:rsid w:val="00E237D3"/>
    <w:rsid w:val="00E33E3F"/>
    <w:rsid w:val="00E8629A"/>
    <w:rsid w:val="00EC4623"/>
    <w:rsid w:val="00EE7485"/>
    <w:rsid w:val="00F02861"/>
    <w:rsid w:val="00F33DBF"/>
    <w:rsid w:val="00F45522"/>
    <w:rsid w:val="00F527C6"/>
    <w:rsid w:val="00F5385B"/>
    <w:rsid w:val="00F60FEA"/>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984207"/>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9A1ED7"/>
    <w:pPr>
      <w:tabs>
        <w:tab w:val="center" w:pos="4153"/>
        <w:tab w:val="right" w:pos="8306"/>
      </w:tabs>
    </w:pPr>
  </w:style>
  <w:style w:type="character" w:customStyle="1" w:styleId="FooterChar">
    <w:name w:val="Footer Char"/>
    <w:basedOn w:val="DefaultParagraphFont"/>
    <w:link w:val="Footer"/>
    <w:uiPriority w:val="99"/>
    <w:rsid w:val="009A1ED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3566</Words>
  <Characters>2034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Darbinieks</cp:lastModifiedBy>
  <cp:revision>8</cp:revision>
  <dcterms:created xsi:type="dcterms:W3CDTF">2025-12-03T10:29:00Z</dcterms:created>
  <dcterms:modified xsi:type="dcterms:W3CDTF">2026-02-06T09:28:00Z</dcterms:modified>
</cp:coreProperties>
</file>