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51B6350E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561E30E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40002E" w:rsidP="00734D68" w14:paraId="5F47E1F1" w14:textId="40303034">
      <w:pPr>
        <w:jc w:val="right"/>
        <w:rPr>
          <w:rFonts w:eastAsia="Calibri"/>
          <w:b w:val="0"/>
          <w:bCs/>
          <w:color w:val="FF0000"/>
          <w:sz w:val="24"/>
          <w:szCs w:val="24"/>
          <w:highlight w:val="yellow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C36A06">
        <w:rPr>
          <w:rFonts w:eastAsia="Calibri"/>
          <w:b w:val="0"/>
          <w:bCs/>
          <w:sz w:val="24"/>
          <w:szCs w:val="24"/>
        </w:rPr>
        <w:t>6</w:t>
      </w:r>
      <w:r w:rsidRPr="00651516">
        <w:rPr>
          <w:rFonts w:eastAsia="Calibri"/>
          <w:b w:val="0"/>
          <w:bCs/>
          <w:sz w:val="24"/>
          <w:szCs w:val="24"/>
        </w:rPr>
        <w:t xml:space="preserve">.gada </w:t>
      </w:r>
      <w:r w:rsidR="00D36702">
        <w:rPr>
          <w:rFonts w:eastAsia="Calibri"/>
          <w:b w:val="0"/>
          <w:bCs/>
          <w:sz w:val="24"/>
          <w:szCs w:val="24"/>
        </w:rPr>
        <w:t xml:space="preserve"> </w:t>
      </w:r>
      <w:r w:rsidR="00C324CE">
        <w:rPr>
          <w:rFonts w:eastAsia="Calibri"/>
          <w:b w:val="0"/>
          <w:bCs/>
          <w:color w:val="auto"/>
          <w:sz w:val="24"/>
          <w:szCs w:val="24"/>
        </w:rPr>
        <w:t>19</w:t>
      </w:r>
      <w:r w:rsidRPr="001F13E7" w:rsidR="00BA5A91">
        <w:rPr>
          <w:rFonts w:eastAsia="Calibri"/>
          <w:b w:val="0"/>
          <w:bCs/>
          <w:color w:val="auto"/>
          <w:sz w:val="24"/>
          <w:szCs w:val="24"/>
        </w:rPr>
        <w:t>.</w:t>
      </w:r>
      <w:r w:rsidR="009E47B5">
        <w:rPr>
          <w:rFonts w:eastAsia="Calibri"/>
          <w:b w:val="0"/>
          <w:bCs/>
          <w:color w:val="auto"/>
          <w:sz w:val="24"/>
          <w:szCs w:val="24"/>
        </w:rPr>
        <w:t>marta</w:t>
      </w:r>
      <w:r w:rsidRPr="001F13E7" w:rsidR="00D36702"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D36702">
        <w:rPr>
          <w:rFonts w:eastAsia="Calibri"/>
          <w:b w:val="0"/>
          <w:bCs/>
          <w:sz w:val="24"/>
          <w:szCs w:val="24"/>
        </w:rPr>
        <w:t>sēdē</w:t>
      </w:r>
    </w:p>
    <w:p w:rsidR="007C486A" w:rsidRPr="007C486A" w:rsidP="007C486A" w14:paraId="34AC66E9" w14:textId="333DACE5">
      <w:pPr>
        <w:jc w:val="right"/>
        <w:rPr>
          <w:b w:val="0"/>
          <w:bCs/>
          <w:color w:val="FF0000"/>
          <w:sz w:val="24"/>
          <w:szCs w:val="24"/>
          <w:highlight w:val="yellow"/>
        </w:rPr>
      </w:pPr>
      <w:r w:rsidRPr="007C486A">
        <w:rPr>
          <w:b w:val="0"/>
          <w:bCs/>
          <w:sz w:val="24"/>
          <w:szCs w:val="24"/>
        </w:rPr>
        <w:t xml:space="preserve">(protokols </w:t>
      </w:r>
      <w:r w:rsidRPr="007C486A">
        <w:rPr>
          <w:rFonts w:eastAsia="TimesNewRoman"/>
          <w:b w:val="0"/>
          <w:bCs/>
          <w:sz w:val="24"/>
          <w:szCs w:val="24"/>
        </w:rPr>
        <w:t>Nr.2026/DS-</w:t>
      </w:r>
      <w:r w:rsidR="00A759CD">
        <w:rPr>
          <w:rStyle w:val="Noklusjumarindkopasfonts0"/>
          <w:b w:val="0"/>
          <w:bCs/>
          <w:sz w:val="24"/>
          <w:szCs w:val="24"/>
        </w:rPr>
        <w:t>5</w:t>
      </w:r>
      <w:r w:rsidRPr="007C486A">
        <w:rPr>
          <w:rStyle w:val="Noklusjumarindkopasfonts0"/>
          <w:b w:val="0"/>
          <w:bCs/>
          <w:sz w:val="24"/>
          <w:szCs w:val="24"/>
        </w:rPr>
        <w:t xml:space="preserve">, </w:t>
      </w:r>
      <w:r w:rsidR="00A759CD">
        <w:rPr>
          <w:rStyle w:val="Noklusjumarindkopasfonts0"/>
          <w:b w:val="0"/>
          <w:bCs/>
          <w:sz w:val="24"/>
          <w:szCs w:val="24"/>
        </w:rPr>
        <w:t>6</w:t>
      </w:r>
      <w:r w:rsidRPr="007C486A">
        <w:rPr>
          <w:rStyle w:val="Noklusjumarindkopasfonts0"/>
          <w:b w:val="0"/>
          <w:bCs/>
          <w:sz w:val="24"/>
          <w:szCs w:val="24"/>
        </w:rPr>
        <w:t>.§</w:t>
      </w:r>
      <w:r w:rsidR="00BE1E7B">
        <w:rPr>
          <w:rStyle w:val="Noklusjumarindkopasfonts0"/>
          <w:b w:val="0"/>
          <w:bCs/>
          <w:sz w:val="24"/>
          <w:szCs w:val="24"/>
        </w:rPr>
        <w:t>, 4</w:t>
      </w:r>
      <w:r w:rsidRPr="007C486A">
        <w:rPr>
          <w:b w:val="0"/>
          <w:bCs/>
          <w:sz w:val="24"/>
          <w:szCs w:val="24"/>
        </w:rPr>
        <w:t>.punkts)</w:t>
      </w:r>
    </w:p>
    <w:p w:rsidR="00734D68" w:rsidRPr="00F569C4" w:rsidP="00734D68" w14:paraId="01BFDF1F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38DF676D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6D8F9F28" w14:textId="51FE8F7E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B42760">
        <w:rPr>
          <w:rFonts w:eastAsia="TimesNewRoman"/>
          <w:b w:val="0"/>
          <w:bCs/>
          <w:sz w:val="24"/>
          <w:szCs w:val="24"/>
        </w:rPr>
        <w:t>202</w:t>
      </w:r>
      <w:r w:rsidR="00C36A06">
        <w:rPr>
          <w:rFonts w:eastAsia="TimesNewRoman"/>
          <w:b w:val="0"/>
          <w:bCs/>
          <w:sz w:val="24"/>
          <w:szCs w:val="24"/>
        </w:rPr>
        <w:t>6</w:t>
      </w:r>
      <w:r w:rsidR="00B42760">
        <w:rPr>
          <w:rFonts w:eastAsia="TimesNewRoman"/>
          <w:b w:val="0"/>
          <w:bCs/>
          <w:sz w:val="24"/>
          <w:szCs w:val="24"/>
        </w:rPr>
        <w:t>.</w:t>
      </w:r>
      <w:r w:rsidRPr="005F095F">
        <w:rPr>
          <w:rFonts w:eastAsia="TimesNewRoman"/>
          <w:b w:val="0"/>
          <w:bCs/>
          <w:sz w:val="24"/>
          <w:szCs w:val="24"/>
        </w:rPr>
        <w:t xml:space="preserve"> gada _______</w:t>
      </w:r>
    </w:p>
    <w:p w:rsidR="00734D68" w:rsidRPr="00E27D7D" w:rsidP="00734D68" w14:paraId="39D9BB37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70F00638" w14:textId="2CDBAED6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="00BA5A91">
        <w:rPr>
          <w:bCs/>
          <w:color w:val="auto"/>
          <w:sz w:val="24"/>
          <w:szCs w:val="24"/>
          <w:lang w:eastAsia="en-US" w:bidi="ar-SA"/>
        </w:rPr>
        <w:t>Guntara Skudras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C36A06">
        <w:rPr>
          <w:rFonts w:eastAsia="TimesNewRoman"/>
          <w:b w:val="0"/>
          <w:bCs/>
          <w:color w:val="auto"/>
          <w:sz w:val="24"/>
          <w:szCs w:val="24"/>
        </w:rPr>
        <w:t>6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32B78FF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75CDA2C7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8B50C6" w14:paraId="6CEAABD2" w14:textId="6034A0B0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Pr="00C324CE" w:rsidR="00C324CE">
        <w:rPr>
          <w:rFonts w:eastAsia="TimesNewRoman"/>
          <w:b w:val="0"/>
          <w:bCs/>
          <w:color w:val="auto"/>
          <w:sz w:val="24"/>
          <w:szCs w:val="24"/>
        </w:rPr>
        <w:t>būvju īpašum</w:t>
      </w:r>
      <w:r w:rsidR="00C324CE">
        <w:rPr>
          <w:rFonts w:eastAsia="TimesNewRoman"/>
          <w:b w:val="0"/>
          <w:bCs/>
          <w:color w:val="auto"/>
          <w:sz w:val="24"/>
          <w:szCs w:val="24"/>
        </w:rPr>
        <w:t>u</w:t>
      </w:r>
      <w:r w:rsidRPr="00C324CE" w:rsidR="00C324CE">
        <w:rPr>
          <w:rFonts w:eastAsia="TimesNewRoman"/>
          <w:b w:val="0"/>
          <w:bCs/>
          <w:color w:val="auto"/>
          <w:sz w:val="24"/>
          <w:szCs w:val="24"/>
        </w:rPr>
        <w:t>, kas atrodas Upes ielā 1, Kaunata, Kaunatas pagasts, Rēzeknes novads, kadastra Nr. 7862 505 0024, kas sastāv no nedzīvojamās ēkas (kadastra apzīmējums 7862 005 0164 001) platība 196,6 m</w:t>
      </w:r>
      <w:r w:rsidRPr="00C324CE" w:rsidR="00C324CE">
        <w:rPr>
          <w:rFonts w:eastAsia="TimesNewRoman"/>
          <w:b w:val="0"/>
          <w:bCs/>
          <w:color w:val="auto"/>
          <w:sz w:val="24"/>
          <w:szCs w:val="24"/>
          <w:vertAlign w:val="superscript"/>
        </w:rPr>
        <w:t>2</w:t>
      </w:r>
      <w:r w:rsidRPr="00C324CE" w:rsidR="00C324CE">
        <w:rPr>
          <w:rFonts w:eastAsia="TimesNewRoman"/>
          <w:b w:val="0"/>
          <w:bCs/>
          <w:color w:val="auto"/>
          <w:sz w:val="24"/>
          <w:szCs w:val="24"/>
        </w:rPr>
        <w:t>, palīgēkas (kadastra apzīmējums 7862 005 0164 002) platība 102 m</w:t>
      </w:r>
      <w:r w:rsidRPr="00C324CE" w:rsidR="00C324CE">
        <w:rPr>
          <w:rFonts w:eastAsia="TimesNewRoman"/>
          <w:b w:val="0"/>
          <w:bCs/>
          <w:color w:val="auto"/>
          <w:sz w:val="24"/>
          <w:szCs w:val="24"/>
          <w:vertAlign w:val="superscript"/>
        </w:rPr>
        <w:t>2</w:t>
      </w:r>
      <w:r w:rsidRPr="00C324CE" w:rsidR="00C324CE">
        <w:rPr>
          <w:rFonts w:eastAsia="TimesNewRoman"/>
          <w:b w:val="0"/>
          <w:bCs/>
          <w:color w:val="auto"/>
          <w:sz w:val="24"/>
          <w:szCs w:val="24"/>
        </w:rPr>
        <w:t>, palīgēkas (kadastra apzīmējums 7862 005 0164 003) platība 27,2 m</w:t>
      </w:r>
      <w:r w:rsidRPr="00C324CE" w:rsidR="00C324CE">
        <w:rPr>
          <w:rFonts w:eastAsia="TimesNewRoman"/>
          <w:b w:val="0"/>
          <w:bCs/>
          <w:color w:val="auto"/>
          <w:sz w:val="24"/>
          <w:szCs w:val="24"/>
          <w:vertAlign w:val="superscript"/>
        </w:rPr>
        <w:t>2</w:t>
      </w:r>
      <w:r w:rsidRPr="00C324CE" w:rsidR="00C324CE">
        <w:rPr>
          <w:rFonts w:eastAsia="TimesNewRoman"/>
          <w:b w:val="0"/>
          <w:bCs/>
          <w:color w:val="auto"/>
          <w:sz w:val="24"/>
          <w:szCs w:val="24"/>
        </w:rPr>
        <w:t xml:space="preserve"> ar kopējo platību 325,8 m</w:t>
      </w:r>
      <w:r w:rsidRPr="00C324CE" w:rsidR="00C324CE">
        <w:rPr>
          <w:rFonts w:eastAsia="TimesNewRoman"/>
          <w:b w:val="0"/>
          <w:bCs/>
          <w:color w:val="auto"/>
          <w:sz w:val="24"/>
          <w:szCs w:val="24"/>
          <w:vertAlign w:val="superscript"/>
        </w:rPr>
        <w:t>2</w:t>
      </w:r>
      <w:r w:rsidR="00C324CE">
        <w:rPr>
          <w:b w:val="0"/>
          <w:bCs/>
          <w:sz w:val="24"/>
          <w:szCs w:val="24"/>
          <w:lang w:eastAsia="lv-LV"/>
        </w:rPr>
        <w:t>,</w:t>
      </w:r>
      <w:r w:rsidRPr="00C324CE" w:rsidR="00C324CE">
        <w:t xml:space="preserve"> </w:t>
      </w:r>
      <w:r w:rsidRPr="00C324CE" w:rsidR="00C324CE">
        <w:rPr>
          <w:b w:val="0"/>
          <w:bCs/>
          <w:sz w:val="24"/>
          <w:szCs w:val="24"/>
          <w:lang w:eastAsia="lv-LV"/>
        </w:rPr>
        <w:t>kuras atrodas uz fiziskas personas īpašumā esošā zemesgabala ar kadastra apzīmējumu 7862 005 0164.</w:t>
      </w:r>
    </w:p>
    <w:p w:rsidR="00A86D92" w:rsidRPr="00924682" w:rsidP="00A86D92" w14:paraId="68BCC663" w14:textId="02C2943D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</w:pPr>
      <w:bookmarkStart w:id="1" w:name="_Hlk38379838"/>
      <w:bookmarkStart w:id="2" w:name="_Hlk38373275"/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bookmarkEnd w:id="1"/>
      <w:bookmarkEnd w:id="2"/>
      <w:r w:rsidRPr="00C324CE" w:rsidR="00C324CE">
        <w:rPr>
          <w:b w:val="0"/>
          <w:bCs/>
          <w:iCs/>
          <w:color w:val="auto"/>
          <w:sz w:val="24"/>
          <w:szCs w:val="24"/>
          <w:lang w:eastAsia="lv-LV"/>
        </w:rPr>
        <w:t xml:space="preserve">Būvju īpašums ir reģistrēts </w:t>
      </w:r>
      <w:r w:rsidRPr="000C2A50" w:rsidR="000C2A50">
        <w:rPr>
          <w:b w:val="0"/>
          <w:bCs/>
          <w:iCs/>
          <w:color w:val="auto"/>
          <w:sz w:val="24"/>
          <w:szCs w:val="24"/>
          <w:lang w:eastAsia="lv-LV"/>
        </w:rPr>
        <w:t>L</w:t>
      </w:r>
      <w:r w:rsidR="000C2A50">
        <w:rPr>
          <w:b w:val="0"/>
          <w:bCs/>
          <w:iCs/>
          <w:color w:val="auto"/>
          <w:sz w:val="24"/>
          <w:szCs w:val="24"/>
          <w:lang w:eastAsia="lv-LV"/>
        </w:rPr>
        <w:t>atgales</w:t>
      </w:r>
      <w:r w:rsidRPr="000C2A50" w:rsidR="000C2A50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="000C2A50">
        <w:rPr>
          <w:b w:val="0"/>
          <w:bCs/>
          <w:iCs/>
          <w:color w:val="auto"/>
          <w:sz w:val="24"/>
          <w:szCs w:val="24"/>
          <w:lang w:eastAsia="lv-LV"/>
        </w:rPr>
        <w:t>rajona</w:t>
      </w:r>
      <w:r w:rsidRPr="000C2A50" w:rsidR="000C2A50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="000C2A50">
        <w:rPr>
          <w:b w:val="0"/>
          <w:bCs/>
          <w:iCs/>
          <w:color w:val="auto"/>
          <w:sz w:val="24"/>
          <w:szCs w:val="24"/>
          <w:lang w:eastAsia="lv-LV"/>
        </w:rPr>
        <w:t>tiesa</w:t>
      </w:r>
      <w:r w:rsidRPr="00C324CE" w:rsidR="00C324CE">
        <w:rPr>
          <w:b w:val="0"/>
          <w:bCs/>
          <w:iCs/>
          <w:color w:val="auto"/>
          <w:sz w:val="24"/>
          <w:szCs w:val="24"/>
          <w:lang w:eastAsia="lv-LV"/>
        </w:rPr>
        <w:t xml:space="preserve">, Kaunatas pagasta zemesgrāmatas nodalījuma Nr. 100000121267, ar Rēzeknes zemesgrāmatu nodaļas tiesneses </w:t>
      </w:r>
      <w:r w:rsidRPr="003633D7" w:rsidR="003633D7">
        <w:rPr>
          <w:b w:val="0"/>
          <w:bCs/>
          <w:iCs/>
          <w:color w:val="auto"/>
          <w:sz w:val="24"/>
          <w:szCs w:val="24"/>
          <w:lang w:eastAsia="lv-LV"/>
        </w:rPr>
        <w:t xml:space="preserve">Diānas Koroševskas </w:t>
      </w:r>
      <w:r w:rsidRPr="003633D7" w:rsidR="00C324CE">
        <w:rPr>
          <w:b w:val="0"/>
          <w:bCs/>
          <w:iCs/>
          <w:color w:val="auto"/>
          <w:sz w:val="24"/>
          <w:szCs w:val="24"/>
          <w:lang w:eastAsia="lv-LV"/>
        </w:rPr>
        <w:t>20</w:t>
      </w:r>
      <w:r w:rsidRPr="003633D7" w:rsidR="003633D7">
        <w:rPr>
          <w:b w:val="0"/>
          <w:bCs/>
          <w:iCs/>
          <w:color w:val="auto"/>
          <w:sz w:val="24"/>
          <w:szCs w:val="24"/>
          <w:lang w:eastAsia="lv-LV"/>
        </w:rPr>
        <w:t>12</w:t>
      </w:r>
      <w:r w:rsidRPr="003633D7" w:rsidR="00C324CE">
        <w:rPr>
          <w:b w:val="0"/>
          <w:bCs/>
          <w:iCs/>
          <w:color w:val="auto"/>
          <w:sz w:val="24"/>
          <w:szCs w:val="24"/>
          <w:lang w:eastAsia="lv-LV"/>
        </w:rPr>
        <w:t>.gada 1</w:t>
      </w:r>
      <w:r w:rsidRPr="003633D7" w:rsidR="003633D7">
        <w:rPr>
          <w:b w:val="0"/>
          <w:bCs/>
          <w:iCs/>
          <w:color w:val="auto"/>
          <w:sz w:val="24"/>
          <w:szCs w:val="24"/>
          <w:lang w:eastAsia="lv-LV"/>
        </w:rPr>
        <w:t>0</w:t>
      </w:r>
      <w:r w:rsidRPr="003633D7" w:rsidR="00C324CE">
        <w:rPr>
          <w:b w:val="0"/>
          <w:bCs/>
          <w:iCs/>
          <w:color w:val="auto"/>
          <w:sz w:val="24"/>
          <w:szCs w:val="24"/>
          <w:lang w:eastAsia="lv-LV"/>
        </w:rPr>
        <w:t>.</w:t>
      </w:r>
      <w:r w:rsidRPr="003633D7" w:rsidR="003633D7">
        <w:rPr>
          <w:b w:val="0"/>
          <w:bCs/>
          <w:iCs/>
          <w:color w:val="auto"/>
          <w:sz w:val="24"/>
          <w:szCs w:val="24"/>
          <w:lang w:eastAsia="lv-LV"/>
        </w:rPr>
        <w:t>februāra</w:t>
      </w:r>
      <w:r w:rsidRPr="003633D7" w:rsidR="00C324CE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 </w:t>
      </w:r>
      <w:r w:rsidRPr="003633D7" w:rsidR="003633D7">
        <w:rPr>
          <w:b w:val="0"/>
          <w:bCs/>
          <w:iCs/>
          <w:color w:val="auto"/>
          <w:sz w:val="24"/>
          <w:szCs w:val="24"/>
          <w:lang w:eastAsia="lv-LV"/>
        </w:rPr>
        <w:t>300003183931</w:t>
      </w:r>
      <w:r w:rsidRPr="003633D7" w:rsidR="00C324CE">
        <w:rPr>
          <w:b w:val="0"/>
          <w:bCs/>
          <w:iCs/>
          <w:color w:val="auto"/>
          <w:sz w:val="24"/>
          <w:szCs w:val="24"/>
          <w:lang w:eastAsia="lv-LV"/>
        </w:rPr>
        <w:t xml:space="preserve">) </w:t>
      </w:r>
      <w:r w:rsidRPr="00C324CE" w:rsidR="00C324CE">
        <w:rPr>
          <w:b w:val="0"/>
          <w:bCs/>
          <w:iCs/>
          <w:color w:val="auto"/>
          <w:sz w:val="24"/>
          <w:szCs w:val="24"/>
          <w:lang w:eastAsia="lv-LV"/>
        </w:rPr>
        <w:t>uz Rēzeknes novada pašvaldības, nodokļu maksātāja reģistrācijas Nr.90009112679, vārda.</w:t>
      </w:r>
    </w:p>
    <w:p w:rsidR="00924682" w:rsidP="00A86D92" w14:paraId="18814BE8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A86D92" w:rsidRPr="00B541BC" w:rsidP="00A86D92" w14:paraId="2D13B3E9" w14:textId="06CA433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67E9CA5C" w14:textId="385E9B7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Būvju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C36A06">
        <w:rPr>
          <w:rFonts w:ascii="Times New Roman" w:hAnsi="Times New Roman" w:cs="Times New Roman"/>
        </w:rPr>
        <w:t>6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0F0507A9" w14:textId="37094C00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Pr="00C324CE" w:rsidR="00C324CE">
        <w:rPr>
          <w:rFonts w:ascii="Times New Roman" w:hAnsi="Times New Roman" w:cs="Times New Roman"/>
        </w:rPr>
        <w:t xml:space="preserve">EUR 1 670,00 (viens tūkstotis seši simti septiņdesmit euro, 00 centi), </w:t>
      </w:r>
      <w:r w:rsidRPr="00C642C1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:rsidR="00A86D92" w:rsidRPr="00C642C1" w:rsidP="00A86D92" w14:paraId="4F03A8DF" w14:textId="63E10C55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C324CE">
        <w:rPr>
          <w:rFonts w:ascii="Times New Roman" w:hAnsi="Times New Roman" w:cs="Times New Roman"/>
        </w:rPr>
        <w:t>būvju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5A7261FB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7125B465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E867B34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831651E" w14:textId="22E098A6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Pr="00C324CE" w:rsidR="00C324CE">
        <w:rPr>
          <w:rFonts w:ascii="Times New Roman" w:hAnsi="Times New Roman" w:cs="Times New Roman"/>
        </w:rPr>
        <w:t>būvju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3A00E09A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4EB55055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1CD7A54C" w14:textId="0E95A213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Pr="00C324CE" w:rsidR="00C324CE">
        <w:rPr>
          <w:rFonts w:ascii="Times New Roman" w:hAnsi="Times New Roman" w:cs="Times New Roman"/>
        </w:rPr>
        <w:t>būvju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17ED14FA" w14:textId="6379958B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Pr="00C324CE" w:rsidR="00C324CE">
        <w:rPr>
          <w:rFonts w:ascii="Times New Roman" w:hAnsi="Times New Roman" w:cs="Times New Roman"/>
        </w:rPr>
        <w:t>būvju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7D4A6F6B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2BA14958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658776FB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18EC5600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3DABF72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09361D2B" w14:textId="4597D481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Pr="00C324CE" w:rsidR="00C324CE">
        <w:rPr>
          <w:rFonts w:ascii="Times New Roman" w:hAnsi="Times New Roman" w:cs="Times New Roman"/>
        </w:rPr>
        <w:t>būvju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C09A75A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19661265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7BDC7957" w14:textId="0A722B16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>st īpašuma tiesības uz</w:t>
      </w:r>
      <w:r w:rsidRPr="00C324CE" w:rsidR="00C324CE">
        <w:t xml:space="preserve"> </w:t>
      </w:r>
      <w:r w:rsidRPr="00C324CE" w:rsidR="00C324CE">
        <w:rPr>
          <w:rFonts w:ascii="Times New Roman" w:hAnsi="Times New Roman" w:cs="Times New Roman"/>
        </w:rPr>
        <w:t xml:space="preserve">būvju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5427F7D7" w14:textId="20CAFF53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Pr="00C324CE" w:rsidR="00C324CE">
        <w:rPr>
          <w:rFonts w:ascii="Times New Roman" w:hAnsi="Times New Roman" w:cs="Times New Roman"/>
        </w:rPr>
        <w:t>būvju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C5BC90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83CB851" w14:textId="21FDFB2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Pr="00C324CE" w:rsidR="00C324CE">
        <w:rPr>
          <w:rFonts w:ascii="Times New Roman" w:hAnsi="Times New Roman" w:cs="Times New Roman"/>
        </w:rPr>
        <w:t xml:space="preserve">būvju </w:t>
      </w:r>
      <w:r w:rsidRPr="00C3738F">
        <w:rPr>
          <w:rFonts w:ascii="Times New Roman" w:hAnsi="Times New Roman" w:cs="Times New Roman"/>
        </w:rPr>
        <w:t xml:space="preserve">īpašuma faktisko stāvokli, un piekrīt to pirkt tādā stāvoklī, kāds tas ir šā līguma noslēgšanas dienā. </w:t>
      </w:r>
    </w:p>
    <w:p w:rsidR="00A86D92" w:rsidP="00A86D92" w14:paraId="1C779E92" w14:textId="0A916FA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Pr="00C324CE" w:rsidR="00C324CE">
        <w:rPr>
          <w:rFonts w:ascii="Times New Roman" w:hAnsi="Times New Roman" w:cs="Times New Roman"/>
        </w:rPr>
        <w:t>būvju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340B01C9" w14:textId="70401019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Pr="00484AA8" w:rsidR="00484AA8">
        <w:rPr>
          <w:rFonts w:ascii="Times New Roman" w:hAnsi="Times New Roman" w:cs="Times New Roman"/>
        </w:rPr>
        <w:t>būvju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25503F15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1290D1E9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58D1A3D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7D878B41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53F62B2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25E18E32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5918DBA5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29AF2DB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079D172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1C64E7F2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622E71C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408FFDA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84C3080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2DED8454" w14:textId="3553AE00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BA5A91">
        <w:rPr>
          <w:rFonts w:eastAsia="TimesNewRoman"/>
          <w:b w:val="0"/>
          <w:bCs/>
          <w:sz w:val="24"/>
          <w:szCs w:val="24"/>
        </w:rPr>
        <w:t>G.Skudra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19FBD7B6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D5F1B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E8064B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AACF079" w14:textId="77777777">
      <w:pPr>
        <w:rPr>
          <w:rFonts w:eastAsia="TimesNewRoman"/>
          <w:sz w:val="24"/>
          <w:szCs w:val="24"/>
        </w:rPr>
      </w:pPr>
    </w:p>
    <w:p w:rsidR="00924682" w:rsidRPr="00924682" w:rsidP="00484AA8" w14:paraId="0D2A2D4A" w14:textId="77777777">
      <w:pPr>
        <w:rPr>
          <w:rFonts w:eastAsia="TimesNewRoman"/>
          <w:sz w:val="24"/>
          <w:szCs w:val="24"/>
        </w:rPr>
      </w:pPr>
    </w:p>
    <w:sectPr w:rsidSect="00A71E7E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3A757994" w14:textId="77777777">
    <w:r>
      <w:t xml:space="preserve">          Šis dokuments ir parakstīts ar drošu elektronisko parakstu un satur laika zīmogu</w:t>
    </w:r>
  </w:p>
  <w:p w:rsidR="00F7488E" w14:paraId="47C60047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718EDD16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499003056">
    <w:abstractNumId w:val="1"/>
  </w:num>
  <w:num w:numId="2" w16cid:durableId="1132941695">
    <w:abstractNumId w:val="2"/>
  </w:num>
  <w:num w:numId="3" w16cid:durableId="1000812928">
    <w:abstractNumId w:val="0"/>
  </w:num>
  <w:num w:numId="4" w16cid:durableId="1783454961">
    <w:abstractNumId w:val="3"/>
  </w:num>
  <w:num w:numId="5" w16cid:durableId="180762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07066"/>
    <w:rsid w:val="00031BBA"/>
    <w:rsid w:val="00083CF8"/>
    <w:rsid w:val="000C2A50"/>
    <w:rsid w:val="000C4533"/>
    <w:rsid w:val="000D0ACA"/>
    <w:rsid w:val="000D1C98"/>
    <w:rsid w:val="00160355"/>
    <w:rsid w:val="00164648"/>
    <w:rsid w:val="001A5F47"/>
    <w:rsid w:val="001C249D"/>
    <w:rsid w:val="001E2E36"/>
    <w:rsid w:val="001F13E7"/>
    <w:rsid w:val="001F77BF"/>
    <w:rsid w:val="00233986"/>
    <w:rsid w:val="00237979"/>
    <w:rsid w:val="002A4CF1"/>
    <w:rsid w:val="002B246E"/>
    <w:rsid w:val="002D22DB"/>
    <w:rsid w:val="002D7429"/>
    <w:rsid w:val="002D7760"/>
    <w:rsid w:val="002F5149"/>
    <w:rsid w:val="00305772"/>
    <w:rsid w:val="00344373"/>
    <w:rsid w:val="003633D7"/>
    <w:rsid w:val="0040002E"/>
    <w:rsid w:val="004030EB"/>
    <w:rsid w:val="00451AB7"/>
    <w:rsid w:val="00484AA8"/>
    <w:rsid w:val="004B1BDF"/>
    <w:rsid w:val="004B7589"/>
    <w:rsid w:val="004C24D6"/>
    <w:rsid w:val="005062EC"/>
    <w:rsid w:val="0050750A"/>
    <w:rsid w:val="005A2C6E"/>
    <w:rsid w:val="005B7B23"/>
    <w:rsid w:val="005F095F"/>
    <w:rsid w:val="00651516"/>
    <w:rsid w:val="00663488"/>
    <w:rsid w:val="006741D2"/>
    <w:rsid w:val="006907FD"/>
    <w:rsid w:val="00693283"/>
    <w:rsid w:val="006B1A06"/>
    <w:rsid w:val="006D099D"/>
    <w:rsid w:val="006F037E"/>
    <w:rsid w:val="00706EA1"/>
    <w:rsid w:val="00725573"/>
    <w:rsid w:val="00734D68"/>
    <w:rsid w:val="007438F7"/>
    <w:rsid w:val="00771C02"/>
    <w:rsid w:val="00782FD5"/>
    <w:rsid w:val="00787A95"/>
    <w:rsid w:val="007A54C3"/>
    <w:rsid w:val="007C486A"/>
    <w:rsid w:val="0081082D"/>
    <w:rsid w:val="00864A34"/>
    <w:rsid w:val="0088006A"/>
    <w:rsid w:val="008963A2"/>
    <w:rsid w:val="008B50C6"/>
    <w:rsid w:val="0090209F"/>
    <w:rsid w:val="009047A7"/>
    <w:rsid w:val="00924682"/>
    <w:rsid w:val="0093031F"/>
    <w:rsid w:val="009868CF"/>
    <w:rsid w:val="009935F7"/>
    <w:rsid w:val="00995081"/>
    <w:rsid w:val="009A0392"/>
    <w:rsid w:val="009D2288"/>
    <w:rsid w:val="009D62FC"/>
    <w:rsid w:val="009D6764"/>
    <w:rsid w:val="009E22E5"/>
    <w:rsid w:val="009E47B5"/>
    <w:rsid w:val="009F23B7"/>
    <w:rsid w:val="00A303FA"/>
    <w:rsid w:val="00A410DD"/>
    <w:rsid w:val="00A65DF2"/>
    <w:rsid w:val="00A67077"/>
    <w:rsid w:val="00A71E7E"/>
    <w:rsid w:val="00A759CD"/>
    <w:rsid w:val="00A86D92"/>
    <w:rsid w:val="00B25E7F"/>
    <w:rsid w:val="00B30786"/>
    <w:rsid w:val="00B42760"/>
    <w:rsid w:val="00B4606C"/>
    <w:rsid w:val="00B541BC"/>
    <w:rsid w:val="00B56401"/>
    <w:rsid w:val="00B96261"/>
    <w:rsid w:val="00B966A4"/>
    <w:rsid w:val="00BA5A91"/>
    <w:rsid w:val="00BE1E7B"/>
    <w:rsid w:val="00C30CD7"/>
    <w:rsid w:val="00C324CE"/>
    <w:rsid w:val="00C36A06"/>
    <w:rsid w:val="00C3738F"/>
    <w:rsid w:val="00C63BF8"/>
    <w:rsid w:val="00C642C1"/>
    <w:rsid w:val="00C92493"/>
    <w:rsid w:val="00CB441D"/>
    <w:rsid w:val="00CC4C0B"/>
    <w:rsid w:val="00D048A9"/>
    <w:rsid w:val="00D36702"/>
    <w:rsid w:val="00D46BDB"/>
    <w:rsid w:val="00D5784F"/>
    <w:rsid w:val="00D65E39"/>
    <w:rsid w:val="00D840F2"/>
    <w:rsid w:val="00DA0C7B"/>
    <w:rsid w:val="00DA5C01"/>
    <w:rsid w:val="00DA6D32"/>
    <w:rsid w:val="00E10C09"/>
    <w:rsid w:val="00E27D7D"/>
    <w:rsid w:val="00E4205E"/>
    <w:rsid w:val="00E442B7"/>
    <w:rsid w:val="00E50925"/>
    <w:rsid w:val="00EA75C7"/>
    <w:rsid w:val="00EB0952"/>
    <w:rsid w:val="00ED19D7"/>
    <w:rsid w:val="00F26022"/>
    <w:rsid w:val="00F569C4"/>
    <w:rsid w:val="00F7488E"/>
    <w:rsid w:val="00FE448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431F66"/>
  <w15:docId w15:val="{4799F570-751B-4E34-8B84-6E859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customStyle="1" w:styleId="Noklusjumarindkopasfonts0">
    <w:name w:val="Noklusējumarindkopasfonts0"/>
    <w:rsid w:val="007C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3558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6</cp:revision>
  <dcterms:created xsi:type="dcterms:W3CDTF">2026-03-02T19:08:00Z</dcterms:created>
  <dcterms:modified xsi:type="dcterms:W3CDTF">2026-03-17T11:53:00Z</dcterms:modified>
</cp:coreProperties>
</file>