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5AE" w:rsidRDefault="004F617F" w:rsidP="004F617F">
      <w:pPr>
        <w:jc w:val="right"/>
        <w:rPr>
          <w:sz w:val="24"/>
          <w:szCs w:val="24"/>
        </w:rPr>
      </w:pPr>
      <w:r>
        <w:rPr>
          <w:sz w:val="24"/>
          <w:szCs w:val="24"/>
        </w:rPr>
        <w:t xml:space="preserve">Rēzeknes </w:t>
      </w:r>
      <w:r w:rsidR="0073090D">
        <w:rPr>
          <w:sz w:val="24"/>
          <w:szCs w:val="24"/>
        </w:rPr>
        <w:t>novada</w:t>
      </w:r>
      <w:r>
        <w:rPr>
          <w:sz w:val="24"/>
          <w:szCs w:val="24"/>
        </w:rPr>
        <w:t xml:space="preserve"> </w:t>
      </w:r>
      <w:r w:rsidR="003175AE">
        <w:rPr>
          <w:sz w:val="24"/>
          <w:szCs w:val="24"/>
        </w:rPr>
        <w:t xml:space="preserve">pašvaldības </w:t>
      </w:r>
    </w:p>
    <w:p w:rsidR="004F617F" w:rsidRDefault="004F617F" w:rsidP="004F617F">
      <w:pPr>
        <w:jc w:val="right"/>
        <w:rPr>
          <w:sz w:val="24"/>
          <w:szCs w:val="24"/>
        </w:rPr>
      </w:pPr>
      <w:r>
        <w:rPr>
          <w:sz w:val="24"/>
          <w:szCs w:val="24"/>
        </w:rPr>
        <w:t>Būvvaldei</w:t>
      </w:r>
    </w:p>
    <w:p w:rsidR="004F617F" w:rsidRDefault="004F617F" w:rsidP="004F617F">
      <w:pPr>
        <w:jc w:val="right"/>
        <w:rPr>
          <w:sz w:val="24"/>
          <w:szCs w:val="24"/>
        </w:rPr>
      </w:pPr>
    </w:p>
    <w:p w:rsidR="004F617F" w:rsidRPr="00E72994" w:rsidRDefault="00C56F61" w:rsidP="00E72994">
      <w:pPr>
        <w:jc w:val="center"/>
        <w:rPr>
          <w:b/>
          <w:sz w:val="22"/>
          <w:szCs w:val="22"/>
        </w:rPr>
      </w:pPr>
      <w:r>
        <w:rPr>
          <w:b/>
          <w:sz w:val="22"/>
          <w:szCs w:val="22"/>
        </w:rPr>
        <w:t>IESNIEGUMS</w:t>
      </w:r>
      <w:r w:rsidR="004F617F" w:rsidRPr="00E72994">
        <w:rPr>
          <w:b/>
          <w:sz w:val="22"/>
          <w:szCs w:val="22"/>
        </w:rPr>
        <w:t xml:space="preserve"> REKLĀMAS/IZKĀRTNES OBJEKTA IZVIETOŠANAI SAISTĪBĀ AR BŪVI</w:t>
      </w:r>
    </w:p>
    <w:p w:rsidR="004F617F" w:rsidRDefault="004F617F" w:rsidP="004F617F">
      <w:pPr>
        <w:jc w:val="center"/>
        <w:rPr>
          <w:b/>
          <w:sz w:val="24"/>
          <w:szCs w:val="24"/>
        </w:rPr>
      </w:pPr>
    </w:p>
    <w:p w:rsidR="004F617F" w:rsidRPr="003175AE" w:rsidRDefault="004F617F" w:rsidP="00D76726">
      <w:pPr>
        <w:ind w:left="3828"/>
        <w:rPr>
          <w:sz w:val="24"/>
          <w:szCs w:val="24"/>
        </w:rPr>
      </w:pPr>
      <w:r w:rsidRPr="003175AE">
        <w:rPr>
          <w:sz w:val="24"/>
          <w:szCs w:val="24"/>
        </w:rPr>
        <w:t xml:space="preserve">Pasūtītājs </w:t>
      </w:r>
      <w:r w:rsidRPr="003175AE">
        <w:rPr>
          <w:i/>
          <w:sz w:val="24"/>
          <w:szCs w:val="24"/>
        </w:rPr>
        <w:t>(pilnvarotā persona)</w:t>
      </w:r>
      <w:r w:rsidRPr="003175AE">
        <w:rPr>
          <w:sz w:val="24"/>
          <w:szCs w:val="24"/>
        </w:rPr>
        <w:t>:</w:t>
      </w:r>
    </w:p>
    <w:p w:rsidR="004F617F" w:rsidRDefault="004F617F" w:rsidP="003175AE">
      <w:pPr>
        <w:spacing w:line="276" w:lineRule="auto"/>
        <w:ind w:left="3828"/>
        <w:jc w:val="center"/>
        <w:rPr>
          <w:sz w:val="24"/>
          <w:szCs w:val="24"/>
        </w:rPr>
      </w:pPr>
    </w:p>
    <w:p w:rsidR="004F617F" w:rsidRPr="00207F46" w:rsidRDefault="004F617F" w:rsidP="003175AE">
      <w:pPr>
        <w:pBdr>
          <w:top w:val="single" w:sz="4" w:space="1" w:color="auto"/>
        </w:pBdr>
        <w:spacing w:line="276" w:lineRule="auto"/>
        <w:ind w:left="3828"/>
        <w:jc w:val="center"/>
        <w:rPr>
          <w:sz w:val="18"/>
          <w:szCs w:val="18"/>
        </w:rPr>
      </w:pPr>
      <w:r w:rsidRPr="00207F46">
        <w:rPr>
          <w:sz w:val="18"/>
          <w:szCs w:val="18"/>
        </w:rPr>
        <w:t>fiziskās personas vārds, uzvārds, personas kods</w:t>
      </w:r>
    </w:p>
    <w:p w:rsidR="004F617F" w:rsidRPr="003175AE" w:rsidRDefault="004F617F" w:rsidP="003175AE">
      <w:pPr>
        <w:spacing w:line="276" w:lineRule="auto"/>
        <w:ind w:left="3828"/>
        <w:jc w:val="center"/>
        <w:rPr>
          <w:sz w:val="24"/>
        </w:rPr>
      </w:pPr>
    </w:p>
    <w:p w:rsidR="004F617F" w:rsidRPr="00207F46" w:rsidRDefault="004F617F" w:rsidP="003175AE">
      <w:pPr>
        <w:pBdr>
          <w:top w:val="single" w:sz="4" w:space="1" w:color="auto"/>
        </w:pBdr>
        <w:spacing w:line="276" w:lineRule="auto"/>
        <w:ind w:left="3828"/>
        <w:jc w:val="center"/>
        <w:rPr>
          <w:sz w:val="18"/>
          <w:szCs w:val="18"/>
        </w:rPr>
      </w:pPr>
      <w:r w:rsidRPr="00207F46">
        <w:rPr>
          <w:sz w:val="18"/>
          <w:szCs w:val="18"/>
        </w:rPr>
        <w:t>adrese, tālrunis</w:t>
      </w:r>
    </w:p>
    <w:p w:rsidR="004F617F" w:rsidRPr="003175AE" w:rsidRDefault="004F617F" w:rsidP="003175AE">
      <w:pPr>
        <w:spacing w:line="276" w:lineRule="auto"/>
        <w:ind w:left="3828"/>
        <w:jc w:val="center"/>
        <w:rPr>
          <w:sz w:val="24"/>
        </w:rPr>
      </w:pPr>
    </w:p>
    <w:p w:rsidR="004F617F" w:rsidRPr="00207F46" w:rsidRDefault="004F617F" w:rsidP="003175AE">
      <w:pPr>
        <w:pBdr>
          <w:top w:val="single" w:sz="4" w:space="1" w:color="auto"/>
        </w:pBdr>
        <w:spacing w:line="276" w:lineRule="auto"/>
        <w:ind w:left="3828"/>
        <w:jc w:val="center"/>
        <w:rPr>
          <w:sz w:val="18"/>
          <w:szCs w:val="18"/>
        </w:rPr>
      </w:pPr>
      <w:r w:rsidRPr="00207F46">
        <w:rPr>
          <w:sz w:val="18"/>
          <w:szCs w:val="18"/>
        </w:rPr>
        <w:t>juridiskās personas nosaukums</w:t>
      </w:r>
    </w:p>
    <w:p w:rsidR="004F617F" w:rsidRPr="003175AE" w:rsidRDefault="004F617F" w:rsidP="003175AE">
      <w:pPr>
        <w:spacing w:line="276" w:lineRule="auto"/>
        <w:ind w:left="3828"/>
        <w:jc w:val="center"/>
        <w:rPr>
          <w:sz w:val="24"/>
        </w:rPr>
      </w:pPr>
    </w:p>
    <w:p w:rsidR="004F617F" w:rsidRPr="00207F46" w:rsidRDefault="004F617F" w:rsidP="003175AE">
      <w:pPr>
        <w:pBdr>
          <w:top w:val="single" w:sz="4" w:space="1" w:color="auto"/>
        </w:pBdr>
        <w:spacing w:line="276" w:lineRule="auto"/>
        <w:ind w:left="3828"/>
        <w:jc w:val="center"/>
        <w:rPr>
          <w:sz w:val="18"/>
          <w:szCs w:val="18"/>
        </w:rPr>
      </w:pPr>
      <w:r w:rsidRPr="00207F46">
        <w:rPr>
          <w:sz w:val="18"/>
          <w:szCs w:val="18"/>
        </w:rPr>
        <w:t>juridiskā adrese, reģistrācijas numurs, tālrunis</w:t>
      </w:r>
    </w:p>
    <w:p w:rsidR="004F617F" w:rsidRDefault="004F617F" w:rsidP="004F617F">
      <w:pPr>
        <w:ind w:left="3600" w:firstLine="720"/>
      </w:pPr>
    </w:p>
    <w:p w:rsidR="003175AE" w:rsidRDefault="004F617F" w:rsidP="00D45AC5">
      <w:pPr>
        <w:ind w:firstLine="720"/>
        <w:jc w:val="both"/>
        <w:rPr>
          <w:sz w:val="24"/>
          <w:szCs w:val="24"/>
        </w:rPr>
      </w:pPr>
      <w:r>
        <w:rPr>
          <w:sz w:val="24"/>
          <w:szCs w:val="24"/>
        </w:rPr>
        <w:t xml:space="preserve">Lūdzu izskatīt priekšlikumu par  reklāmas/izkārtnes objekta izvietošanas iespēju pie </w:t>
      </w:r>
      <w:r w:rsidR="003175AE">
        <w:rPr>
          <w:sz w:val="24"/>
          <w:szCs w:val="24"/>
        </w:rPr>
        <w:t xml:space="preserve"> </w:t>
      </w:r>
      <w:r>
        <w:rPr>
          <w:sz w:val="24"/>
          <w:szCs w:val="24"/>
        </w:rPr>
        <w:t>ēkas</w:t>
      </w:r>
      <w:r w:rsidR="00D45AC5">
        <w:rPr>
          <w:sz w:val="24"/>
          <w:szCs w:val="24"/>
        </w:rPr>
        <w:t xml:space="preserve"> </w:t>
      </w:r>
      <w:r>
        <w:rPr>
          <w:sz w:val="24"/>
          <w:szCs w:val="24"/>
        </w:rPr>
        <w:t>/</w:t>
      </w:r>
      <w:r w:rsidR="00D45AC5">
        <w:rPr>
          <w:sz w:val="24"/>
          <w:szCs w:val="24"/>
        </w:rPr>
        <w:t xml:space="preserve"> </w:t>
      </w:r>
      <w:r>
        <w:rPr>
          <w:sz w:val="24"/>
          <w:szCs w:val="24"/>
        </w:rPr>
        <w:t xml:space="preserve">būves </w:t>
      </w:r>
    </w:p>
    <w:p w:rsidR="003175AE" w:rsidRDefault="003175AE" w:rsidP="004F617F">
      <w:pPr>
        <w:jc w:val="both"/>
        <w:rPr>
          <w:sz w:val="24"/>
          <w:szCs w:val="24"/>
        </w:rPr>
      </w:pPr>
    </w:p>
    <w:p w:rsidR="004F617F" w:rsidRPr="00207F46" w:rsidRDefault="004F617F" w:rsidP="003175AE">
      <w:pPr>
        <w:pBdr>
          <w:top w:val="single" w:sz="4" w:space="1" w:color="auto"/>
        </w:pBdr>
        <w:jc w:val="center"/>
        <w:rPr>
          <w:sz w:val="18"/>
          <w:szCs w:val="18"/>
        </w:rPr>
      </w:pPr>
      <w:r w:rsidRPr="00207F46">
        <w:rPr>
          <w:sz w:val="18"/>
          <w:szCs w:val="18"/>
        </w:rPr>
        <w:t>(adrese)</w:t>
      </w:r>
    </w:p>
    <w:p w:rsidR="004F617F" w:rsidRDefault="004F617F" w:rsidP="004F617F">
      <w:pPr>
        <w:ind w:left="4320" w:firstLine="720"/>
        <w:jc w:val="both"/>
      </w:pPr>
    </w:p>
    <w:p w:rsidR="004F617F" w:rsidRPr="00E92608" w:rsidRDefault="004F617F" w:rsidP="004F617F">
      <w:pPr>
        <w:jc w:val="both"/>
        <w:rPr>
          <w:b/>
        </w:rPr>
      </w:pPr>
      <w:r w:rsidRPr="00E92608">
        <w:rPr>
          <w:b/>
        </w:rPr>
        <w:t>Pielikumā iesniegti šādi dokumenti (obligāts nosacījums):</w:t>
      </w:r>
    </w:p>
    <w:p w:rsidR="00D76726" w:rsidRPr="00D76726" w:rsidRDefault="00D76726" w:rsidP="00D76726">
      <w:pPr>
        <w:spacing w:line="276" w:lineRule="auto"/>
        <w:ind w:left="420" w:hanging="420"/>
        <w:jc w:val="both"/>
      </w:pPr>
      <w:sdt>
        <w:sdtPr>
          <w:rPr>
            <w:rFonts w:ascii="MS Gothic" w:eastAsia="MS Gothic" w:hAnsi="MS Gothic" w:cs="Calibri"/>
          </w:rPr>
          <w:id w:val="-945382294"/>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Pr="00D76726">
        <w:t>Reklāmas/izkārtnes krāsaina skice, uzrādot mērogu, gabarītu izmērus; telpiskiem objektiem papildus arī raksturīgos sānskatus, virsskatus, ietverot stiprinājuma rasējumus</w:t>
      </w:r>
    </w:p>
    <w:p w:rsidR="004F617F" w:rsidRPr="00D76726" w:rsidRDefault="00D76726" w:rsidP="00D76726">
      <w:pPr>
        <w:spacing w:line="276" w:lineRule="auto"/>
        <w:ind w:left="420" w:hanging="420"/>
        <w:jc w:val="both"/>
      </w:pPr>
      <w:sdt>
        <w:sdtPr>
          <w:rPr>
            <w:rFonts w:ascii="MS Gothic" w:eastAsia="MS Gothic" w:hAnsi="MS Gothic" w:cs="Calibri"/>
          </w:rPr>
          <w:id w:val="340588772"/>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004F617F" w:rsidRPr="00D76726">
        <w:t>Izvietošanas vietas visaptverošu foto fiksāciju ar visu ēkas fasādi un visas jau esošās reklāmas, kas atrodas uz šīs fasādes. Ja iela ir piesātināta ar reklāmobjektiem, tad nepieciešams attēls perspektīvā</w:t>
      </w:r>
    </w:p>
    <w:p w:rsidR="004F617F" w:rsidRPr="00D76726" w:rsidRDefault="00D76726" w:rsidP="00D76726">
      <w:pPr>
        <w:spacing w:line="276" w:lineRule="auto"/>
        <w:ind w:left="420" w:hanging="420"/>
        <w:jc w:val="both"/>
      </w:pPr>
      <w:sdt>
        <w:sdtPr>
          <w:rPr>
            <w:rFonts w:ascii="MS Gothic" w:eastAsia="MS Gothic" w:hAnsi="MS Gothic" w:cs="Calibri"/>
          </w:rPr>
          <w:id w:val="-1477211626"/>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004F617F" w:rsidRPr="00D76726">
        <w:t>Reklāmas/izkārtnes izvietojumu pie ēkas (datorsalikums, fotomontāža vai rasējums). Gadījumos, kad reklāma izvietota perpendikulāri fasādei, jānorāda reklāmas apakšējās malas attālums līdz ietvei (zemei) un ārējās malas attālums līdz brauktuvei</w:t>
      </w:r>
    </w:p>
    <w:p w:rsidR="004F617F" w:rsidRPr="00D76726" w:rsidRDefault="00D76726" w:rsidP="00D76726">
      <w:pPr>
        <w:spacing w:line="276" w:lineRule="auto"/>
        <w:ind w:left="420" w:hanging="420"/>
        <w:jc w:val="both"/>
      </w:pPr>
      <w:sdt>
        <w:sdtPr>
          <w:rPr>
            <w:rFonts w:ascii="MS Gothic" w:eastAsia="MS Gothic" w:hAnsi="MS Gothic" w:cs="Calibri"/>
          </w:rPr>
          <w:id w:val="910896015"/>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004F617F" w:rsidRPr="00D76726">
        <w:t>Krāsu paraugus, ja grafiskais materiāls (piemēram, krāsainā izdruka) neatspoguļo patieso krāsas toni</w:t>
      </w:r>
    </w:p>
    <w:p w:rsidR="004F617F" w:rsidRPr="00D76726" w:rsidRDefault="00D76726" w:rsidP="00D76726">
      <w:pPr>
        <w:spacing w:line="276" w:lineRule="auto"/>
        <w:ind w:left="420" w:hanging="420"/>
        <w:jc w:val="both"/>
      </w:pPr>
      <w:sdt>
        <w:sdtPr>
          <w:rPr>
            <w:rFonts w:ascii="MS Gothic" w:eastAsia="MS Gothic" w:hAnsi="MS Gothic" w:cs="Calibri"/>
          </w:rPr>
          <w:id w:val="283468428"/>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004F617F" w:rsidRPr="00D76726">
        <w:t>Ja reklāma/izkārtne tiek uzkrāsota uz uguns mūra, jāiesniedz ēkas īpašnieka garantijas vēstule, kurā tiek apliecināts, ka mēneša laikā pēc reklāmas eksponēšanas termiņa beigām fasāde tiks sakārtota atbilstoši ēkas vai būves krāsojuma pasei</w:t>
      </w:r>
    </w:p>
    <w:p w:rsidR="004F617F" w:rsidRPr="00D76726" w:rsidRDefault="00D76726" w:rsidP="00D76726">
      <w:pPr>
        <w:spacing w:line="276" w:lineRule="auto"/>
        <w:ind w:left="420" w:hanging="420"/>
        <w:jc w:val="both"/>
      </w:pPr>
      <w:sdt>
        <w:sdtPr>
          <w:rPr>
            <w:rFonts w:ascii="MS Gothic" w:eastAsia="MS Gothic" w:hAnsi="MS Gothic" w:cs="Calibri"/>
          </w:rPr>
          <w:id w:val="1580245924"/>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004F617F" w:rsidRPr="00D76726">
        <w:t>Objekta, uz kura tiek izvietota reklāma/izkārtne, īpašnieka, pārvaldītāja vai apsaimniekotāja rakstiska piekrišana (īpašuma tiesību apliecinošu dokumentu kopijas)</w:t>
      </w:r>
    </w:p>
    <w:p w:rsidR="004F617F" w:rsidRPr="00D76726" w:rsidRDefault="00D76726" w:rsidP="00D76726">
      <w:pPr>
        <w:spacing w:line="276" w:lineRule="auto"/>
        <w:ind w:left="420" w:hanging="420"/>
        <w:jc w:val="both"/>
      </w:pPr>
      <w:sdt>
        <w:sdtPr>
          <w:rPr>
            <w:rFonts w:ascii="MS Gothic" w:eastAsia="MS Gothic" w:hAnsi="MS Gothic" w:cs="Calibri"/>
          </w:rPr>
          <w:id w:val="649785452"/>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004F617F" w:rsidRPr="00D76726">
        <w:t>Datus par reklāmas/izkārtnes devēju – vārds, uzvārds, personas kods, faktiskā adrese, telefons (fiziskām personām); nosaukums, reģistrācijas numurs, juridiskā adrese, telefons (juridiskām personām)</w:t>
      </w:r>
    </w:p>
    <w:p w:rsidR="004F617F" w:rsidRPr="00D76726" w:rsidRDefault="00D76726" w:rsidP="00D76726">
      <w:pPr>
        <w:spacing w:line="276" w:lineRule="auto"/>
        <w:ind w:left="420" w:hanging="420"/>
        <w:jc w:val="both"/>
      </w:pPr>
      <w:sdt>
        <w:sdtPr>
          <w:rPr>
            <w:rFonts w:ascii="MS Gothic" w:eastAsia="MS Gothic" w:hAnsi="MS Gothic" w:cs="Calibri"/>
          </w:rPr>
          <w:id w:val="-1012370586"/>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004F617F" w:rsidRPr="00D76726">
        <w:t>Projekta autors (vārds, uzvārds vai komersanta nosaukums, tālrunis)</w:t>
      </w:r>
    </w:p>
    <w:p w:rsidR="004F617F" w:rsidRPr="00D76726" w:rsidRDefault="00D76726" w:rsidP="00D76726">
      <w:pPr>
        <w:spacing w:line="276" w:lineRule="auto"/>
        <w:ind w:left="420" w:hanging="420"/>
        <w:jc w:val="both"/>
      </w:pPr>
      <w:sdt>
        <w:sdtPr>
          <w:rPr>
            <w:rFonts w:ascii="MS Gothic" w:eastAsia="MS Gothic" w:hAnsi="MS Gothic" w:cs="Calibri"/>
          </w:rPr>
          <w:id w:val="1851448231"/>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004F617F" w:rsidRPr="00D76726">
        <w:t>Reklāmas/izkārtnes izgatavošanas materiālu apraksts, papildefektu raksturojums (piemēram, apgaismojums, kinētika u.t.t.)</w:t>
      </w:r>
    </w:p>
    <w:p w:rsidR="004F617F" w:rsidRPr="00D76726" w:rsidRDefault="00D76726" w:rsidP="00D76726">
      <w:pPr>
        <w:spacing w:line="276" w:lineRule="auto"/>
        <w:ind w:left="420" w:hanging="420"/>
        <w:jc w:val="both"/>
      </w:pPr>
      <w:sdt>
        <w:sdtPr>
          <w:rPr>
            <w:rFonts w:ascii="MS Gothic" w:eastAsia="MS Gothic" w:hAnsi="MS Gothic" w:cs="Calibri"/>
          </w:rPr>
          <w:id w:val="215092460"/>
          <w14:checkbox>
            <w14:checked w14:val="0"/>
            <w14:checkedState w14:val="2612" w14:font="MS Gothic"/>
            <w14:uncheckedState w14:val="2610" w14:font="MS Gothic"/>
          </w14:checkbox>
        </w:sdtPr>
        <w:sdtContent>
          <w:r w:rsidRPr="00D76726">
            <w:rPr>
              <w:rFonts w:ascii="MS Gothic" w:eastAsia="MS Gothic" w:hAnsi="MS Gothic" w:cs="Calibri" w:hint="eastAsia"/>
            </w:rPr>
            <w:t>☐</w:t>
          </w:r>
        </w:sdtContent>
      </w:sdt>
      <w:r w:rsidRPr="00D76726">
        <w:rPr>
          <w:rFonts w:ascii="Calibri" w:hAnsi="Calibri" w:cs="Calibri"/>
        </w:rPr>
        <w:tab/>
      </w:r>
      <w:r w:rsidR="004F617F" w:rsidRPr="00D76726">
        <w:t>Valsts kultūras pieminekļu aizsardzības inspekcijas saskaņojums, ja reklāma/izkārtne tiks izvietota uz Valsts aizsargājamā kultūras pieminekļa vai atradīsies kultūras pieminekļu aizsard</w:t>
      </w:r>
      <w:bookmarkStart w:id="0" w:name="_GoBack"/>
      <w:bookmarkEnd w:id="0"/>
      <w:r w:rsidR="004F617F" w:rsidRPr="00D76726">
        <w:t>zības zonā</w:t>
      </w:r>
    </w:p>
    <w:p w:rsidR="004F617F" w:rsidRPr="00D76726" w:rsidRDefault="004F617F" w:rsidP="00D76726">
      <w:pPr>
        <w:spacing w:line="276" w:lineRule="auto"/>
      </w:pPr>
    </w:p>
    <w:p w:rsidR="004F617F" w:rsidRPr="00A16CEE" w:rsidRDefault="004F617F" w:rsidP="004F617F">
      <w:pPr>
        <w:jc w:val="both"/>
        <w:rPr>
          <w:b/>
        </w:rPr>
      </w:pPr>
      <w:r w:rsidRPr="00A16CEE">
        <w:rPr>
          <w:b/>
        </w:rPr>
        <w:t xml:space="preserve">Uzņemos atbildību par sniegto ziņu patiesīgumu, pievienojot dokumentu likumīgu izcelsmi un kopiju atbilstību oriģināliem. Ja objektam nomainīsies īpašnieki vai tiks veiktas citas ar lietu tiesībām saistītas darbības, nekavējoties rakstiski ziņošu Rēzeknes </w:t>
      </w:r>
      <w:r w:rsidR="0073090D">
        <w:rPr>
          <w:b/>
        </w:rPr>
        <w:t>novada</w:t>
      </w:r>
      <w:r w:rsidRPr="00A16CEE">
        <w:rPr>
          <w:b/>
        </w:rPr>
        <w:t xml:space="preserve"> Būvvaldei.</w:t>
      </w:r>
    </w:p>
    <w:p w:rsidR="004F617F" w:rsidRDefault="004F617F" w:rsidP="004F617F">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2338"/>
        <w:gridCol w:w="3360"/>
      </w:tblGrid>
      <w:tr w:rsidR="00D45AC5" w:rsidTr="00D45AC5">
        <w:tc>
          <w:tcPr>
            <w:tcW w:w="3369" w:type="dxa"/>
            <w:tcBorders>
              <w:bottom w:val="single" w:sz="4" w:space="0" w:color="auto"/>
            </w:tcBorders>
            <w:vAlign w:val="center"/>
          </w:tcPr>
          <w:p w:rsidR="00D45AC5" w:rsidRDefault="00D45AC5" w:rsidP="00D45AC5">
            <w:pPr>
              <w:jc w:val="center"/>
            </w:pPr>
          </w:p>
        </w:tc>
        <w:tc>
          <w:tcPr>
            <w:tcW w:w="2409" w:type="dxa"/>
            <w:vMerge w:val="restart"/>
            <w:vAlign w:val="center"/>
          </w:tcPr>
          <w:p w:rsidR="00D45AC5" w:rsidRDefault="00D45AC5" w:rsidP="00D45AC5">
            <w:pPr>
              <w:jc w:val="center"/>
            </w:pPr>
          </w:p>
        </w:tc>
        <w:tc>
          <w:tcPr>
            <w:tcW w:w="3441" w:type="dxa"/>
            <w:tcBorders>
              <w:bottom w:val="single" w:sz="4" w:space="0" w:color="auto"/>
            </w:tcBorders>
            <w:vAlign w:val="center"/>
          </w:tcPr>
          <w:p w:rsidR="00D45AC5" w:rsidRPr="00D45AC5" w:rsidRDefault="00D45AC5" w:rsidP="00D45AC5">
            <w:pPr>
              <w:jc w:val="center"/>
              <w:rPr>
                <w:i/>
              </w:rPr>
            </w:pPr>
          </w:p>
        </w:tc>
      </w:tr>
      <w:tr w:rsidR="00D45AC5" w:rsidTr="00056243">
        <w:tc>
          <w:tcPr>
            <w:tcW w:w="3369" w:type="dxa"/>
            <w:tcBorders>
              <w:top w:val="single" w:sz="4" w:space="0" w:color="auto"/>
            </w:tcBorders>
          </w:tcPr>
          <w:p w:rsidR="00D45AC5" w:rsidRPr="00207F46" w:rsidRDefault="00D45AC5" w:rsidP="00D45AC5">
            <w:pPr>
              <w:jc w:val="center"/>
              <w:rPr>
                <w:sz w:val="18"/>
                <w:szCs w:val="18"/>
              </w:rPr>
            </w:pPr>
            <w:r w:rsidRPr="00207F46">
              <w:rPr>
                <w:sz w:val="18"/>
                <w:szCs w:val="18"/>
              </w:rPr>
              <w:t>Datums</w:t>
            </w:r>
          </w:p>
        </w:tc>
        <w:tc>
          <w:tcPr>
            <w:tcW w:w="2409" w:type="dxa"/>
            <w:vMerge/>
            <w:vAlign w:val="center"/>
          </w:tcPr>
          <w:p w:rsidR="00D45AC5" w:rsidRDefault="00D45AC5" w:rsidP="00D45AC5">
            <w:pPr>
              <w:jc w:val="center"/>
            </w:pPr>
          </w:p>
        </w:tc>
        <w:tc>
          <w:tcPr>
            <w:tcW w:w="3441" w:type="dxa"/>
            <w:vMerge w:val="restart"/>
            <w:tcBorders>
              <w:top w:val="single" w:sz="4" w:space="0" w:color="auto"/>
            </w:tcBorders>
          </w:tcPr>
          <w:p w:rsidR="00D45AC5" w:rsidRDefault="00D45AC5" w:rsidP="00D45AC5">
            <w:pPr>
              <w:jc w:val="center"/>
              <w:rPr>
                <w:sz w:val="18"/>
                <w:szCs w:val="18"/>
              </w:rPr>
            </w:pPr>
            <w:r w:rsidRPr="00207F46">
              <w:rPr>
                <w:sz w:val="18"/>
                <w:szCs w:val="18"/>
              </w:rPr>
              <w:t>paraksts</w:t>
            </w:r>
            <w:r>
              <w:rPr>
                <w:sz w:val="18"/>
                <w:szCs w:val="18"/>
              </w:rPr>
              <w:t xml:space="preserve"> – fiziskai personai</w:t>
            </w:r>
          </w:p>
          <w:p w:rsidR="00D45AC5" w:rsidRPr="00207F46" w:rsidRDefault="00D45AC5" w:rsidP="00D45AC5">
            <w:pPr>
              <w:jc w:val="center"/>
              <w:rPr>
                <w:sz w:val="18"/>
                <w:szCs w:val="18"/>
              </w:rPr>
            </w:pPr>
            <w:r w:rsidRPr="00D45AC5">
              <w:rPr>
                <w:i/>
                <w:sz w:val="18"/>
                <w:szCs w:val="18"/>
              </w:rPr>
              <w:t>(paraksts, uzvārds, amats – juridiskai personai)</w:t>
            </w:r>
          </w:p>
        </w:tc>
      </w:tr>
      <w:tr w:rsidR="00D45AC5" w:rsidTr="00056243">
        <w:tc>
          <w:tcPr>
            <w:tcW w:w="3369" w:type="dxa"/>
            <w:tcBorders>
              <w:bottom w:val="single" w:sz="4" w:space="0" w:color="auto"/>
            </w:tcBorders>
          </w:tcPr>
          <w:p w:rsidR="00D45AC5" w:rsidRPr="00207F46" w:rsidRDefault="00D45AC5" w:rsidP="00D45AC5">
            <w:pPr>
              <w:jc w:val="center"/>
              <w:rPr>
                <w:sz w:val="18"/>
                <w:szCs w:val="18"/>
              </w:rPr>
            </w:pPr>
          </w:p>
        </w:tc>
        <w:tc>
          <w:tcPr>
            <w:tcW w:w="2409" w:type="dxa"/>
            <w:vMerge/>
            <w:vAlign w:val="center"/>
          </w:tcPr>
          <w:p w:rsidR="00D45AC5" w:rsidRDefault="00D45AC5" w:rsidP="00D45AC5">
            <w:pPr>
              <w:jc w:val="center"/>
            </w:pPr>
          </w:p>
        </w:tc>
        <w:tc>
          <w:tcPr>
            <w:tcW w:w="3441" w:type="dxa"/>
            <w:vMerge/>
          </w:tcPr>
          <w:p w:rsidR="00D45AC5" w:rsidRPr="00207F46" w:rsidRDefault="00D45AC5" w:rsidP="00D45AC5">
            <w:pPr>
              <w:jc w:val="center"/>
              <w:rPr>
                <w:sz w:val="18"/>
                <w:szCs w:val="18"/>
              </w:rPr>
            </w:pPr>
          </w:p>
        </w:tc>
      </w:tr>
      <w:tr w:rsidR="00D45AC5" w:rsidTr="00056243">
        <w:tc>
          <w:tcPr>
            <w:tcW w:w="3369" w:type="dxa"/>
            <w:tcBorders>
              <w:top w:val="single" w:sz="4" w:space="0" w:color="auto"/>
            </w:tcBorders>
          </w:tcPr>
          <w:p w:rsidR="00D45AC5" w:rsidRPr="00207F46" w:rsidRDefault="00D45AC5" w:rsidP="00D45AC5">
            <w:pPr>
              <w:jc w:val="center"/>
              <w:rPr>
                <w:sz w:val="18"/>
                <w:szCs w:val="18"/>
              </w:rPr>
            </w:pPr>
            <w:r>
              <w:rPr>
                <w:sz w:val="18"/>
                <w:szCs w:val="18"/>
              </w:rPr>
              <w:t>kontaktpersonas tālrunis</w:t>
            </w:r>
          </w:p>
        </w:tc>
        <w:tc>
          <w:tcPr>
            <w:tcW w:w="2409" w:type="dxa"/>
            <w:vMerge/>
            <w:vAlign w:val="center"/>
          </w:tcPr>
          <w:p w:rsidR="00D45AC5" w:rsidRDefault="00D45AC5" w:rsidP="00D45AC5">
            <w:pPr>
              <w:jc w:val="center"/>
            </w:pPr>
          </w:p>
        </w:tc>
        <w:tc>
          <w:tcPr>
            <w:tcW w:w="3441" w:type="dxa"/>
            <w:vMerge/>
          </w:tcPr>
          <w:p w:rsidR="00D45AC5" w:rsidRPr="00207F46" w:rsidRDefault="00D45AC5" w:rsidP="00D45AC5">
            <w:pPr>
              <w:jc w:val="center"/>
              <w:rPr>
                <w:sz w:val="18"/>
                <w:szCs w:val="18"/>
              </w:rPr>
            </w:pPr>
          </w:p>
        </w:tc>
      </w:tr>
    </w:tbl>
    <w:p w:rsidR="008D11FB" w:rsidRDefault="008D11FB" w:rsidP="008D11FB"/>
    <w:sectPr w:rsidR="008D11FB" w:rsidSect="009E3214">
      <w:headerReference w:type="even" r:id="rId7"/>
      <w:headerReference w:type="default" r:id="rId8"/>
      <w:pgSz w:w="11906" w:h="16838" w:code="9"/>
      <w:pgMar w:top="1276" w:right="1106" w:bottom="1135" w:left="1797" w:header="720" w:footer="720"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71A" w:rsidRDefault="00BB671A">
      <w:r>
        <w:separator/>
      </w:r>
    </w:p>
  </w:endnote>
  <w:endnote w:type="continuationSeparator" w:id="0">
    <w:p w:rsidR="00BB671A" w:rsidRDefault="00BB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Revue TL">
    <w:panose1 w:val="04030805020D02020802"/>
    <w:charset w:val="CC"/>
    <w:family w:val="decorative"/>
    <w:pitch w:val="variable"/>
    <w:sig w:usb0="800002EF" w:usb1="00000048"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71A" w:rsidRDefault="00BB671A">
      <w:r>
        <w:separator/>
      </w:r>
    </w:p>
  </w:footnote>
  <w:footnote w:type="continuationSeparator" w:id="0">
    <w:p w:rsidR="00BB671A" w:rsidRDefault="00BB67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7F" w:rsidRDefault="004F61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617F" w:rsidRDefault="004F61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7F" w:rsidRDefault="004F61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726">
      <w:rPr>
        <w:rStyle w:val="PageNumber"/>
        <w:noProof/>
      </w:rPr>
      <w:t>2</w:t>
    </w:r>
    <w:r>
      <w:rPr>
        <w:rStyle w:val="PageNumber"/>
      </w:rPr>
      <w:fldChar w:fldCharType="end"/>
    </w:r>
  </w:p>
  <w:p w:rsidR="004F617F" w:rsidRDefault="004F617F">
    <w:pPr>
      <w:pStyle w:val="Header"/>
      <w:jc w:val="center"/>
    </w:pPr>
  </w:p>
  <w:p w:rsidR="004F617F" w:rsidRDefault="004F617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159FD"/>
    <w:multiLevelType w:val="hybridMultilevel"/>
    <w:tmpl w:val="EF3EAE58"/>
    <w:lvl w:ilvl="0" w:tplc="B6C060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070B22"/>
    <w:multiLevelType w:val="multilevel"/>
    <w:tmpl w:val="80663F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B0F5387"/>
    <w:multiLevelType w:val="multilevel"/>
    <w:tmpl w:val="6A7A4B7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566CE7"/>
    <w:multiLevelType w:val="multilevel"/>
    <w:tmpl w:val="34748C5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A65A91"/>
    <w:multiLevelType w:val="multilevel"/>
    <w:tmpl w:val="8910C8F6"/>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4096C68"/>
    <w:multiLevelType w:val="multilevel"/>
    <w:tmpl w:val="3E8C0F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88A5140"/>
    <w:multiLevelType w:val="multilevel"/>
    <w:tmpl w:val="89AE7C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08D18E0"/>
    <w:multiLevelType w:val="multilevel"/>
    <w:tmpl w:val="05B430E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7DBE2A09"/>
    <w:multiLevelType w:val="multilevel"/>
    <w:tmpl w:val="B53A0D60"/>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auto"/>
      </w:rPr>
    </w:lvl>
    <w:lvl w:ilvl="4">
      <w:start w:val="1"/>
      <w:numFmt w:val="decimal"/>
      <w:lvlText w:val="%1.%2.%3.%4.%5."/>
      <w:lvlJc w:val="left"/>
      <w:pPr>
        <w:tabs>
          <w:tab w:val="num" w:pos="1800"/>
        </w:tabs>
        <w:ind w:left="1800" w:hanging="1080"/>
      </w:pPr>
      <w:rPr>
        <w:rFonts w:hint="default"/>
        <w:color w:val="auto"/>
      </w:rPr>
    </w:lvl>
    <w:lvl w:ilvl="5">
      <w:start w:val="1"/>
      <w:numFmt w:val="decimal"/>
      <w:lvlText w:val="%1.%2.%3.%4.%5.%6."/>
      <w:lvlJc w:val="left"/>
      <w:pPr>
        <w:tabs>
          <w:tab w:val="num" w:pos="1980"/>
        </w:tabs>
        <w:ind w:left="1980" w:hanging="1080"/>
      </w:pPr>
      <w:rPr>
        <w:rFonts w:hint="default"/>
        <w:color w:val="auto"/>
      </w:rPr>
    </w:lvl>
    <w:lvl w:ilvl="6">
      <w:start w:val="1"/>
      <w:numFmt w:val="decimal"/>
      <w:lvlText w:val="%1.%2.%3.%4.%5.%6.%7."/>
      <w:lvlJc w:val="left"/>
      <w:pPr>
        <w:tabs>
          <w:tab w:val="num" w:pos="2520"/>
        </w:tabs>
        <w:ind w:left="2520" w:hanging="1440"/>
      </w:pPr>
      <w:rPr>
        <w:rFonts w:hint="default"/>
        <w:color w:val="auto"/>
      </w:rPr>
    </w:lvl>
    <w:lvl w:ilvl="7">
      <w:start w:val="1"/>
      <w:numFmt w:val="decimal"/>
      <w:lvlText w:val="%1.%2.%3.%4.%5.%6.%7.%8."/>
      <w:lvlJc w:val="left"/>
      <w:pPr>
        <w:tabs>
          <w:tab w:val="num" w:pos="2700"/>
        </w:tabs>
        <w:ind w:left="2700" w:hanging="1440"/>
      </w:pPr>
      <w:rPr>
        <w:rFonts w:hint="default"/>
        <w:color w:val="auto"/>
      </w:rPr>
    </w:lvl>
    <w:lvl w:ilvl="8">
      <w:start w:val="1"/>
      <w:numFmt w:val="decimal"/>
      <w:lvlText w:val="%1.%2.%3.%4.%5.%6.%7.%8.%9."/>
      <w:lvlJc w:val="left"/>
      <w:pPr>
        <w:tabs>
          <w:tab w:val="num" w:pos="3240"/>
        </w:tabs>
        <w:ind w:left="3240" w:hanging="1800"/>
      </w:pPr>
      <w:rPr>
        <w:rFonts w:hint="default"/>
        <w:color w:val="auto"/>
      </w:rPr>
    </w:lvl>
  </w:abstractNum>
  <w:num w:numId="1">
    <w:abstractNumId w:val="5"/>
  </w:num>
  <w:num w:numId="2">
    <w:abstractNumId w:val="6"/>
  </w:num>
  <w:num w:numId="3">
    <w:abstractNumId w:val="7"/>
  </w:num>
  <w:num w:numId="4">
    <w:abstractNumId w:val="4"/>
  </w:num>
  <w:num w:numId="5">
    <w:abstractNumId w:val="1"/>
  </w:num>
  <w:num w:numId="6">
    <w:abstractNumId w:val="8"/>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7F"/>
    <w:rsid w:val="000172CD"/>
    <w:rsid w:val="0004068C"/>
    <w:rsid w:val="002A382E"/>
    <w:rsid w:val="003175AE"/>
    <w:rsid w:val="00365427"/>
    <w:rsid w:val="00373202"/>
    <w:rsid w:val="004C205E"/>
    <w:rsid w:val="004F617F"/>
    <w:rsid w:val="005B5582"/>
    <w:rsid w:val="005E24CB"/>
    <w:rsid w:val="00672B4F"/>
    <w:rsid w:val="0068492F"/>
    <w:rsid w:val="0073090D"/>
    <w:rsid w:val="0075165A"/>
    <w:rsid w:val="00807D19"/>
    <w:rsid w:val="008D11FB"/>
    <w:rsid w:val="009E3214"/>
    <w:rsid w:val="00B40170"/>
    <w:rsid w:val="00B407E9"/>
    <w:rsid w:val="00BB671A"/>
    <w:rsid w:val="00BF4D3A"/>
    <w:rsid w:val="00C1654C"/>
    <w:rsid w:val="00C56F61"/>
    <w:rsid w:val="00CA6D25"/>
    <w:rsid w:val="00D45AC5"/>
    <w:rsid w:val="00D76726"/>
    <w:rsid w:val="00D83C50"/>
    <w:rsid w:val="00E72994"/>
    <w:rsid w:val="00EB778C"/>
    <w:rsid w:val="00EF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203E"/>
  <w15:chartTrackingRefBased/>
  <w15:docId w15:val="{B3381D7A-594B-46BE-AEC3-EE51221F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17F"/>
    <w:rPr>
      <w:rFonts w:ascii="Times New Roman" w:eastAsia="Times New Roman" w:hAnsi="Times New Roman"/>
      <w:lang w:val="lv-LV" w:eastAsia="lv-LV"/>
    </w:rPr>
  </w:style>
  <w:style w:type="paragraph" w:styleId="Heading3">
    <w:name w:val="heading 3"/>
    <w:basedOn w:val="Normal"/>
    <w:next w:val="Normal"/>
    <w:link w:val="Heading3Char"/>
    <w:qFormat/>
    <w:rsid w:val="004F617F"/>
    <w:pPr>
      <w:keepNext/>
      <w:widowControl w:val="0"/>
      <w:tabs>
        <w:tab w:val="num" w:pos="0"/>
      </w:tabs>
      <w:suppressAutoHyphens/>
      <w:ind w:left="720"/>
      <w:jc w:val="both"/>
      <w:outlineLvl w:val="2"/>
    </w:pPr>
    <w:rPr>
      <w:rFonts w:eastAsia="Lucida Sans Unicode"/>
      <w:b/>
      <w:sz w:val="24"/>
    </w:rPr>
  </w:style>
  <w:style w:type="paragraph" w:styleId="Heading4">
    <w:name w:val="heading 4"/>
    <w:basedOn w:val="Normal"/>
    <w:next w:val="Normal"/>
    <w:link w:val="Heading4Char"/>
    <w:qFormat/>
    <w:rsid w:val="004F617F"/>
    <w:pPr>
      <w:keepNext/>
      <w:widowControl w:val="0"/>
      <w:tabs>
        <w:tab w:val="num" w:pos="0"/>
      </w:tabs>
      <w:suppressAutoHyphens/>
      <w:ind w:left="360"/>
      <w:outlineLvl w:val="3"/>
    </w:pPr>
    <w:rPr>
      <w:rFonts w:eastAsia="Lucida Sans Unicode"/>
      <w:b/>
      <w:sz w:val="24"/>
    </w:rPr>
  </w:style>
  <w:style w:type="paragraph" w:styleId="Heading5">
    <w:name w:val="heading 5"/>
    <w:basedOn w:val="Normal"/>
    <w:next w:val="Normal"/>
    <w:link w:val="Heading5Char"/>
    <w:qFormat/>
    <w:rsid w:val="004F617F"/>
    <w:pPr>
      <w:keepNext/>
      <w:widowControl w:val="0"/>
      <w:tabs>
        <w:tab w:val="num" w:pos="0"/>
      </w:tabs>
      <w:suppressAutoHyphens/>
      <w:ind w:left="180"/>
      <w:jc w:val="both"/>
      <w:outlineLvl w:val="4"/>
    </w:pPr>
    <w:rPr>
      <w:rFonts w:eastAsia="Lucida Sans Unicod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F617F"/>
    <w:rPr>
      <w:rFonts w:ascii="Times New Roman" w:eastAsia="Lucida Sans Unicode" w:hAnsi="Times New Roman" w:cs="Times New Roman"/>
      <w:b/>
      <w:sz w:val="24"/>
      <w:szCs w:val="20"/>
      <w:lang w:eastAsia="lv-LV"/>
    </w:rPr>
  </w:style>
  <w:style w:type="character" w:customStyle="1" w:styleId="Heading4Char">
    <w:name w:val="Heading 4 Char"/>
    <w:link w:val="Heading4"/>
    <w:rsid w:val="004F617F"/>
    <w:rPr>
      <w:rFonts w:ascii="Times New Roman" w:eastAsia="Lucida Sans Unicode" w:hAnsi="Times New Roman" w:cs="Times New Roman"/>
      <w:b/>
      <w:sz w:val="24"/>
      <w:szCs w:val="20"/>
      <w:lang w:eastAsia="lv-LV"/>
    </w:rPr>
  </w:style>
  <w:style w:type="character" w:customStyle="1" w:styleId="Heading5Char">
    <w:name w:val="Heading 5 Char"/>
    <w:link w:val="Heading5"/>
    <w:rsid w:val="004F617F"/>
    <w:rPr>
      <w:rFonts w:ascii="Times New Roman" w:eastAsia="Lucida Sans Unicode" w:hAnsi="Times New Roman" w:cs="Times New Roman"/>
      <w:b/>
      <w:sz w:val="24"/>
      <w:szCs w:val="20"/>
      <w:lang w:eastAsia="lv-LV"/>
    </w:rPr>
  </w:style>
  <w:style w:type="character" w:customStyle="1" w:styleId="WW-CommentReference">
    <w:name w:val="WW-Comment Reference"/>
    <w:rsid w:val="004F617F"/>
    <w:rPr>
      <w:sz w:val="16"/>
      <w:szCs w:val="16"/>
    </w:rPr>
  </w:style>
  <w:style w:type="paragraph" w:styleId="BodyText">
    <w:name w:val="Body Text"/>
    <w:basedOn w:val="Normal"/>
    <w:link w:val="BodyTextChar"/>
    <w:semiHidden/>
    <w:rsid w:val="004F617F"/>
    <w:pPr>
      <w:widowControl w:val="0"/>
      <w:suppressAutoHyphens/>
      <w:spacing w:after="120"/>
    </w:pPr>
    <w:rPr>
      <w:rFonts w:eastAsia="Lucida Sans Unicode"/>
      <w:sz w:val="24"/>
    </w:rPr>
  </w:style>
  <w:style w:type="character" w:customStyle="1" w:styleId="BodyTextChar">
    <w:name w:val="Body Text Char"/>
    <w:link w:val="BodyText"/>
    <w:semiHidden/>
    <w:rsid w:val="004F617F"/>
    <w:rPr>
      <w:rFonts w:ascii="Times New Roman" w:eastAsia="Lucida Sans Unicode" w:hAnsi="Times New Roman" w:cs="Times New Roman"/>
      <w:sz w:val="24"/>
      <w:szCs w:val="20"/>
      <w:lang w:eastAsia="lv-LV"/>
    </w:rPr>
  </w:style>
  <w:style w:type="paragraph" w:customStyle="1" w:styleId="WW-BodyText2">
    <w:name w:val="WW-Body Text 2"/>
    <w:basedOn w:val="Normal"/>
    <w:rsid w:val="004F617F"/>
    <w:pPr>
      <w:widowControl w:val="0"/>
      <w:suppressAutoHyphens/>
      <w:spacing w:before="240"/>
      <w:jc w:val="both"/>
    </w:pPr>
    <w:rPr>
      <w:rFonts w:eastAsia="Lucida Sans Unicode"/>
      <w:sz w:val="24"/>
    </w:rPr>
  </w:style>
  <w:style w:type="paragraph" w:customStyle="1" w:styleId="WW-NormalWeb">
    <w:name w:val="WW-Normal (Web)"/>
    <w:basedOn w:val="Normal"/>
    <w:rsid w:val="004F617F"/>
    <w:pPr>
      <w:widowControl w:val="0"/>
      <w:suppressAutoHyphens/>
      <w:spacing w:before="280" w:after="280"/>
      <w:jc w:val="both"/>
    </w:pPr>
    <w:rPr>
      <w:rFonts w:ascii="Arial Unicode MS" w:eastAsia="Arial Unicode MS" w:hAnsi="Arial Unicode MS"/>
      <w:sz w:val="24"/>
      <w:lang w:val="en-US"/>
    </w:rPr>
  </w:style>
  <w:style w:type="paragraph" w:customStyle="1" w:styleId="WW-BodyTextIndent2">
    <w:name w:val="WW-Body Text Indent 2"/>
    <w:basedOn w:val="Normal"/>
    <w:rsid w:val="004F617F"/>
    <w:pPr>
      <w:widowControl w:val="0"/>
      <w:suppressAutoHyphens/>
      <w:ind w:left="106"/>
      <w:jc w:val="both"/>
    </w:pPr>
    <w:rPr>
      <w:rFonts w:eastAsia="Lucida Sans Unicode"/>
      <w:sz w:val="24"/>
    </w:rPr>
  </w:style>
  <w:style w:type="paragraph" w:customStyle="1" w:styleId="WW-BodyTextIndent3">
    <w:name w:val="WW-Body Text Indent 3"/>
    <w:basedOn w:val="Normal"/>
    <w:rsid w:val="004F617F"/>
    <w:pPr>
      <w:widowControl w:val="0"/>
      <w:suppressAutoHyphens/>
      <w:ind w:left="180"/>
      <w:jc w:val="both"/>
    </w:pPr>
    <w:rPr>
      <w:rFonts w:eastAsia="Lucida Sans Unicode"/>
      <w:sz w:val="24"/>
    </w:rPr>
  </w:style>
  <w:style w:type="paragraph" w:styleId="BodyTextIndent">
    <w:name w:val="Body Text Indent"/>
    <w:basedOn w:val="Normal"/>
    <w:link w:val="BodyTextIndentChar"/>
    <w:semiHidden/>
    <w:rsid w:val="004F617F"/>
    <w:pPr>
      <w:ind w:left="4320"/>
    </w:pPr>
    <w:rPr>
      <w:sz w:val="24"/>
    </w:rPr>
  </w:style>
  <w:style w:type="character" w:customStyle="1" w:styleId="BodyTextIndentChar">
    <w:name w:val="Body Text Indent Char"/>
    <w:link w:val="BodyTextIndent"/>
    <w:semiHidden/>
    <w:rsid w:val="004F617F"/>
    <w:rPr>
      <w:rFonts w:ascii="Times New Roman" w:eastAsia="Times New Roman" w:hAnsi="Times New Roman" w:cs="Times New Roman"/>
      <w:sz w:val="24"/>
      <w:szCs w:val="20"/>
      <w:lang w:eastAsia="lv-LV"/>
    </w:rPr>
  </w:style>
  <w:style w:type="paragraph" w:styleId="Header">
    <w:name w:val="header"/>
    <w:basedOn w:val="Normal"/>
    <w:link w:val="HeaderChar"/>
    <w:semiHidden/>
    <w:rsid w:val="004F617F"/>
    <w:pPr>
      <w:tabs>
        <w:tab w:val="center" w:pos="4153"/>
        <w:tab w:val="right" w:pos="8306"/>
      </w:tabs>
    </w:pPr>
  </w:style>
  <w:style w:type="character" w:customStyle="1" w:styleId="HeaderChar">
    <w:name w:val="Header Char"/>
    <w:link w:val="Header"/>
    <w:semiHidden/>
    <w:rsid w:val="004F617F"/>
    <w:rPr>
      <w:rFonts w:ascii="Times New Roman" w:eastAsia="Times New Roman" w:hAnsi="Times New Roman" w:cs="Times New Roman"/>
      <w:sz w:val="20"/>
      <w:szCs w:val="20"/>
      <w:lang w:eastAsia="lv-LV"/>
    </w:rPr>
  </w:style>
  <w:style w:type="character" w:styleId="PageNumber">
    <w:name w:val="page number"/>
    <w:basedOn w:val="DefaultParagraphFont"/>
    <w:semiHidden/>
    <w:rsid w:val="004F617F"/>
  </w:style>
  <w:style w:type="paragraph" w:styleId="ListParagraph">
    <w:name w:val="List Paragraph"/>
    <w:basedOn w:val="Normal"/>
    <w:uiPriority w:val="34"/>
    <w:qFormat/>
    <w:rsid w:val="004F617F"/>
    <w:pPr>
      <w:ind w:left="720"/>
      <w:contextualSpacing/>
    </w:pPr>
  </w:style>
  <w:style w:type="paragraph" w:styleId="Caption">
    <w:name w:val="caption"/>
    <w:basedOn w:val="Normal"/>
    <w:next w:val="Normal"/>
    <w:qFormat/>
    <w:rsid w:val="00D83C50"/>
    <w:pPr>
      <w:jc w:val="center"/>
    </w:pPr>
    <w:rPr>
      <w:rFonts w:ascii="Revue TL" w:hAnsi="Revue TL"/>
      <w:spacing w:val="60"/>
      <w:sz w:val="56"/>
      <w:szCs w:val="24"/>
      <w:lang w:eastAsia="en-US"/>
      <w14:shadow w14:blurRad="50800" w14:dist="38100" w14:dir="2700000" w14:sx="100000" w14:sy="100000" w14:kx="0" w14:ky="0" w14:algn="tl">
        <w14:srgbClr w14:val="000000">
          <w14:alpha w14:val="60000"/>
        </w14:srgbClr>
      </w14:shadow>
    </w:rPr>
  </w:style>
  <w:style w:type="table" w:styleId="TableGrid">
    <w:name w:val="Table Grid"/>
    <w:basedOn w:val="TableNormal"/>
    <w:uiPriority w:val="59"/>
    <w:rsid w:val="00D45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Čudare</dc:creator>
  <cp:keywords/>
  <cp:lastModifiedBy>Eduards Medvedevs</cp:lastModifiedBy>
  <cp:revision>3</cp:revision>
  <dcterms:created xsi:type="dcterms:W3CDTF">2026-05-08T07:28:00Z</dcterms:created>
  <dcterms:modified xsi:type="dcterms:W3CDTF">2026-05-08T07:31:00Z</dcterms:modified>
</cp:coreProperties>
</file>