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5543" w14:textId="77777777" w:rsidR="00CE5F6D" w:rsidRPr="00A8382D" w:rsidRDefault="00000000" w:rsidP="00CE5F6D">
      <w:pPr>
        <w:jc w:val="right"/>
        <w:rPr>
          <w:rFonts w:eastAsia="Calibri"/>
          <w:bCs/>
          <w:sz w:val="24"/>
          <w:szCs w:val="24"/>
        </w:rPr>
      </w:pPr>
      <w:r w:rsidRPr="00A8382D">
        <w:rPr>
          <w:rFonts w:eastAsia="Calibri"/>
          <w:bCs/>
          <w:sz w:val="24"/>
          <w:szCs w:val="24"/>
        </w:rPr>
        <w:t>APSTIPRINĀTS</w:t>
      </w:r>
    </w:p>
    <w:p w14:paraId="4DB9BE6F" w14:textId="77777777" w:rsidR="00CE5F6D" w:rsidRPr="00A8382D" w:rsidRDefault="00000000" w:rsidP="00CE5F6D">
      <w:pPr>
        <w:jc w:val="right"/>
        <w:rPr>
          <w:rFonts w:eastAsia="Calibri"/>
          <w:b w:val="0"/>
          <w:bCs/>
          <w:color w:val="auto"/>
          <w:sz w:val="24"/>
          <w:szCs w:val="24"/>
        </w:rPr>
      </w:pPr>
      <w:r w:rsidRPr="00A8382D">
        <w:rPr>
          <w:rFonts w:eastAsia="Calibri"/>
          <w:b w:val="0"/>
          <w:bCs/>
          <w:color w:val="auto"/>
          <w:sz w:val="24"/>
          <w:szCs w:val="24"/>
        </w:rPr>
        <w:t xml:space="preserve">Rēzeknes novada domes </w:t>
      </w:r>
    </w:p>
    <w:p w14:paraId="69CB9305" w14:textId="77777777" w:rsidR="00CE5F6D" w:rsidRPr="00546C55" w:rsidRDefault="00000000" w:rsidP="00CE5F6D">
      <w:pPr>
        <w:jc w:val="right"/>
        <w:rPr>
          <w:rFonts w:eastAsia="Calibri"/>
          <w:b w:val="0"/>
          <w:bCs/>
          <w:color w:val="auto"/>
          <w:sz w:val="24"/>
          <w:szCs w:val="24"/>
        </w:rPr>
      </w:pPr>
      <w:r w:rsidRPr="00546C55">
        <w:rPr>
          <w:rFonts w:eastAsia="Calibri"/>
          <w:b w:val="0"/>
          <w:bCs/>
          <w:color w:val="auto"/>
          <w:sz w:val="24"/>
          <w:szCs w:val="24"/>
        </w:rPr>
        <w:t>202</w:t>
      </w:r>
      <w:r w:rsidR="00F80826">
        <w:rPr>
          <w:rFonts w:eastAsia="Calibri"/>
          <w:b w:val="0"/>
          <w:bCs/>
          <w:color w:val="auto"/>
          <w:sz w:val="24"/>
          <w:szCs w:val="24"/>
        </w:rPr>
        <w:t>6</w:t>
      </w:r>
      <w:r w:rsidRPr="00546C55">
        <w:rPr>
          <w:rFonts w:eastAsia="Calibri"/>
          <w:b w:val="0"/>
          <w:bCs/>
          <w:color w:val="auto"/>
          <w:sz w:val="24"/>
          <w:szCs w:val="24"/>
        </w:rPr>
        <w:t xml:space="preserve">.gada </w:t>
      </w:r>
      <w:r w:rsidR="00522E3B">
        <w:rPr>
          <w:rFonts w:eastAsia="Calibri"/>
          <w:b w:val="0"/>
          <w:bCs/>
          <w:color w:val="auto"/>
          <w:sz w:val="24"/>
          <w:szCs w:val="24"/>
        </w:rPr>
        <w:t>16.jūlija</w:t>
      </w:r>
      <w:r w:rsidRPr="00546C55">
        <w:rPr>
          <w:rFonts w:eastAsia="Calibri"/>
          <w:b w:val="0"/>
          <w:bCs/>
          <w:color w:val="auto"/>
          <w:sz w:val="24"/>
          <w:szCs w:val="24"/>
        </w:rPr>
        <w:t xml:space="preserve"> sēdē</w:t>
      </w:r>
    </w:p>
    <w:p w14:paraId="41D419D5" w14:textId="77777777" w:rsidR="00CE5F6D" w:rsidRPr="00546C55" w:rsidRDefault="00000000" w:rsidP="00CE5F6D">
      <w:pPr>
        <w:jc w:val="right"/>
        <w:rPr>
          <w:rFonts w:eastAsia="Calibri"/>
          <w:b w:val="0"/>
          <w:bCs/>
          <w:color w:val="auto"/>
          <w:sz w:val="24"/>
          <w:szCs w:val="24"/>
        </w:rPr>
      </w:pPr>
      <w:r w:rsidRPr="00546C55">
        <w:rPr>
          <w:rFonts w:eastAsia="Calibri"/>
          <w:b w:val="0"/>
          <w:bCs/>
          <w:color w:val="auto"/>
          <w:sz w:val="24"/>
          <w:szCs w:val="24"/>
        </w:rPr>
        <w:t>(protokols Nr</w:t>
      </w:r>
      <w:r w:rsidR="00855729">
        <w:rPr>
          <w:rFonts w:eastAsia="Calibri"/>
          <w:b w:val="0"/>
          <w:bCs/>
          <w:color w:val="auto"/>
          <w:sz w:val="24"/>
          <w:szCs w:val="24"/>
        </w:rPr>
        <w:t>.202</w:t>
      </w:r>
      <w:r w:rsidR="00F80826">
        <w:rPr>
          <w:rFonts w:eastAsia="Calibri"/>
          <w:b w:val="0"/>
          <w:bCs/>
          <w:color w:val="auto"/>
          <w:sz w:val="24"/>
          <w:szCs w:val="24"/>
        </w:rPr>
        <w:t>6</w:t>
      </w:r>
      <w:r w:rsidR="00855729">
        <w:rPr>
          <w:rFonts w:eastAsia="Calibri"/>
          <w:b w:val="0"/>
          <w:bCs/>
          <w:color w:val="auto"/>
          <w:sz w:val="24"/>
          <w:szCs w:val="24"/>
        </w:rPr>
        <w:t>/DS-</w:t>
      </w:r>
      <w:r w:rsidR="00A27C32">
        <w:rPr>
          <w:rFonts w:eastAsia="Calibri"/>
          <w:b w:val="0"/>
          <w:bCs/>
          <w:color w:val="auto"/>
          <w:sz w:val="24"/>
          <w:szCs w:val="24"/>
        </w:rPr>
        <w:t>16</w:t>
      </w:r>
      <w:r w:rsidR="00B17F4E" w:rsidRPr="00546C55">
        <w:rPr>
          <w:rFonts w:eastAsia="Calibri"/>
          <w:b w:val="0"/>
          <w:bCs/>
          <w:color w:val="auto"/>
          <w:sz w:val="24"/>
          <w:szCs w:val="24"/>
        </w:rPr>
        <w:t>,</w:t>
      </w:r>
      <w:r>
        <w:rPr>
          <w:rFonts w:eastAsia="Calibri"/>
          <w:b w:val="0"/>
          <w:bCs/>
          <w:color w:val="auto"/>
          <w:sz w:val="24"/>
          <w:szCs w:val="24"/>
        </w:rPr>
        <w:t xml:space="preserve"> </w:t>
      </w:r>
      <w:r w:rsidR="00A27C32">
        <w:rPr>
          <w:rFonts w:eastAsia="Calibri"/>
          <w:b w:val="0"/>
          <w:bCs/>
          <w:color w:val="auto"/>
          <w:sz w:val="24"/>
          <w:szCs w:val="24"/>
        </w:rPr>
        <w:t>1</w:t>
      </w:r>
      <w:r>
        <w:rPr>
          <w:rFonts w:eastAsia="Calibri"/>
          <w:b w:val="0"/>
          <w:bCs/>
          <w:color w:val="auto"/>
          <w:sz w:val="24"/>
          <w:szCs w:val="24"/>
        </w:rPr>
        <w:t>.</w:t>
      </w:r>
      <w:r w:rsidRPr="00546C55">
        <w:rPr>
          <w:rFonts w:eastAsia="Calibri"/>
          <w:b w:val="0"/>
          <w:bCs/>
          <w:color w:val="auto"/>
          <w:sz w:val="24"/>
          <w:szCs w:val="24"/>
        </w:rPr>
        <w:t>§</w:t>
      </w:r>
      <w:r w:rsidR="00855729">
        <w:rPr>
          <w:rFonts w:eastAsia="Calibri"/>
          <w:b w:val="0"/>
          <w:bCs/>
          <w:color w:val="auto"/>
          <w:sz w:val="24"/>
          <w:szCs w:val="24"/>
        </w:rPr>
        <w:t>,</w:t>
      </w:r>
      <w:r w:rsidR="00AE58FF">
        <w:rPr>
          <w:rFonts w:eastAsia="Calibri"/>
          <w:b w:val="0"/>
          <w:bCs/>
          <w:color w:val="auto"/>
          <w:sz w:val="24"/>
          <w:szCs w:val="24"/>
        </w:rPr>
        <w:t xml:space="preserve"> 4</w:t>
      </w:r>
      <w:r w:rsidR="00855729">
        <w:rPr>
          <w:rFonts w:eastAsia="Calibri"/>
          <w:b w:val="0"/>
          <w:bCs/>
          <w:color w:val="auto"/>
          <w:sz w:val="24"/>
          <w:szCs w:val="24"/>
        </w:rPr>
        <w:t>.punkts</w:t>
      </w:r>
      <w:r w:rsidRPr="00546C55">
        <w:rPr>
          <w:rFonts w:eastAsia="Calibri"/>
          <w:b w:val="0"/>
          <w:bCs/>
          <w:color w:val="auto"/>
          <w:sz w:val="24"/>
          <w:szCs w:val="24"/>
        </w:rPr>
        <w:t>)</w:t>
      </w:r>
    </w:p>
    <w:p w14:paraId="00EFD341" w14:textId="77777777" w:rsidR="00027FC9" w:rsidRPr="00546C55" w:rsidRDefault="00027FC9" w:rsidP="00CE5F6D">
      <w:pPr>
        <w:jc w:val="right"/>
        <w:rPr>
          <w:rFonts w:eastAsia="TimesNewRoman"/>
          <w:b w:val="0"/>
          <w:bCs/>
          <w:sz w:val="24"/>
          <w:szCs w:val="24"/>
        </w:rPr>
      </w:pPr>
    </w:p>
    <w:p w14:paraId="0B88140C" w14:textId="77777777" w:rsidR="005C3B0D" w:rsidRPr="00546C55" w:rsidRDefault="00000000" w:rsidP="005C3B0D">
      <w:pPr>
        <w:jc w:val="center"/>
        <w:rPr>
          <w:rFonts w:eastAsia="TimesNewRoman"/>
          <w:color w:val="auto"/>
          <w:sz w:val="24"/>
          <w:szCs w:val="24"/>
        </w:rPr>
      </w:pPr>
      <w:r w:rsidRPr="00546C55">
        <w:rPr>
          <w:rFonts w:eastAsia="TimesNewRoman"/>
          <w:color w:val="auto"/>
          <w:sz w:val="24"/>
          <w:szCs w:val="24"/>
        </w:rPr>
        <w:t xml:space="preserve">Pirkuma līgums </w:t>
      </w:r>
    </w:p>
    <w:p w14:paraId="7E75C302" w14:textId="77777777" w:rsidR="005C3B0D" w:rsidRPr="00546C55" w:rsidRDefault="005C3B0D" w:rsidP="005C3B0D">
      <w:pPr>
        <w:jc w:val="center"/>
        <w:rPr>
          <w:rFonts w:eastAsia="TimesNewRoman"/>
          <w:b w:val="0"/>
          <w:bCs/>
          <w:color w:val="auto"/>
          <w:sz w:val="24"/>
          <w:szCs w:val="24"/>
        </w:rPr>
      </w:pPr>
    </w:p>
    <w:p w14:paraId="06C72758" w14:textId="77777777" w:rsidR="001538B6" w:rsidRPr="00A8382D" w:rsidRDefault="00000000" w:rsidP="001538B6">
      <w:pPr>
        <w:ind w:left="-142" w:firstLine="142"/>
        <w:rPr>
          <w:rFonts w:eastAsia="TimesNewRoman"/>
          <w:b w:val="0"/>
          <w:bCs/>
          <w:color w:val="auto"/>
          <w:sz w:val="24"/>
          <w:szCs w:val="24"/>
        </w:rPr>
      </w:pPr>
      <w:r w:rsidRPr="00546C55">
        <w:rPr>
          <w:rFonts w:eastAsia="TimesNewRoman"/>
          <w:b w:val="0"/>
          <w:bCs/>
          <w:color w:val="auto"/>
          <w:sz w:val="24"/>
          <w:szCs w:val="24"/>
        </w:rPr>
        <w:t>Rēzeknē</w:t>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t xml:space="preserve">  202</w:t>
      </w:r>
      <w:r w:rsidR="00F80826">
        <w:rPr>
          <w:rFonts w:eastAsia="TimesNewRoman"/>
          <w:b w:val="0"/>
          <w:bCs/>
          <w:color w:val="auto"/>
          <w:sz w:val="24"/>
          <w:szCs w:val="24"/>
        </w:rPr>
        <w:t>6</w:t>
      </w:r>
      <w:r w:rsidRPr="00546C55">
        <w:rPr>
          <w:rFonts w:eastAsia="TimesNewRoman"/>
          <w:b w:val="0"/>
          <w:bCs/>
          <w:color w:val="auto"/>
          <w:sz w:val="24"/>
          <w:szCs w:val="24"/>
        </w:rPr>
        <w:t>.gada __.__________</w:t>
      </w:r>
    </w:p>
    <w:p w14:paraId="213CFD5D" w14:textId="77777777" w:rsidR="005C3B0D" w:rsidRPr="00A8382D" w:rsidRDefault="005C3B0D" w:rsidP="005C3B0D">
      <w:pPr>
        <w:ind w:left="-142" w:firstLine="142"/>
        <w:rPr>
          <w:rFonts w:eastAsia="TimesNewRoman"/>
          <w:b w:val="0"/>
          <w:bCs/>
          <w:color w:val="auto"/>
          <w:sz w:val="24"/>
          <w:szCs w:val="24"/>
        </w:rPr>
      </w:pPr>
    </w:p>
    <w:p w14:paraId="3BD09A93" w14:textId="77777777" w:rsidR="005006B6" w:rsidRPr="00A8382D" w:rsidRDefault="00000000" w:rsidP="005006B6">
      <w:pPr>
        <w:jc w:val="both"/>
        <w:rPr>
          <w:rFonts w:eastAsia="TimesNewRoman"/>
          <w:b w:val="0"/>
          <w:bCs/>
          <w:color w:val="auto"/>
          <w:sz w:val="24"/>
          <w:szCs w:val="24"/>
        </w:rPr>
      </w:pPr>
      <w:r w:rsidRPr="00A8382D">
        <w:rPr>
          <w:rFonts w:eastAsia="TimesNewRoman"/>
          <w:bCs/>
          <w:color w:val="auto"/>
          <w:sz w:val="24"/>
          <w:szCs w:val="24"/>
        </w:rPr>
        <w:t>Rēzeknes novada pašvaldība</w:t>
      </w:r>
      <w:r w:rsidRPr="00A8382D">
        <w:rPr>
          <w:rFonts w:eastAsia="TimesNewRoman"/>
          <w:b w:val="0"/>
          <w:bCs/>
          <w:color w:val="auto"/>
          <w:sz w:val="24"/>
          <w:szCs w:val="24"/>
        </w:rPr>
        <w:t>, reģistrācijas Nr.90009112679, juridiskā adrese: Atbrīvošanas aleja 95A, Rēzekne, iestādes “</w:t>
      </w:r>
      <w:r w:rsidR="006416EA" w:rsidRPr="006416EA">
        <w:rPr>
          <w:rFonts w:eastAsia="TimesNewRoman"/>
          <w:b w:val="0"/>
          <w:bCs/>
          <w:color w:val="auto"/>
          <w:sz w:val="24"/>
          <w:szCs w:val="24"/>
        </w:rPr>
        <w:t>Dricānu</w:t>
      </w:r>
      <w:r w:rsidRPr="00A8382D">
        <w:rPr>
          <w:rFonts w:eastAsia="TimesNewRoman"/>
          <w:b w:val="0"/>
          <w:bCs/>
          <w:color w:val="auto"/>
          <w:sz w:val="24"/>
          <w:szCs w:val="24"/>
        </w:rPr>
        <w:t xml:space="preserve"> apvienības pārvalde”</w:t>
      </w:r>
      <w:r w:rsidR="001538B6">
        <w:rPr>
          <w:rFonts w:eastAsia="TimesNewRoman"/>
          <w:b w:val="0"/>
          <w:bCs/>
          <w:color w:val="auto"/>
          <w:sz w:val="24"/>
          <w:szCs w:val="24"/>
        </w:rPr>
        <w:t xml:space="preserve"> </w:t>
      </w:r>
      <w:r w:rsidR="00687BCD" w:rsidRPr="00A8382D">
        <w:rPr>
          <w:rFonts w:eastAsia="TimesNewRoman"/>
          <w:b w:val="0"/>
          <w:bCs/>
          <w:color w:val="auto"/>
          <w:sz w:val="24"/>
          <w:szCs w:val="24"/>
        </w:rPr>
        <w:t>vadītāj</w:t>
      </w:r>
      <w:r w:rsidR="001538B6">
        <w:rPr>
          <w:rFonts w:eastAsia="TimesNewRoman"/>
          <w:b w:val="0"/>
          <w:bCs/>
          <w:color w:val="auto"/>
          <w:sz w:val="24"/>
          <w:szCs w:val="24"/>
        </w:rPr>
        <w:t>a</w:t>
      </w:r>
      <w:r w:rsidR="00687BCD" w:rsidRPr="00A8382D">
        <w:rPr>
          <w:rFonts w:eastAsia="TimesNewRoman"/>
          <w:b w:val="0"/>
          <w:bCs/>
          <w:color w:val="auto"/>
          <w:sz w:val="24"/>
          <w:szCs w:val="24"/>
        </w:rPr>
        <w:t xml:space="preserve"> </w:t>
      </w:r>
      <w:r w:rsidR="00AB5146">
        <w:rPr>
          <w:rFonts w:eastAsia="TimesNewRoman"/>
          <w:b w:val="0"/>
          <w:bCs/>
          <w:color w:val="auto"/>
          <w:sz w:val="24"/>
          <w:szCs w:val="24"/>
        </w:rPr>
        <w:t>_________</w:t>
      </w:r>
      <w:r w:rsidR="00687BCD" w:rsidRPr="00A8382D">
        <w:rPr>
          <w:rFonts w:eastAsia="TimesNewRoman"/>
          <w:b w:val="0"/>
          <w:bCs/>
          <w:color w:val="auto"/>
          <w:sz w:val="24"/>
          <w:szCs w:val="24"/>
        </w:rPr>
        <w:t xml:space="preserve"> </w:t>
      </w:r>
      <w:r w:rsidRPr="00A8382D">
        <w:rPr>
          <w:rFonts w:eastAsia="TimesNewRoman"/>
          <w:b w:val="0"/>
          <w:bCs/>
          <w:color w:val="auto"/>
          <w:sz w:val="24"/>
          <w:szCs w:val="24"/>
        </w:rPr>
        <w:t xml:space="preserve">personā, kurš rīkojas uz Pašvaldības nolikuma pamata, turpmāk - </w:t>
      </w:r>
      <w:r w:rsidRPr="00A8382D">
        <w:rPr>
          <w:rFonts w:eastAsia="TimesNewRoman"/>
          <w:bCs/>
          <w:color w:val="auto"/>
          <w:sz w:val="24"/>
          <w:szCs w:val="24"/>
        </w:rPr>
        <w:t>PĀRDEVĒJS</w:t>
      </w:r>
      <w:r w:rsidRPr="00A8382D">
        <w:rPr>
          <w:rFonts w:eastAsia="TimesNewRoman"/>
          <w:b w:val="0"/>
          <w:bCs/>
          <w:color w:val="auto"/>
          <w:sz w:val="24"/>
          <w:szCs w:val="24"/>
        </w:rPr>
        <w:t xml:space="preserve">, no vienas puses, ______________________________________________un turpmāk saukts – </w:t>
      </w:r>
      <w:r w:rsidRPr="00A8382D">
        <w:rPr>
          <w:rFonts w:eastAsia="TimesNewRoman"/>
          <w:bCs/>
          <w:color w:val="auto"/>
          <w:sz w:val="24"/>
          <w:szCs w:val="24"/>
        </w:rPr>
        <w:t>PIRCĒJS</w:t>
      </w:r>
      <w:r w:rsidRPr="00A8382D">
        <w:rPr>
          <w:rFonts w:eastAsia="TimesNewRoman"/>
          <w:b w:val="0"/>
          <w:bCs/>
          <w:color w:val="auto"/>
          <w:sz w:val="24"/>
          <w:szCs w:val="24"/>
        </w:rPr>
        <w:t>, no otras puses, abi kopā turpmāk tekstā – Puses, pamatojoties uz 202</w:t>
      </w:r>
      <w:r w:rsidR="00F80826">
        <w:rPr>
          <w:rFonts w:eastAsia="TimesNewRoman"/>
          <w:b w:val="0"/>
          <w:bCs/>
          <w:color w:val="auto"/>
          <w:sz w:val="24"/>
          <w:szCs w:val="24"/>
        </w:rPr>
        <w:t>6</w:t>
      </w:r>
      <w:r w:rsidRPr="00A8382D">
        <w:rPr>
          <w:rFonts w:eastAsia="TimesNewRoman"/>
          <w:b w:val="0"/>
          <w:bCs/>
          <w:color w:val="auto"/>
          <w:sz w:val="24"/>
          <w:szCs w:val="24"/>
        </w:rPr>
        <w:t>.</w:t>
      </w:r>
      <w:r w:rsidRPr="001B4C4E">
        <w:rPr>
          <w:rFonts w:eastAsia="TimesNewRoman"/>
          <w:b w:val="0"/>
          <w:bCs/>
          <w:color w:val="auto"/>
          <w:sz w:val="24"/>
          <w:szCs w:val="24"/>
        </w:rPr>
        <w:t>gada __</w:t>
      </w:r>
      <w:r w:rsidR="001538B6" w:rsidRPr="001B4C4E">
        <w:rPr>
          <w:rFonts w:eastAsia="TimesNewRoman"/>
          <w:b w:val="0"/>
          <w:bCs/>
          <w:color w:val="auto"/>
          <w:sz w:val="24"/>
          <w:szCs w:val="24"/>
        </w:rPr>
        <w:t>.__</w:t>
      </w:r>
      <w:r w:rsidRPr="001B4C4E">
        <w:rPr>
          <w:rFonts w:eastAsia="TimesNewRoman"/>
          <w:b w:val="0"/>
          <w:bCs/>
          <w:color w:val="auto"/>
          <w:sz w:val="24"/>
          <w:szCs w:val="24"/>
        </w:rPr>
        <w:t>_</w:t>
      </w:r>
      <w:r w:rsidR="001538B6" w:rsidRPr="001B4C4E">
        <w:rPr>
          <w:rFonts w:eastAsia="TimesNewRoman"/>
          <w:b w:val="0"/>
          <w:bCs/>
          <w:color w:val="auto"/>
          <w:sz w:val="24"/>
          <w:szCs w:val="24"/>
        </w:rPr>
        <w:t>__</w:t>
      </w:r>
      <w:r w:rsidRPr="001B4C4E">
        <w:rPr>
          <w:rFonts w:eastAsia="TimesNewRoman"/>
          <w:b w:val="0"/>
          <w:bCs/>
          <w:color w:val="auto"/>
          <w:sz w:val="24"/>
          <w:szCs w:val="24"/>
        </w:rPr>
        <w:t>__</w:t>
      </w:r>
      <w:r w:rsidRPr="00A8382D">
        <w:rPr>
          <w:rFonts w:eastAsia="TimesNewRoman"/>
          <w:b w:val="0"/>
          <w:bCs/>
          <w:color w:val="auto"/>
          <w:sz w:val="24"/>
          <w:szCs w:val="24"/>
        </w:rPr>
        <w:t xml:space="preserve"> izsoles rezultātiem, noslēdza šo līgumu par sekojošo:</w:t>
      </w:r>
    </w:p>
    <w:p w14:paraId="4CC6BF4F" w14:textId="77777777" w:rsidR="00AE0F8F" w:rsidRPr="00A8382D" w:rsidRDefault="00AE0F8F" w:rsidP="005006B6">
      <w:pPr>
        <w:ind w:firstLine="567"/>
        <w:jc w:val="both"/>
        <w:rPr>
          <w:rFonts w:eastAsia="TimesNewRoman"/>
          <w:b w:val="0"/>
          <w:bCs/>
          <w:color w:val="auto"/>
          <w:sz w:val="24"/>
          <w:szCs w:val="24"/>
        </w:rPr>
      </w:pPr>
    </w:p>
    <w:p w14:paraId="7FA62598" w14:textId="77777777" w:rsidR="006D092B" w:rsidRPr="00A8382D" w:rsidRDefault="00000000" w:rsidP="00AE0F8F">
      <w:pPr>
        <w:jc w:val="center"/>
        <w:rPr>
          <w:rFonts w:eastAsia="TimesNewRoman"/>
          <w:bCs/>
          <w:color w:val="auto"/>
          <w:sz w:val="24"/>
          <w:szCs w:val="24"/>
        </w:rPr>
      </w:pPr>
      <w:r w:rsidRPr="00A8382D">
        <w:t xml:space="preserve"> </w:t>
      </w:r>
      <w:r w:rsidRPr="00A8382D">
        <w:rPr>
          <w:rFonts w:eastAsia="TimesNewRoman"/>
          <w:bCs/>
          <w:color w:val="auto"/>
          <w:sz w:val="24"/>
          <w:szCs w:val="24"/>
        </w:rPr>
        <w:t>1.Līguma priekšmets</w:t>
      </w:r>
    </w:p>
    <w:p w14:paraId="23FD27A4" w14:textId="77777777" w:rsidR="00593A48" w:rsidRDefault="00000000" w:rsidP="009C5A7B">
      <w:pPr>
        <w:pStyle w:val="ListParagraph"/>
        <w:numPr>
          <w:ilvl w:val="1"/>
          <w:numId w:val="13"/>
        </w:numPr>
        <w:suppressAutoHyphens w:val="0"/>
        <w:jc w:val="both"/>
        <w:rPr>
          <w:b w:val="0"/>
          <w:bCs/>
          <w:color w:val="auto"/>
          <w:sz w:val="24"/>
          <w:szCs w:val="24"/>
          <w:lang w:eastAsia="lv-LV"/>
        </w:rPr>
      </w:pPr>
      <w:r w:rsidRPr="00CF0101">
        <w:rPr>
          <w:rFonts w:eastAsia="TimesNewRoman"/>
          <w:b w:val="0"/>
          <w:bCs/>
          <w:color w:val="auto"/>
          <w:sz w:val="24"/>
          <w:szCs w:val="24"/>
        </w:rPr>
        <w:t>PĀRDEVĒJS</w:t>
      </w:r>
      <w:r w:rsidR="00AE0F8F" w:rsidRPr="00CF0101">
        <w:rPr>
          <w:rFonts w:eastAsia="TimesNewRoman"/>
          <w:b w:val="0"/>
          <w:bCs/>
          <w:color w:val="auto"/>
          <w:sz w:val="24"/>
          <w:szCs w:val="24"/>
        </w:rPr>
        <w:t xml:space="preserve"> pārdod </w:t>
      </w:r>
      <w:r w:rsidRPr="00CF0101">
        <w:rPr>
          <w:rFonts w:eastAsia="TimesNewRoman"/>
          <w:b w:val="0"/>
          <w:bCs/>
          <w:color w:val="auto"/>
          <w:sz w:val="24"/>
          <w:szCs w:val="24"/>
        </w:rPr>
        <w:t>PIRCĒJAM</w:t>
      </w:r>
      <w:r w:rsidR="000539BC" w:rsidRPr="00CF0101">
        <w:rPr>
          <w:rFonts w:eastAsia="TimesNewRoman"/>
          <w:b w:val="0"/>
          <w:bCs/>
          <w:color w:val="auto"/>
          <w:sz w:val="24"/>
          <w:szCs w:val="24"/>
        </w:rPr>
        <w:t xml:space="preserve"> Rēzeknes novada</w:t>
      </w:r>
      <w:r w:rsidR="00B779D1" w:rsidRPr="00CF0101">
        <w:rPr>
          <w:rFonts w:eastAsia="TimesNewRoman"/>
          <w:b w:val="0"/>
          <w:bCs/>
          <w:color w:val="auto"/>
          <w:sz w:val="24"/>
          <w:szCs w:val="24"/>
        </w:rPr>
        <w:t xml:space="preserve"> pašvaldībai piederošo kustamo mantu</w:t>
      </w:r>
      <w:r w:rsidR="00CF0101" w:rsidRPr="00CF0101">
        <w:rPr>
          <w:b w:val="0"/>
          <w:bCs/>
          <w:sz w:val="24"/>
          <w:szCs w:val="24"/>
          <w:lang w:eastAsia="lv-LV"/>
        </w:rPr>
        <w:t xml:space="preserve"> -</w:t>
      </w:r>
      <w:r w:rsidR="00AB5146">
        <w:rPr>
          <w:b w:val="0"/>
          <w:bCs/>
          <w:sz w:val="24"/>
          <w:szCs w:val="24"/>
          <w:lang w:eastAsia="lv-LV"/>
        </w:rPr>
        <w:t xml:space="preserve"> </w:t>
      </w:r>
      <w:r w:rsidR="00DD3AD0" w:rsidRPr="00DD3AD0">
        <w:rPr>
          <w:b w:val="0"/>
          <w:bCs/>
          <w:color w:val="auto"/>
          <w:sz w:val="24"/>
          <w:szCs w:val="24"/>
          <w:lang w:eastAsia="lv-LV"/>
        </w:rPr>
        <w:t>kailcirtes cirsm</w:t>
      </w:r>
      <w:r w:rsidR="003512ED">
        <w:rPr>
          <w:b w:val="0"/>
          <w:bCs/>
          <w:color w:val="auto"/>
          <w:sz w:val="24"/>
          <w:szCs w:val="24"/>
          <w:lang w:eastAsia="lv-LV"/>
        </w:rPr>
        <w:t>u,</w:t>
      </w:r>
      <w:r w:rsidR="00DD3AD0" w:rsidRPr="00DD3AD0">
        <w:rPr>
          <w:b w:val="0"/>
          <w:bCs/>
          <w:color w:val="auto"/>
          <w:sz w:val="24"/>
          <w:szCs w:val="24"/>
          <w:lang w:eastAsia="lv-LV"/>
        </w:rPr>
        <w:t xml:space="preserve"> </w:t>
      </w:r>
      <w:r w:rsidR="00E43705" w:rsidRPr="00E43705">
        <w:rPr>
          <w:b w:val="0"/>
          <w:bCs/>
          <w:color w:val="auto"/>
          <w:sz w:val="24"/>
          <w:szCs w:val="24"/>
          <w:lang w:eastAsia="lv-LV"/>
        </w:rPr>
        <w:t>kas atrodas Dricānu pagastā, Rēzeknes novadā, nekustamā īpašuma “</w:t>
      </w:r>
      <w:proofErr w:type="spellStart"/>
      <w:r w:rsidR="00E43705" w:rsidRPr="00E43705">
        <w:rPr>
          <w:b w:val="0"/>
          <w:bCs/>
          <w:color w:val="auto"/>
          <w:sz w:val="24"/>
          <w:szCs w:val="24"/>
          <w:lang w:eastAsia="lv-LV"/>
        </w:rPr>
        <w:t>Vanadzeņi</w:t>
      </w:r>
      <w:proofErr w:type="spellEnd"/>
      <w:r w:rsidR="00E43705" w:rsidRPr="00E43705">
        <w:rPr>
          <w:b w:val="0"/>
          <w:bCs/>
          <w:color w:val="auto"/>
          <w:sz w:val="24"/>
          <w:szCs w:val="24"/>
          <w:lang w:eastAsia="lv-LV"/>
        </w:rPr>
        <w:t>” ar kadastra Nr. 7850 007 0487 zemes vienības ar kadastra apzīmējumu 7850 007 0257 1. kvartāla meža nogabalos Nr. 1, 2, 3, 4, 5, 6, un Kantinieku pagastā, Rēzeknes novadā, nekustamā īpašuma “</w:t>
      </w:r>
      <w:proofErr w:type="spellStart"/>
      <w:r w:rsidR="00E43705" w:rsidRPr="00E43705">
        <w:rPr>
          <w:b w:val="0"/>
          <w:bCs/>
          <w:color w:val="auto"/>
          <w:sz w:val="24"/>
          <w:szCs w:val="24"/>
          <w:lang w:eastAsia="lv-LV"/>
        </w:rPr>
        <w:t>Ambumežs</w:t>
      </w:r>
      <w:proofErr w:type="spellEnd"/>
      <w:r w:rsidR="00E43705" w:rsidRPr="00E43705">
        <w:rPr>
          <w:b w:val="0"/>
          <w:bCs/>
          <w:color w:val="auto"/>
          <w:sz w:val="24"/>
          <w:szCs w:val="24"/>
          <w:lang w:eastAsia="lv-LV"/>
        </w:rPr>
        <w:t>”, ar kadastra Nr. 7860 006 0187 zemes vienības ar kadastra apzīmējumu 7860 006 0543 1.kvartāla meža nogabalos Nr. 2, 4, nekustamā īpašuma “Mežirbes” ar kadastra Nr. 7860 002 0197 zemes vienības ar kadastra apzīmējumu 7860 002 0092 1.kvartāla meža nogabalos Nr. 3, 5, nekustamā īpašuma “</w:t>
      </w:r>
      <w:proofErr w:type="spellStart"/>
      <w:r w:rsidR="00E43705" w:rsidRPr="00E43705">
        <w:rPr>
          <w:b w:val="0"/>
          <w:bCs/>
          <w:color w:val="auto"/>
          <w:sz w:val="24"/>
          <w:szCs w:val="24"/>
          <w:lang w:eastAsia="lv-LV"/>
        </w:rPr>
        <w:t>Upmaļi</w:t>
      </w:r>
      <w:proofErr w:type="spellEnd"/>
      <w:r w:rsidR="00E43705" w:rsidRPr="00E43705">
        <w:rPr>
          <w:b w:val="0"/>
          <w:bCs/>
          <w:color w:val="auto"/>
          <w:sz w:val="24"/>
          <w:szCs w:val="24"/>
          <w:lang w:eastAsia="lv-LV"/>
        </w:rPr>
        <w:t xml:space="preserve"> 1” ar kadastra Nr. 7860 006 0130 zemes vienības ar kadastra apzīmējumu 7860 006 0583 1.kvartāla meža nogabalos Nr. 12, 14.</w:t>
      </w:r>
    </w:p>
    <w:p w14:paraId="41E675F3" w14:textId="77777777" w:rsidR="00E43705" w:rsidRPr="00E43705" w:rsidRDefault="00000000" w:rsidP="00E43705">
      <w:pPr>
        <w:pStyle w:val="ListParagraph"/>
        <w:numPr>
          <w:ilvl w:val="1"/>
          <w:numId w:val="13"/>
        </w:numPr>
        <w:jc w:val="both"/>
        <w:rPr>
          <w:color w:val="auto"/>
          <w:sz w:val="24"/>
          <w:szCs w:val="24"/>
          <w:lang w:eastAsia="lv-LV"/>
        </w:rPr>
      </w:pPr>
      <w:r w:rsidRPr="00E43705">
        <w:rPr>
          <w:b w:val="0"/>
          <w:bCs/>
          <w:color w:val="auto"/>
          <w:sz w:val="24"/>
          <w:szCs w:val="24"/>
          <w:lang w:eastAsia="lv-LV"/>
        </w:rPr>
        <w:t>APLIECINĀJUMS NR.</w:t>
      </w:r>
      <w:r w:rsidRPr="00E43705">
        <w:rPr>
          <w:color w:val="auto"/>
        </w:rPr>
        <w:t xml:space="preserve"> </w:t>
      </w:r>
      <w:r w:rsidRPr="00E43705">
        <w:rPr>
          <w:b w:val="0"/>
          <w:bCs/>
          <w:color w:val="auto"/>
          <w:sz w:val="24"/>
          <w:szCs w:val="24"/>
          <w:lang w:eastAsia="lv-LV"/>
        </w:rPr>
        <w:t>448513158  KOKU CIRŠANAI: (Apliecinājums derīgs no 2026.gada 9.marta līdz 2028.gada 31.decembrim).</w:t>
      </w:r>
      <w:r w:rsidRPr="00E43705">
        <w:t xml:space="preserve"> </w:t>
      </w:r>
      <w:r w:rsidRPr="00E43705">
        <w:rPr>
          <w:b w:val="0"/>
          <w:bCs/>
          <w:color w:val="auto"/>
          <w:sz w:val="24"/>
          <w:szCs w:val="24"/>
          <w:lang w:eastAsia="lv-LV"/>
        </w:rPr>
        <w:t>Nekustamais īpašums</w:t>
      </w:r>
      <w:r w:rsidRPr="00E43705">
        <w:t xml:space="preserve"> </w:t>
      </w:r>
      <w:r w:rsidRPr="00E43705">
        <w:rPr>
          <w:b w:val="0"/>
          <w:bCs/>
          <w:color w:val="auto"/>
          <w:sz w:val="24"/>
          <w:szCs w:val="24"/>
          <w:lang w:eastAsia="lv-LV"/>
        </w:rPr>
        <w:t xml:space="preserve"> “</w:t>
      </w:r>
      <w:proofErr w:type="spellStart"/>
      <w:r w:rsidRPr="00E43705">
        <w:rPr>
          <w:b w:val="0"/>
          <w:bCs/>
          <w:color w:val="auto"/>
          <w:sz w:val="24"/>
          <w:szCs w:val="24"/>
          <w:lang w:eastAsia="lv-LV"/>
        </w:rPr>
        <w:t>Vanadzeņi</w:t>
      </w:r>
      <w:proofErr w:type="spellEnd"/>
      <w:r w:rsidRPr="00E43705">
        <w:rPr>
          <w:b w:val="0"/>
          <w:bCs/>
          <w:color w:val="auto"/>
          <w:sz w:val="24"/>
          <w:szCs w:val="24"/>
          <w:lang w:eastAsia="lv-LV"/>
        </w:rPr>
        <w:t>” ar kadastra Nr. 7850 007 0487.</w:t>
      </w:r>
    </w:p>
    <w:p w14:paraId="4147CE08" w14:textId="77777777" w:rsidR="00E43705" w:rsidRPr="00E43705" w:rsidRDefault="00000000" w:rsidP="00E43705">
      <w:pPr>
        <w:suppressAutoHyphens w:val="0"/>
        <w:jc w:val="center"/>
        <w:rPr>
          <w:b w:val="0"/>
          <w:bCs/>
          <w:color w:val="auto"/>
          <w:sz w:val="24"/>
          <w:szCs w:val="24"/>
          <w:lang w:eastAsia="lv-LV"/>
        </w:rPr>
      </w:pPr>
      <w:r w:rsidRPr="00E43705">
        <w:rPr>
          <w:b w:val="0"/>
          <w:bCs/>
          <w:noProof/>
          <w:color w:val="auto"/>
          <w:sz w:val="24"/>
          <w:szCs w:val="24"/>
          <w:lang w:eastAsia="lv-LV"/>
        </w:rPr>
        <w:drawing>
          <wp:inline distT="0" distB="0" distL="0" distR="0" wp14:anchorId="25B8F2B1" wp14:editId="43432BA5">
            <wp:extent cx="6179820" cy="2453640"/>
            <wp:effectExtent l="0" t="0" r="0" b="3810"/>
            <wp:docPr id="680692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92971" name=""/>
                    <pic:cNvPicPr/>
                  </pic:nvPicPr>
                  <pic:blipFill>
                    <a:blip r:embed="rId8"/>
                    <a:stretch>
                      <a:fillRect/>
                    </a:stretch>
                  </pic:blipFill>
                  <pic:spPr>
                    <a:xfrm>
                      <a:off x="0" y="0"/>
                      <a:ext cx="6179820" cy="2453640"/>
                    </a:xfrm>
                    <a:prstGeom prst="rect">
                      <a:avLst/>
                    </a:prstGeom>
                  </pic:spPr>
                </pic:pic>
              </a:graphicData>
            </a:graphic>
          </wp:inline>
        </w:drawing>
      </w:r>
    </w:p>
    <w:p w14:paraId="7AB7F22D" w14:textId="77777777" w:rsidR="00E43705" w:rsidRPr="00E43705" w:rsidRDefault="00E43705" w:rsidP="00E43705">
      <w:pPr>
        <w:suppressAutoHyphens w:val="0"/>
        <w:jc w:val="center"/>
        <w:rPr>
          <w:b w:val="0"/>
          <w:bCs/>
          <w:color w:val="auto"/>
          <w:sz w:val="24"/>
          <w:szCs w:val="24"/>
          <w:lang w:eastAsia="lv-LV"/>
        </w:rPr>
      </w:pPr>
    </w:p>
    <w:p w14:paraId="7DD2B06A" w14:textId="77777777" w:rsidR="00E43705" w:rsidRPr="00E43705" w:rsidRDefault="00000000" w:rsidP="00E43705">
      <w:pPr>
        <w:contextualSpacing/>
        <w:jc w:val="both"/>
        <w:rPr>
          <w:b w:val="0"/>
          <w:bCs/>
          <w:color w:val="auto"/>
          <w:sz w:val="24"/>
          <w:szCs w:val="24"/>
          <w:lang w:eastAsia="lv-LV"/>
        </w:rPr>
      </w:pPr>
      <w:r>
        <w:rPr>
          <w:b w:val="0"/>
          <w:bCs/>
          <w:color w:val="auto"/>
          <w:sz w:val="24"/>
          <w:szCs w:val="24"/>
          <w:lang w:eastAsia="lv-LV"/>
        </w:rPr>
        <w:t xml:space="preserve">  1.3</w:t>
      </w:r>
      <w:r w:rsidRPr="00E43705">
        <w:rPr>
          <w:b w:val="0"/>
          <w:bCs/>
          <w:color w:val="auto"/>
          <w:sz w:val="24"/>
          <w:szCs w:val="24"/>
          <w:lang w:eastAsia="lv-LV"/>
        </w:rPr>
        <w:t xml:space="preserve"> APLIECINĀJUMS NR. 660991481 KOKU CIRŠANAI: (Apliecinājums derīgs no 2026.gada 21.aprīļa līdz 2028.gada 31.decembrim).</w:t>
      </w:r>
      <w:r w:rsidRPr="00E43705">
        <w:t xml:space="preserve"> </w:t>
      </w:r>
      <w:r w:rsidRPr="00E43705">
        <w:rPr>
          <w:b w:val="0"/>
          <w:bCs/>
          <w:color w:val="auto"/>
          <w:sz w:val="24"/>
          <w:szCs w:val="24"/>
          <w:lang w:eastAsia="lv-LV"/>
        </w:rPr>
        <w:t>Nekustamais īpašums “</w:t>
      </w:r>
      <w:proofErr w:type="spellStart"/>
      <w:r w:rsidRPr="00E43705">
        <w:rPr>
          <w:b w:val="0"/>
          <w:bCs/>
          <w:color w:val="auto"/>
          <w:sz w:val="24"/>
          <w:szCs w:val="24"/>
          <w:lang w:eastAsia="lv-LV"/>
        </w:rPr>
        <w:t>Ambumežs</w:t>
      </w:r>
      <w:proofErr w:type="spellEnd"/>
      <w:r w:rsidRPr="00E43705">
        <w:rPr>
          <w:b w:val="0"/>
          <w:bCs/>
          <w:color w:val="auto"/>
          <w:sz w:val="24"/>
          <w:szCs w:val="24"/>
          <w:lang w:eastAsia="lv-LV"/>
        </w:rPr>
        <w:t>”, ar kadastra Nr. 7860 006 0187.</w:t>
      </w:r>
    </w:p>
    <w:p w14:paraId="16C6CD51" w14:textId="77777777" w:rsidR="00E43705" w:rsidRPr="00E43705" w:rsidRDefault="00000000" w:rsidP="00E43705">
      <w:pPr>
        <w:suppressAutoHyphens w:val="0"/>
        <w:jc w:val="both"/>
        <w:rPr>
          <w:b w:val="0"/>
          <w:bCs/>
          <w:color w:val="auto"/>
          <w:sz w:val="24"/>
          <w:szCs w:val="24"/>
          <w:lang w:eastAsia="lv-LV"/>
        </w:rPr>
      </w:pPr>
      <w:r w:rsidRPr="00E43705">
        <w:rPr>
          <w:b w:val="0"/>
          <w:bCs/>
          <w:noProof/>
          <w:color w:val="auto"/>
          <w:sz w:val="24"/>
          <w:szCs w:val="24"/>
          <w:lang w:eastAsia="lv-LV"/>
        </w:rPr>
        <w:lastRenderedPageBreak/>
        <w:t xml:space="preserve">                                                                                    </w:t>
      </w:r>
      <w:r w:rsidRPr="00E43705">
        <w:rPr>
          <w:b w:val="0"/>
          <w:bCs/>
          <w:noProof/>
          <w:color w:val="auto"/>
          <w:sz w:val="24"/>
          <w:szCs w:val="24"/>
          <w:lang w:eastAsia="lv-LV"/>
        </w:rPr>
        <w:drawing>
          <wp:inline distT="0" distB="0" distL="0" distR="0" wp14:anchorId="02EE2D64" wp14:editId="064FFDA5">
            <wp:extent cx="6316980" cy="1508760"/>
            <wp:effectExtent l="0" t="0" r="7620" b="0"/>
            <wp:docPr id="1939968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68858" name=""/>
                    <pic:cNvPicPr/>
                  </pic:nvPicPr>
                  <pic:blipFill>
                    <a:blip r:embed="rId9"/>
                    <a:stretch>
                      <a:fillRect/>
                    </a:stretch>
                  </pic:blipFill>
                  <pic:spPr>
                    <a:xfrm>
                      <a:off x="0" y="0"/>
                      <a:ext cx="6316980" cy="1508760"/>
                    </a:xfrm>
                    <a:prstGeom prst="rect">
                      <a:avLst/>
                    </a:prstGeom>
                  </pic:spPr>
                </pic:pic>
              </a:graphicData>
            </a:graphic>
          </wp:inline>
        </w:drawing>
      </w:r>
    </w:p>
    <w:p w14:paraId="63BF6B2C" w14:textId="77777777" w:rsidR="00E43705" w:rsidRPr="00E43705" w:rsidRDefault="00E43705" w:rsidP="00E43705">
      <w:pPr>
        <w:suppressAutoHyphens w:val="0"/>
        <w:rPr>
          <w:b w:val="0"/>
          <w:bCs/>
          <w:color w:val="auto"/>
          <w:sz w:val="24"/>
          <w:szCs w:val="24"/>
          <w:lang w:eastAsia="lv-LV"/>
        </w:rPr>
      </w:pPr>
    </w:p>
    <w:p w14:paraId="417F7384" w14:textId="77777777" w:rsidR="00E43705" w:rsidRPr="00E43705" w:rsidRDefault="00000000" w:rsidP="003A02DE">
      <w:pPr>
        <w:suppressAutoHyphens w:val="0"/>
        <w:ind w:left="426"/>
        <w:jc w:val="both"/>
        <w:rPr>
          <w:b w:val="0"/>
          <w:bCs/>
          <w:color w:val="auto"/>
          <w:sz w:val="24"/>
          <w:szCs w:val="24"/>
          <w:lang w:eastAsia="lv-LV"/>
        </w:rPr>
      </w:pPr>
      <w:r w:rsidRPr="00E43705">
        <w:rPr>
          <w:b w:val="0"/>
          <w:bCs/>
          <w:color w:val="auto"/>
          <w:sz w:val="24"/>
          <w:szCs w:val="24"/>
          <w:lang w:eastAsia="lv-LV"/>
        </w:rPr>
        <w:t>1.</w:t>
      </w:r>
      <w:r w:rsidR="003A02DE">
        <w:rPr>
          <w:b w:val="0"/>
          <w:bCs/>
          <w:color w:val="auto"/>
          <w:sz w:val="24"/>
          <w:szCs w:val="24"/>
          <w:lang w:eastAsia="lv-LV"/>
        </w:rPr>
        <w:t xml:space="preserve">4. </w:t>
      </w:r>
      <w:r w:rsidRPr="00E43705">
        <w:rPr>
          <w:b w:val="0"/>
          <w:bCs/>
          <w:color w:val="auto"/>
          <w:sz w:val="24"/>
          <w:szCs w:val="24"/>
          <w:lang w:eastAsia="lv-LV"/>
        </w:rPr>
        <w:t xml:space="preserve"> APLIECINĀJUMS NR. 567102419 KOKU CIRŠANAI: (Apliecinājums derīgs no</w:t>
      </w:r>
      <w:r w:rsidR="003A02DE">
        <w:rPr>
          <w:b w:val="0"/>
          <w:bCs/>
          <w:color w:val="auto"/>
          <w:sz w:val="24"/>
          <w:szCs w:val="24"/>
          <w:lang w:eastAsia="lv-LV"/>
        </w:rPr>
        <w:t xml:space="preserve"> </w:t>
      </w:r>
      <w:r w:rsidRPr="00E43705">
        <w:rPr>
          <w:b w:val="0"/>
          <w:bCs/>
          <w:color w:val="auto"/>
          <w:sz w:val="24"/>
          <w:szCs w:val="24"/>
          <w:lang w:eastAsia="lv-LV"/>
        </w:rPr>
        <w:t>2026.gada 23.februāra līdz 2028.gada 31.decembrim). Nekustamais īpašums “Mežirbes”  ar kadastra Nr. 7860 002 0197.</w:t>
      </w:r>
    </w:p>
    <w:p w14:paraId="517F6472" w14:textId="77777777" w:rsidR="00E43705" w:rsidRPr="00E43705" w:rsidRDefault="00000000" w:rsidP="003A02DE">
      <w:pPr>
        <w:suppressAutoHyphens w:val="0"/>
        <w:rPr>
          <w:b w:val="0"/>
          <w:bCs/>
          <w:noProof/>
          <w:color w:val="auto"/>
          <w:sz w:val="24"/>
          <w:szCs w:val="24"/>
          <w:lang w:eastAsia="lv-LV"/>
        </w:rPr>
      </w:pPr>
      <w:r w:rsidRPr="00E43705">
        <w:rPr>
          <w:b w:val="0"/>
          <w:bCs/>
          <w:noProof/>
          <w:color w:val="auto"/>
          <w:sz w:val="24"/>
          <w:szCs w:val="24"/>
          <w:lang w:eastAsia="lv-LV"/>
        </w:rPr>
        <w:t xml:space="preserve">                                                                                    </w:t>
      </w:r>
    </w:p>
    <w:p w14:paraId="1F3D4CEC" w14:textId="77777777" w:rsidR="00E43705" w:rsidRPr="00E43705" w:rsidRDefault="00000000" w:rsidP="00E43705">
      <w:pPr>
        <w:suppressAutoHyphens w:val="0"/>
        <w:jc w:val="both"/>
        <w:rPr>
          <w:b w:val="0"/>
          <w:bCs/>
          <w:noProof/>
          <w:color w:val="auto"/>
          <w:sz w:val="24"/>
          <w:szCs w:val="24"/>
          <w:lang w:eastAsia="lv-LV"/>
        </w:rPr>
      </w:pPr>
      <w:r w:rsidRPr="00E43705">
        <w:rPr>
          <w:b w:val="0"/>
          <w:bCs/>
          <w:noProof/>
          <w:color w:val="auto"/>
          <w:sz w:val="24"/>
          <w:szCs w:val="24"/>
          <w:lang w:eastAsia="lv-LV"/>
        </w:rPr>
        <w:drawing>
          <wp:inline distT="0" distB="0" distL="0" distR="0" wp14:anchorId="45C24BC8" wp14:editId="49E201E7">
            <wp:extent cx="6332220" cy="1577340"/>
            <wp:effectExtent l="0" t="0" r="0" b="3810"/>
            <wp:docPr id="615755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55556" name=""/>
                    <pic:cNvPicPr/>
                  </pic:nvPicPr>
                  <pic:blipFill>
                    <a:blip r:embed="rId10"/>
                    <a:stretch>
                      <a:fillRect/>
                    </a:stretch>
                  </pic:blipFill>
                  <pic:spPr>
                    <a:xfrm>
                      <a:off x="0" y="0"/>
                      <a:ext cx="6332220" cy="1577340"/>
                    </a:xfrm>
                    <a:prstGeom prst="rect">
                      <a:avLst/>
                    </a:prstGeom>
                  </pic:spPr>
                </pic:pic>
              </a:graphicData>
            </a:graphic>
          </wp:inline>
        </w:drawing>
      </w:r>
      <w:r w:rsidRPr="00E43705">
        <w:rPr>
          <w:b w:val="0"/>
          <w:bCs/>
          <w:noProof/>
          <w:color w:val="auto"/>
          <w:sz w:val="24"/>
          <w:szCs w:val="24"/>
          <w:lang w:eastAsia="lv-LV"/>
        </w:rPr>
        <w:t xml:space="preserve"> </w:t>
      </w:r>
    </w:p>
    <w:p w14:paraId="0DBCB59B" w14:textId="77777777" w:rsidR="003A02DE" w:rsidRDefault="00000000" w:rsidP="00E43705">
      <w:pPr>
        <w:suppressAutoHyphens w:val="0"/>
        <w:jc w:val="both"/>
        <w:rPr>
          <w:b w:val="0"/>
          <w:bCs/>
          <w:noProof/>
          <w:color w:val="auto"/>
          <w:sz w:val="24"/>
          <w:szCs w:val="24"/>
          <w:lang w:eastAsia="lv-LV"/>
        </w:rPr>
      </w:pPr>
      <w:r>
        <w:rPr>
          <w:b w:val="0"/>
          <w:bCs/>
          <w:noProof/>
          <w:color w:val="auto"/>
          <w:sz w:val="24"/>
          <w:szCs w:val="24"/>
          <w:lang w:eastAsia="lv-LV"/>
        </w:rPr>
        <w:t xml:space="preserve">        </w:t>
      </w:r>
      <w:r w:rsidR="00E43705" w:rsidRPr="00E43705">
        <w:rPr>
          <w:b w:val="0"/>
          <w:bCs/>
          <w:noProof/>
          <w:color w:val="auto"/>
          <w:sz w:val="24"/>
          <w:szCs w:val="24"/>
          <w:lang w:eastAsia="lv-LV"/>
        </w:rPr>
        <w:t xml:space="preserve">1.5. APLIECINĀJUMS NR. 285258362 KOKU CIRŠANAI: (Apliecinājums derīgs no </w:t>
      </w:r>
    </w:p>
    <w:p w14:paraId="1B8FB3CF" w14:textId="77777777" w:rsidR="003A02DE" w:rsidRDefault="00000000" w:rsidP="00E43705">
      <w:pPr>
        <w:suppressAutoHyphens w:val="0"/>
        <w:jc w:val="both"/>
        <w:rPr>
          <w:b w:val="0"/>
          <w:bCs/>
          <w:color w:val="auto"/>
          <w:sz w:val="24"/>
          <w:szCs w:val="24"/>
          <w:lang w:eastAsia="lv-LV"/>
        </w:rPr>
      </w:pPr>
      <w:r>
        <w:rPr>
          <w:b w:val="0"/>
          <w:bCs/>
          <w:noProof/>
          <w:color w:val="auto"/>
          <w:sz w:val="24"/>
          <w:szCs w:val="24"/>
          <w:lang w:eastAsia="lv-LV"/>
        </w:rPr>
        <w:t xml:space="preserve">     </w:t>
      </w:r>
      <w:r w:rsidR="00E43705" w:rsidRPr="00E43705">
        <w:rPr>
          <w:b w:val="0"/>
          <w:bCs/>
          <w:noProof/>
          <w:color w:val="auto"/>
          <w:sz w:val="24"/>
          <w:szCs w:val="24"/>
          <w:lang w:eastAsia="lv-LV"/>
        </w:rPr>
        <w:t xml:space="preserve"> </w:t>
      </w:r>
      <w:r>
        <w:rPr>
          <w:b w:val="0"/>
          <w:bCs/>
          <w:noProof/>
          <w:color w:val="auto"/>
          <w:sz w:val="24"/>
          <w:szCs w:val="24"/>
          <w:lang w:eastAsia="lv-LV"/>
        </w:rPr>
        <w:t xml:space="preserve">  </w:t>
      </w:r>
      <w:r w:rsidR="00E43705" w:rsidRPr="00E43705">
        <w:rPr>
          <w:b w:val="0"/>
          <w:bCs/>
          <w:noProof/>
          <w:color w:val="auto"/>
          <w:sz w:val="24"/>
          <w:szCs w:val="24"/>
          <w:lang w:eastAsia="lv-LV"/>
        </w:rPr>
        <w:t xml:space="preserve">2026.gada 23.februāra līdz 2028.gada 31.decembrim). Nekustamais īpašums </w:t>
      </w:r>
      <w:r w:rsidR="00E43705" w:rsidRPr="00E43705">
        <w:rPr>
          <w:b w:val="0"/>
          <w:bCs/>
          <w:color w:val="auto"/>
          <w:sz w:val="24"/>
          <w:szCs w:val="24"/>
          <w:lang w:eastAsia="lv-LV"/>
        </w:rPr>
        <w:t>“</w:t>
      </w:r>
      <w:proofErr w:type="spellStart"/>
      <w:r w:rsidR="00E43705" w:rsidRPr="00E43705">
        <w:rPr>
          <w:b w:val="0"/>
          <w:bCs/>
          <w:color w:val="auto"/>
          <w:sz w:val="24"/>
          <w:szCs w:val="24"/>
          <w:lang w:eastAsia="lv-LV"/>
        </w:rPr>
        <w:t>Upmaļi</w:t>
      </w:r>
      <w:proofErr w:type="spellEnd"/>
      <w:r w:rsidR="00E43705" w:rsidRPr="00E43705">
        <w:rPr>
          <w:b w:val="0"/>
          <w:bCs/>
          <w:color w:val="auto"/>
          <w:sz w:val="24"/>
          <w:szCs w:val="24"/>
          <w:lang w:eastAsia="lv-LV"/>
        </w:rPr>
        <w:t xml:space="preserve"> 1” ar </w:t>
      </w:r>
    </w:p>
    <w:p w14:paraId="72F1BE06" w14:textId="77777777" w:rsidR="00E43705" w:rsidRPr="00E43705" w:rsidRDefault="00000000" w:rsidP="00E43705">
      <w:pPr>
        <w:suppressAutoHyphens w:val="0"/>
        <w:jc w:val="both"/>
        <w:rPr>
          <w:b w:val="0"/>
          <w:bCs/>
          <w:noProof/>
          <w:color w:val="auto"/>
          <w:sz w:val="24"/>
          <w:szCs w:val="24"/>
          <w:lang w:eastAsia="lv-LV"/>
        </w:rPr>
      </w:pPr>
      <w:r>
        <w:rPr>
          <w:b w:val="0"/>
          <w:bCs/>
          <w:color w:val="auto"/>
          <w:sz w:val="24"/>
          <w:szCs w:val="24"/>
          <w:lang w:eastAsia="lv-LV"/>
        </w:rPr>
        <w:t xml:space="preserve">        </w:t>
      </w:r>
      <w:r w:rsidRPr="00E43705">
        <w:rPr>
          <w:b w:val="0"/>
          <w:bCs/>
          <w:color w:val="auto"/>
          <w:sz w:val="24"/>
          <w:szCs w:val="24"/>
          <w:lang w:eastAsia="lv-LV"/>
        </w:rPr>
        <w:t>kadastra Nr. 7860 006 0130</w:t>
      </w:r>
      <w:r w:rsidRPr="00E43705">
        <w:rPr>
          <w:b w:val="0"/>
          <w:bCs/>
          <w:noProof/>
          <w:color w:val="auto"/>
          <w:sz w:val="24"/>
          <w:szCs w:val="24"/>
          <w:lang w:eastAsia="lv-LV"/>
        </w:rPr>
        <w:t>.</w:t>
      </w:r>
    </w:p>
    <w:p w14:paraId="3F13E45D" w14:textId="77777777" w:rsidR="00E43705" w:rsidRPr="00E43705" w:rsidRDefault="00000000" w:rsidP="00E43705">
      <w:pPr>
        <w:suppressAutoHyphens w:val="0"/>
        <w:jc w:val="both"/>
        <w:rPr>
          <w:b w:val="0"/>
          <w:bCs/>
          <w:noProof/>
          <w:color w:val="auto"/>
          <w:sz w:val="24"/>
          <w:szCs w:val="24"/>
          <w:lang w:eastAsia="lv-LV"/>
        </w:rPr>
      </w:pPr>
      <w:r w:rsidRPr="00E43705">
        <w:rPr>
          <w:b w:val="0"/>
          <w:bCs/>
          <w:noProof/>
          <w:color w:val="auto"/>
          <w:sz w:val="24"/>
          <w:szCs w:val="24"/>
          <w:lang w:eastAsia="lv-LV"/>
        </w:rPr>
        <w:t xml:space="preserve">                                                                            </w:t>
      </w:r>
      <w:r w:rsidRPr="00E43705">
        <w:rPr>
          <w:b w:val="0"/>
          <w:bCs/>
          <w:noProof/>
          <w:color w:val="auto"/>
          <w:sz w:val="24"/>
          <w:szCs w:val="24"/>
          <w:lang w:eastAsia="lv-LV"/>
        </w:rPr>
        <w:drawing>
          <wp:inline distT="0" distB="0" distL="0" distR="0" wp14:anchorId="7E6FC5B1" wp14:editId="21002225">
            <wp:extent cx="6271260" cy="1645920"/>
            <wp:effectExtent l="0" t="0" r="0" b="0"/>
            <wp:docPr id="862749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49312" name=""/>
                    <pic:cNvPicPr/>
                  </pic:nvPicPr>
                  <pic:blipFill>
                    <a:blip r:embed="rId11"/>
                    <a:stretch>
                      <a:fillRect/>
                    </a:stretch>
                  </pic:blipFill>
                  <pic:spPr>
                    <a:xfrm>
                      <a:off x="0" y="0"/>
                      <a:ext cx="6271260" cy="1645920"/>
                    </a:xfrm>
                    <a:prstGeom prst="rect">
                      <a:avLst/>
                    </a:prstGeom>
                  </pic:spPr>
                </pic:pic>
              </a:graphicData>
            </a:graphic>
          </wp:inline>
        </w:drawing>
      </w:r>
      <w:r w:rsidRPr="00E43705">
        <w:rPr>
          <w:b w:val="0"/>
          <w:bCs/>
          <w:noProof/>
          <w:color w:val="auto"/>
          <w:sz w:val="24"/>
          <w:szCs w:val="24"/>
          <w:lang w:eastAsia="lv-LV"/>
        </w:rPr>
        <w:t xml:space="preserve"> </w:t>
      </w:r>
    </w:p>
    <w:p w14:paraId="792CAB1C" w14:textId="77777777" w:rsidR="00E43705" w:rsidRPr="00E43705" w:rsidRDefault="00000000" w:rsidP="00E43705">
      <w:pPr>
        <w:suppressAutoHyphens w:val="0"/>
        <w:jc w:val="both"/>
        <w:rPr>
          <w:b w:val="0"/>
          <w:bCs/>
          <w:noProof/>
          <w:color w:val="auto"/>
          <w:sz w:val="24"/>
          <w:szCs w:val="24"/>
          <w:lang w:eastAsia="lv-LV"/>
        </w:rPr>
      </w:pPr>
      <w:r w:rsidRPr="00E43705">
        <w:rPr>
          <w:b w:val="0"/>
          <w:bCs/>
          <w:noProof/>
          <w:color w:val="auto"/>
          <w:sz w:val="24"/>
          <w:szCs w:val="24"/>
          <w:lang w:eastAsia="lv-LV"/>
        </w:rPr>
        <w:t xml:space="preserve">                                                                             </w:t>
      </w:r>
    </w:p>
    <w:p w14:paraId="41AD3D85" w14:textId="77777777" w:rsidR="00593A48" w:rsidRPr="00011B9D" w:rsidRDefault="00593A48" w:rsidP="00011B9D">
      <w:pPr>
        <w:suppressAutoHyphens w:val="0"/>
        <w:rPr>
          <w:b w:val="0"/>
          <w:bCs/>
          <w:color w:val="auto"/>
          <w:sz w:val="24"/>
          <w:szCs w:val="24"/>
          <w:lang w:eastAsia="lv-LV"/>
        </w:rPr>
      </w:pPr>
    </w:p>
    <w:p w14:paraId="2E1DE3F8" w14:textId="77777777" w:rsidR="00AB5146" w:rsidRPr="00AB5146" w:rsidRDefault="00000000" w:rsidP="00AB5146">
      <w:pPr>
        <w:pStyle w:val="Default"/>
        <w:numPr>
          <w:ilvl w:val="0"/>
          <w:numId w:val="4"/>
        </w:numPr>
        <w:jc w:val="center"/>
        <w:rPr>
          <w:rFonts w:ascii="Times New Roman" w:hAnsi="Times New Roman" w:cs="Times New Roman"/>
          <w:b/>
        </w:rPr>
      </w:pPr>
      <w:r w:rsidRPr="00A8382D">
        <w:rPr>
          <w:rFonts w:ascii="Times New Roman" w:hAnsi="Times New Roman" w:cs="Times New Roman"/>
          <w:b/>
        </w:rPr>
        <w:t>Pirkuma maksa un apmaksas kārtīb</w:t>
      </w:r>
      <w:r w:rsidR="00F0720D">
        <w:rPr>
          <w:rFonts w:ascii="Times New Roman" w:hAnsi="Times New Roman" w:cs="Times New Roman"/>
          <w:b/>
        </w:rPr>
        <w:t>a</w:t>
      </w:r>
    </w:p>
    <w:p w14:paraId="4BBF73F7" w14:textId="77777777" w:rsidR="00F0720D" w:rsidRPr="00A8382D" w:rsidRDefault="00F0720D" w:rsidP="00F0720D">
      <w:pPr>
        <w:pStyle w:val="Default"/>
        <w:rPr>
          <w:rFonts w:ascii="Times New Roman" w:hAnsi="Times New Roman" w:cs="Times New Roman"/>
          <w:b/>
        </w:rPr>
      </w:pPr>
    </w:p>
    <w:p w14:paraId="0AD0A087" w14:textId="77777777" w:rsidR="00B541BC" w:rsidRPr="00A8382D" w:rsidRDefault="00000000" w:rsidP="00B541BC">
      <w:pPr>
        <w:pStyle w:val="Default"/>
        <w:numPr>
          <w:ilvl w:val="1"/>
          <w:numId w:val="4"/>
        </w:numPr>
        <w:ind w:left="567" w:hanging="567"/>
        <w:jc w:val="both"/>
        <w:rPr>
          <w:rFonts w:ascii="Times New Roman" w:hAnsi="Times New Roman" w:cs="Times New Roman"/>
        </w:rPr>
      </w:pPr>
      <w:r w:rsidRPr="00A8382D">
        <w:rPr>
          <w:rFonts w:ascii="Times New Roman" w:hAnsi="Times New Roman" w:cs="Times New Roman"/>
        </w:rPr>
        <w:t>Kustamā</w:t>
      </w:r>
      <w:r w:rsidR="008029EB" w:rsidRPr="00A8382D">
        <w:rPr>
          <w:rFonts w:ascii="Times New Roman" w:hAnsi="Times New Roman" w:cs="Times New Roman"/>
        </w:rPr>
        <w:t>s mantas</w:t>
      </w:r>
      <w:r w:rsidR="00C765A1" w:rsidRPr="00A8382D">
        <w:rPr>
          <w:rFonts w:ascii="Times New Roman" w:hAnsi="Times New Roman" w:cs="Times New Roman"/>
        </w:rPr>
        <w:t xml:space="preserve"> pirkuma maksa, saskaņā ar 202</w:t>
      </w:r>
      <w:r w:rsidR="00F80826">
        <w:rPr>
          <w:rFonts w:ascii="Times New Roman" w:hAnsi="Times New Roman" w:cs="Times New Roman"/>
        </w:rPr>
        <w:t>6</w:t>
      </w:r>
      <w:r w:rsidR="00C765A1" w:rsidRPr="00A8382D">
        <w:rPr>
          <w:rFonts w:ascii="Times New Roman" w:hAnsi="Times New Roman" w:cs="Times New Roman"/>
        </w:rPr>
        <w:t>.</w:t>
      </w:r>
      <w:r w:rsidR="00204860" w:rsidRPr="00A8382D">
        <w:rPr>
          <w:rFonts w:ascii="Times New Roman" w:hAnsi="Times New Roman" w:cs="Times New Roman"/>
        </w:rPr>
        <w:t>gada _____ izsoles rezultātiem noteikta EUR _______ (</w:t>
      </w:r>
      <w:r w:rsidR="008918B5">
        <w:rPr>
          <w:rFonts w:ascii="Times New Roman" w:hAnsi="Times New Roman" w:cs="Times New Roman"/>
        </w:rPr>
        <w:t>________________________</w:t>
      </w:r>
      <w:r w:rsidR="00204860" w:rsidRPr="00A8382D">
        <w:rPr>
          <w:rFonts w:ascii="Times New Roman" w:hAnsi="Times New Roman" w:cs="Times New Roman"/>
        </w:rPr>
        <w:t xml:space="preserve">). </w:t>
      </w:r>
    </w:p>
    <w:p w14:paraId="00AB0DB3" w14:textId="77777777" w:rsidR="00B541BC" w:rsidRPr="00A8382D" w:rsidRDefault="00000000" w:rsidP="00B541BC">
      <w:pPr>
        <w:pStyle w:val="Default"/>
        <w:numPr>
          <w:ilvl w:val="1"/>
          <w:numId w:val="4"/>
        </w:numPr>
        <w:ind w:left="567" w:hanging="567"/>
        <w:jc w:val="both"/>
        <w:rPr>
          <w:rFonts w:ascii="Times New Roman" w:hAnsi="Times New Roman" w:cs="Times New Roman"/>
        </w:rPr>
      </w:pPr>
      <w:r w:rsidRPr="00A8382D">
        <w:rPr>
          <w:rFonts w:ascii="Times New Roman" w:hAnsi="Times New Roman" w:cs="Times New Roman"/>
        </w:rPr>
        <w:t xml:space="preserve">Pirms izsoles </w:t>
      </w:r>
      <w:r w:rsidR="00C75537" w:rsidRPr="00A8382D">
        <w:rPr>
          <w:rFonts w:ascii="Times New Roman" w:hAnsi="Times New Roman" w:cs="Times New Roman"/>
        </w:rPr>
        <w:t>PIRCĒJS</w:t>
      </w:r>
      <w:r w:rsidRPr="00A8382D">
        <w:rPr>
          <w:rFonts w:ascii="Times New Roman" w:hAnsi="Times New Roman" w:cs="Times New Roman"/>
        </w:rPr>
        <w:t xml:space="preserve">, kā izsoles dalībnieks, ir iemaksājis </w:t>
      </w:r>
      <w:r w:rsidR="00C75537" w:rsidRPr="00A8382D">
        <w:rPr>
          <w:rFonts w:ascii="Times New Roman" w:hAnsi="Times New Roman" w:cs="Times New Roman"/>
        </w:rPr>
        <w:t>PĀRDEVĒJA</w:t>
      </w:r>
      <w:r w:rsidRPr="00A8382D">
        <w:rPr>
          <w:rFonts w:ascii="Times New Roman" w:hAnsi="Times New Roman" w:cs="Times New Roman"/>
        </w:rPr>
        <w:t xml:space="preserve"> kontā nodrošinājuma naudu</w:t>
      </w:r>
      <w:r w:rsidR="00EB2016" w:rsidRPr="00EB2016">
        <w:rPr>
          <w:rFonts w:ascii="Times New Roman" w:hAnsi="Times New Roman" w:cs="Times New Roman"/>
        </w:rPr>
        <w:t xml:space="preserve"> </w:t>
      </w:r>
      <w:r w:rsidR="003A02DE" w:rsidRPr="003A02DE">
        <w:rPr>
          <w:rFonts w:ascii="Times New Roman" w:hAnsi="Times New Roman" w:cs="Times New Roman"/>
        </w:rPr>
        <w:t xml:space="preserve">EUR 5 800,00  (pieci tūkstoši astoņi simti </w:t>
      </w:r>
      <w:proofErr w:type="spellStart"/>
      <w:r w:rsidR="003A02DE" w:rsidRPr="003A02DE">
        <w:rPr>
          <w:rFonts w:ascii="Times New Roman" w:hAnsi="Times New Roman" w:cs="Times New Roman"/>
        </w:rPr>
        <w:t>euro</w:t>
      </w:r>
      <w:proofErr w:type="spellEnd"/>
      <w:r w:rsidR="003A02DE" w:rsidRPr="003A02DE">
        <w:rPr>
          <w:rFonts w:ascii="Times New Roman" w:hAnsi="Times New Roman" w:cs="Times New Roman"/>
        </w:rPr>
        <w:t xml:space="preserve">, 00 centi), </w:t>
      </w:r>
      <w:r w:rsidRPr="00A8382D">
        <w:rPr>
          <w:rFonts w:ascii="Times New Roman" w:hAnsi="Times New Roman" w:cs="Times New Roman"/>
        </w:rPr>
        <w:t xml:space="preserve">apmērā. Pircēja pirms izsoles iemaksātā nodrošinājuma summa ir ieskaitīta pirkuma maksā. </w:t>
      </w:r>
    </w:p>
    <w:p w14:paraId="3D393769" w14:textId="77777777" w:rsidR="00D36845" w:rsidRPr="00A8382D" w:rsidRDefault="00000000" w:rsidP="00B541BC">
      <w:pPr>
        <w:pStyle w:val="Default"/>
        <w:numPr>
          <w:ilvl w:val="1"/>
          <w:numId w:val="4"/>
        </w:numPr>
        <w:ind w:left="567" w:hanging="567"/>
        <w:jc w:val="both"/>
        <w:rPr>
          <w:rFonts w:ascii="Times New Roman" w:hAnsi="Times New Roman" w:cs="Times New Roman"/>
        </w:rPr>
      </w:pPr>
      <w:r w:rsidRPr="00A8382D">
        <w:rPr>
          <w:rFonts w:ascii="Times New Roman" w:hAnsi="Times New Roman" w:cs="Times New Roman"/>
        </w:rPr>
        <w:t xml:space="preserve">Puses apliecina, ka līdz līguma parakstīšanai </w:t>
      </w:r>
      <w:r w:rsidR="00C75537" w:rsidRPr="00A8382D">
        <w:rPr>
          <w:rFonts w:ascii="Times New Roman" w:hAnsi="Times New Roman" w:cs="Times New Roman"/>
        </w:rPr>
        <w:t>PIRCĒJS</w:t>
      </w:r>
      <w:r w:rsidR="008029EB" w:rsidRPr="00A8382D">
        <w:rPr>
          <w:rFonts w:ascii="Times New Roman" w:hAnsi="Times New Roman" w:cs="Times New Roman"/>
        </w:rPr>
        <w:t xml:space="preserve"> ir veicis pilnu samaksu par </w:t>
      </w:r>
      <w:r w:rsidRPr="00A8382D">
        <w:rPr>
          <w:rFonts w:ascii="Times New Roman" w:hAnsi="Times New Roman" w:cs="Times New Roman"/>
        </w:rPr>
        <w:t xml:space="preserve">kustamo </w:t>
      </w:r>
      <w:r w:rsidR="008029EB" w:rsidRPr="00A8382D">
        <w:rPr>
          <w:rFonts w:ascii="Times New Roman" w:hAnsi="Times New Roman" w:cs="Times New Roman"/>
        </w:rPr>
        <w:t>mantu</w:t>
      </w:r>
      <w:r w:rsidRPr="00A8382D">
        <w:rPr>
          <w:rFonts w:ascii="Times New Roman" w:hAnsi="Times New Roman" w:cs="Times New Roman"/>
        </w:rPr>
        <w:t>, tas ir EUR ______ (________</w:t>
      </w:r>
      <w:r w:rsidR="008918B5">
        <w:rPr>
          <w:rFonts w:ascii="Times New Roman" w:hAnsi="Times New Roman" w:cs="Times New Roman"/>
        </w:rPr>
        <w:t>____</w:t>
      </w:r>
      <w:r w:rsidRPr="00A8382D">
        <w:rPr>
          <w:rFonts w:ascii="Times New Roman" w:hAnsi="Times New Roman" w:cs="Times New Roman"/>
        </w:rPr>
        <w:t xml:space="preserve">____), iemaksājot to </w:t>
      </w:r>
      <w:bookmarkStart w:id="0" w:name="_Hlk102425707"/>
      <w:r w:rsidR="0088121C" w:rsidRPr="00A8382D">
        <w:rPr>
          <w:rFonts w:ascii="Times New Roman" w:eastAsia="Calibri" w:hAnsi="Times New Roman" w:cs="Times New Roman"/>
          <w:color w:val="auto"/>
        </w:rPr>
        <w:t>Rēzeknes novada pašvaldība</w:t>
      </w:r>
      <w:r w:rsidR="008918B5">
        <w:rPr>
          <w:rFonts w:ascii="Times New Roman" w:eastAsia="Calibri" w:hAnsi="Times New Roman" w:cs="Times New Roman"/>
          <w:color w:val="auto"/>
        </w:rPr>
        <w:t>s</w:t>
      </w:r>
      <w:r w:rsidR="0088121C" w:rsidRPr="00A8382D">
        <w:rPr>
          <w:rFonts w:ascii="Times New Roman" w:eastAsia="Calibri" w:hAnsi="Times New Roman" w:cs="Times New Roman"/>
          <w:color w:val="auto"/>
        </w:rPr>
        <w:t xml:space="preserve">, Atbrīvošanas aleja 95a, Rēzekne, Reģ. Nr.90009112679, </w:t>
      </w:r>
      <w:r w:rsidR="008918B5">
        <w:rPr>
          <w:rFonts w:ascii="Times New Roman" w:eastAsia="Calibri" w:hAnsi="Times New Roman" w:cs="Times New Roman"/>
          <w:color w:val="auto"/>
        </w:rPr>
        <w:t>k</w:t>
      </w:r>
      <w:r w:rsidR="0088121C" w:rsidRPr="00A8382D">
        <w:rPr>
          <w:rFonts w:ascii="Times New Roman" w:eastAsia="Calibri" w:hAnsi="Times New Roman" w:cs="Times New Roman"/>
          <w:color w:val="auto"/>
        </w:rPr>
        <w:t>ont</w:t>
      </w:r>
      <w:r w:rsidR="008918B5">
        <w:rPr>
          <w:rFonts w:ascii="Times New Roman" w:eastAsia="Calibri" w:hAnsi="Times New Roman" w:cs="Times New Roman"/>
          <w:color w:val="auto"/>
        </w:rPr>
        <w:t>ā</w:t>
      </w:r>
      <w:r w:rsidR="0088121C" w:rsidRPr="00A8382D">
        <w:rPr>
          <w:rFonts w:ascii="Times New Roman" w:eastAsia="Calibri" w:hAnsi="Times New Roman" w:cs="Times New Roman"/>
          <w:color w:val="auto"/>
        </w:rPr>
        <w:t xml:space="preserve"> Nr. LV79TREL980257006400B, Valsts Kase, TRELLV22, </w:t>
      </w:r>
      <w:bookmarkEnd w:id="0"/>
      <w:r w:rsidR="008029EB" w:rsidRPr="00A8382D">
        <w:rPr>
          <w:rFonts w:ascii="Times New Roman" w:eastAsia="Calibri" w:hAnsi="Times New Roman" w:cs="Times New Roman"/>
          <w:color w:val="auto"/>
        </w:rPr>
        <w:t xml:space="preserve">ar </w:t>
      </w:r>
      <w:r w:rsidR="008029EB" w:rsidRPr="00A8382D">
        <w:rPr>
          <w:rFonts w:ascii="Times New Roman" w:eastAsia="Calibri" w:hAnsi="Times New Roman" w:cs="Times New Roman"/>
          <w:bCs/>
          <w:color w:val="auto"/>
        </w:rPr>
        <w:t xml:space="preserve">maksājuma mērķī „Pirkuma </w:t>
      </w:r>
      <w:r w:rsidR="008029EB" w:rsidRPr="00A8382D">
        <w:rPr>
          <w:rFonts w:ascii="Times New Roman" w:eastAsia="Calibri" w:hAnsi="Times New Roman" w:cs="Times New Roman"/>
          <w:bCs/>
          <w:color w:val="auto"/>
        </w:rPr>
        <w:lastRenderedPageBreak/>
        <w:t xml:space="preserve">maksa par </w:t>
      </w:r>
      <w:r w:rsidR="00544CC7" w:rsidRPr="00544CC7">
        <w:rPr>
          <w:rFonts w:ascii="Times New Roman" w:eastAsia="Calibri" w:hAnsi="Times New Roman" w:cs="Times New Roman"/>
          <w:bCs/>
          <w:color w:val="auto"/>
        </w:rPr>
        <w:t>kailcirtes cirsmas</w:t>
      </w:r>
      <w:r w:rsidR="00544CC7">
        <w:rPr>
          <w:rFonts w:ascii="Times New Roman" w:eastAsia="Calibri" w:hAnsi="Times New Roman" w:cs="Times New Roman"/>
          <w:bCs/>
          <w:color w:val="auto"/>
        </w:rPr>
        <w:t xml:space="preserve"> </w:t>
      </w:r>
      <w:r w:rsidR="00544CC7" w:rsidRPr="00544CC7">
        <w:rPr>
          <w:rFonts w:ascii="Times New Roman" w:eastAsia="Calibri" w:hAnsi="Times New Roman" w:cs="Times New Roman"/>
          <w:bCs/>
          <w:color w:val="auto"/>
        </w:rPr>
        <w:t>“</w:t>
      </w:r>
      <w:proofErr w:type="spellStart"/>
      <w:r w:rsidR="00544CC7" w:rsidRPr="00544CC7">
        <w:rPr>
          <w:rFonts w:ascii="Times New Roman" w:eastAsia="Calibri" w:hAnsi="Times New Roman" w:cs="Times New Roman"/>
          <w:bCs/>
          <w:color w:val="auto"/>
        </w:rPr>
        <w:t>Vanadzeņi</w:t>
      </w:r>
      <w:proofErr w:type="spellEnd"/>
      <w:r w:rsidR="00544CC7" w:rsidRPr="00544CC7">
        <w:rPr>
          <w:rFonts w:ascii="Times New Roman" w:eastAsia="Calibri" w:hAnsi="Times New Roman" w:cs="Times New Roman"/>
          <w:bCs/>
          <w:color w:val="auto"/>
        </w:rPr>
        <w:t xml:space="preserve">” ar kadastra Nr. 7850 007 0487 </w:t>
      </w:r>
      <w:r w:rsidR="00544CC7">
        <w:rPr>
          <w:rFonts w:ascii="Times New Roman" w:eastAsia="Calibri" w:hAnsi="Times New Roman" w:cs="Times New Roman"/>
          <w:bCs/>
          <w:color w:val="auto"/>
        </w:rPr>
        <w:t xml:space="preserve">, </w:t>
      </w:r>
      <w:r w:rsidR="00544CC7" w:rsidRPr="00544CC7">
        <w:rPr>
          <w:rFonts w:ascii="Times New Roman" w:eastAsia="Calibri" w:hAnsi="Times New Roman" w:cs="Times New Roman"/>
          <w:bCs/>
          <w:color w:val="auto"/>
        </w:rPr>
        <w:t>“</w:t>
      </w:r>
      <w:proofErr w:type="spellStart"/>
      <w:r w:rsidR="00544CC7" w:rsidRPr="00544CC7">
        <w:rPr>
          <w:rFonts w:ascii="Times New Roman" w:eastAsia="Calibri" w:hAnsi="Times New Roman" w:cs="Times New Roman"/>
          <w:bCs/>
          <w:color w:val="auto"/>
        </w:rPr>
        <w:t>Ambumežs</w:t>
      </w:r>
      <w:proofErr w:type="spellEnd"/>
      <w:r w:rsidR="00544CC7" w:rsidRPr="00544CC7">
        <w:rPr>
          <w:rFonts w:ascii="Times New Roman" w:eastAsia="Calibri" w:hAnsi="Times New Roman" w:cs="Times New Roman"/>
          <w:bCs/>
          <w:color w:val="auto"/>
        </w:rPr>
        <w:t>”</w:t>
      </w:r>
      <w:r w:rsidR="00544CC7">
        <w:rPr>
          <w:rFonts w:ascii="Times New Roman" w:eastAsia="Calibri" w:hAnsi="Times New Roman" w:cs="Times New Roman"/>
          <w:bCs/>
          <w:color w:val="auto"/>
        </w:rPr>
        <w:t xml:space="preserve"> </w:t>
      </w:r>
      <w:r w:rsidR="00544CC7" w:rsidRPr="00544CC7">
        <w:rPr>
          <w:rFonts w:ascii="Times New Roman" w:eastAsia="Calibri" w:hAnsi="Times New Roman" w:cs="Times New Roman"/>
          <w:bCs/>
          <w:color w:val="auto"/>
        </w:rPr>
        <w:t>ar kadastra Nr. 7860 006 0187, “Mežirbes” ar kadastra Nr. 7860 002 0197, “</w:t>
      </w:r>
      <w:proofErr w:type="spellStart"/>
      <w:r w:rsidR="00544CC7" w:rsidRPr="00544CC7">
        <w:rPr>
          <w:rFonts w:ascii="Times New Roman" w:eastAsia="Calibri" w:hAnsi="Times New Roman" w:cs="Times New Roman"/>
          <w:bCs/>
          <w:color w:val="auto"/>
        </w:rPr>
        <w:t>Upmaļi</w:t>
      </w:r>
      <w:proofErr w:type="spellEnd"/>
      <w:r w:rsidR="00544CC7" w:rsidRPr="00544CC7">
        <w:rPr>
          <w:rFonts w:ascii="Times New Roman" w:eastAsia="Calibri" w:hAnsi="Times New Roman" w:cs="Times New Roman"/>
          <w:bCs/>
          <w:color w:val="auto"/>
        </w:rPr>
        <w:t xml:space="preserve"> 1” ar kadastra Nr. 7860 006 0130</w:t>
      </w:r>
      <w:r w:rsidR="00DB6C58" w:rsidRPr="00DB6C58">
        <w:rPr>
          <w:rFonts w:ascii="Times New Roman" w:eastAsia="Calibri" w:hAnsi="Times New Roman" w:cs="Times New Roman"/>
          <w:color w:val="auto"/>
        </w:rPr>
        <w:t>,</w:t>
      </w:r>
      <w:r w:rsidR="008029EB" w:rsidRPr="00A8382D">
        <w:rPr>
          <w:rFonts w:ascii="Times New Roman" w:eastAsia="Calibri" w:hAnsi="Times New Roman" w:cs="Times New Roman"/>
          <w:color w:val="auto"/>
        </w:rPr>
        <w:t xml:space="preserve"> </w:t>
      </w:r>
      <w:r w:rsidR="008029EB" w:rsidRPr="00A8382D">
        <w:rPr>
          <w:rFonts w:ascii="Times New Roman" w:eastAsia="Calibri" w:hAnsi="Times New Roman" w:cs="Times New Roman"/>
          <w:bCs/>
          <w:color w:val="auto"/>
        </w:rPr>
        <w:t xml:space="preserve"> izsoli”</w:t>
      </w:r>
      <w:r w:rsidR="008029EB" w:rsidRPr="00A8382D">
        <w:rPr>
          <w:rFonts w:ascii="Times New Roman" w:eastAsia="Calibri" w:hAnsi="Times New Roman" w:cs="Times New Roman"/>
          <w:color w:val="auto"/>
        </w:rPr>
        <w:t>.</w:t>
      </w:r>
    </w:p>
    <w:p w14:paraId="570F9781" w14:textId="77777777" w:rsidR="00B541BC" w:rsidRDefault="00B541BC" w:rsidP="00B541BC">
      <w:pPr>
        <w:pStyle w:val="Default"/>
        <w:ind w:left="1080"/>
        <w:rPr>
          <w:rFonts w:ascii="Times New Roman" w:hAnsi="Times New Roman" w:cs="Times New Roman"/>
          <w:sz w:val="23"/>
          <w:szCs w:val="23"/>
        </w:rPr>
      </w:pPr>
    </w:p>
    <w:p w14:paraId="0C34056F" w14:textId="77777777" w:rsidR="003512ED" w:rsidRPr="00A8382D" w:rsidRDefault="003512ED" w:rsidP="00B541BC">
      <w:pPr>
        <w:pStyle w:val="Default"/>
        <w:ind w:left="1080"/>
        <w:rPr>
          <w:rFonts w:ascii="Times New Roman" w:hAnsi="Times New Roman" w:cs="Times New Roman"/>
          <w:sz w:val="23"/>
          <w:szCs w:val="23"/>
        </w:rPr>
      </w:pPr>
    </w:p>
    <w:p w14:paraId="42C1376F"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3. Tiesību pāreja un riski</w:t>
      </w:r>
    </w:p>
    <w:p w14:paraId="09787B70" w14:textId="77777777" w:rsidR="007F6F59" w:rsidRPr="00A8382D" w:rsidRDefault="00000000" w:rsidP="00B2527C">
      <w:pPr>
        <w:suppressAutoHyphens w:val="0"/>
        <w:autoSpaceDE w:val="0"/>
        <w:autoSpaceDN w:val="0"/>
        <w:adjustRightInd w:val="0"/>
        <w:ind w:left="426"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3.1. Ar šī līguma noslēgšanas brīdi,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iegūst </w:t>
      </w:r>
      <w:r w:rsidRPr="00A8382D">
        <w:rPr>
          <w:rFonts w:eastAsia="Calibri"/>
          <w:bCs/>
          <w:color w:val="auto"/>
          <w:sz w:val="24"/>
          <w:szCs w:val="24"/>
          <w:lang w:eastAsia="en-US" w:bidi="ar-SA"/>
        </w:rPr>
        <w:t>CIRSMAS koku izstrādes (</w:t>
      </w:r>
      <w:r w:rsidRPr="00A8382D">
        <w:rPr>
          <w:rFonts w:eastAsia="Calibri"/>
          <w:b w:val="0"/>
          <w:color w:val="auto"/>
          <w:sz w:val="24"/>
          <w:szCs w:val="24"/>
          <w:lang w:eastAsia="en-US" w:bidi="ar-SA"/>
        </w:rPr>
        <w:t>koku ciršana, kokmateriālu pievešana un izvešana no krautuves, cirsmas satīrīšana)</w:t>
      </w:r>
      <w:r w:rsidRPr="001538B6">
        <w:rPr>
          <w:rFonts w:eastAsia="Calibri"/>
          <w:b w:val="0"/>
          <w:color w:val="auto"/>
          <w:sz w:val="24"/>
          <w:szCs w:val="24"/>
          <w:lang w:eastAsia="en-US" w:bidi="ar-SA"/>
        </w:rPr>
        <w:t xml:space="preserve"> </w:t>
      </w:r>
      <w:r w:rsidRPr="001538B6">
        <w:rPr>
          <w:rFonts w:eastAsia="Calibri"/>
          <w:bCs/>
          <w:color w:val="auto"/>
          <w:sz w:val="24"/>
          <w:szCs w:val="24"/>
          <w:lang w:eastAsia="en-US" w:bidi="ar-SA"/>
        </w:rPr>
        <w:t>tiesības</w:t>
      </w:r>
      <w:r w:rsidR="00EB2016">
        <w:rPr>
          <w:rFonts w:eastAsia="Calibri"/>
          <w:bCs/>
          <w:color w:val="auto"/>
          <w:sz w:val="24"/>
          <w:szCs w:val="24"/>
          <w:lang w:eastAsia="en-US" w:bidi="ar-SA"/>
        </w:rPr>
        <w:t xml:space="preserve"> (skatīt apliecinājumus)</w:t>
      </w:r>
      <w:r w:rsidRPr="001538B6">
        <w:rPr>
          <w:rFonts w:eastAsia="Calibri"/>
          <w:b w:val="0"/>
          <w:color w:val="auto"/>
          <w:sz w:val="24"/>
          <w:szCs w:val="24"/>
          <w:lang w:eastAsia="en-US" w:bidi="ar-SA"/>
        </w:rPr>
        <w:t xml:space="preserve">. </w:t>
      </w:r>
      <w:r w:rsidRPr="00A8382D">
        <w:rPr>
          <w:rFonts w:eastAsia="Calibri"/>
          <w:b w:val="0"/>
          <w:color w:val="auto"/>
          <w:sz w:val="24"/>
          <w:szCs w:val="24"/>
          <w:lang w:eastAsia="en-US" w:bidi="ar-SA"/>
        </w:rPr>
        <w:t xml:space="preserve">Pēc šī līguma termiņa beigām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zaudē koku CIRSMAS izstrādes tiesības, ja līguma termiņš nav pagarināts.</w:t>
      </w:r>
    </w:p>
    <w:p w14:paraId="6E24308E" w14:textId="77777777" w:rsidR="007F6F59" w:rsidRPr="00A8382D" w:rsidRDefault="00000000" w:rsidP="00B2527C">
      <w:pPr>
        <w:suppressAutoHyphens w:val="0"/>
        <w:autoSpaceDE w:val="0"/>
        <w:autoSpaceDN w:val="0"/>
        <w:adjustRightInd w:val="0"/>
        <w:ind w:left="426"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3.2. Pēc koku izstrādes tiesību zaudēšanas koki un kokmateriāli, kas atrodas CIRSMĀ, krautuvē vai posmā starp ceļu un krautuvi, atsavināmi PIRCĒJAM bezstrīdus kārtībā un kļūst par PĀRDEVĒJA īpašumu.</w:t>
      </w:r>
    </w:p>
    <w:p w14:paraId="7D67B29D" w14:textId="77777777" w:rsidR="007F6F59" w:rsidRPr="00A8382D" w:rsidRDefault="00000000" w:rsidP="00B2527C">
      <w:pPr>
        <w:suppressAutoHyphens w:val="0"/>
        <w:autoSpaceDE w:val="0"/>
        <w:autoSpaceDN w:val="0"/>
        <w:adjustRightInd w:val="0"/>
        <w:ind w:left="426" w:hanging="426"/>
        <w:rPr>
          <w:rFonts w:eastAsia="Calibri"/>
          <w:b w:val="0"/>
          <w:color w:val="auto"/>
          <w:sz w:val="24"/>
          <w:szCs w:val="24"/>
          <w:lang w:eastAsia="en-US" w:bidi="ar-SA"/>
        </w:rPr>
      </w:pPr>
      <w:r w:rsidRPr="00A8382D">
        <w:rPr>
          <w:rFonts w:eastAsia="Calibri"/>
          <w:b w:val="0"/>
          <w:color w:val="auto"/>
          <w:sz w:val="24"/>
          <w:szCs w:val="24"/>
          <w:lang w:eastAsia="en-US" w:bidi="ar-SA"/>
        </w:rPr>
        <w:t xml:space="preserve">3.3. Pēc pirkuma līguma noslēgšanas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uzņemas risku par CIRSMAS nejaušu bojāeju.</w:t>
      </w:r>
    </w:p>
    <w:p w14:paraId="0E3C3B22" w14:textId="77777777" w:rsidR="00B779D1" w:rsidRPr="00A8382D" w:rsidRDefault="00000000" w:rsidP="00B2527C">
      <w:pPr>
        <w:suppressAutoHyphens w:val="0"/>
        <w:autoSpaceDE w:val="0"/>
        <w:autoSpaceDN w:val="0"/>
        <w:adjustRightInd w:val="0"/>
        <w:ind w:left="426" w:hanging="426"/>
        <w:rPr>
          <w:rFonts w:eastAsia="Calibri"/>
          <w:b w:val="0"/>
          <w:color w:val="auto"/>
          <w:sz w:val="24"/>
          <w:szCs w:val="24"/>
          <w:lang w:eastAsia="en-US" w:bidi="ar-SA"/>
        </w:rPr>
      </w:pPr>
      <w:r w:rsidRPr="00A8382D">
        <w:rPr>
          <w:rFonts w:eastAsia="Calibri"/>
          <w:b w:val="0"/>
          <w:color w:val="auto"/>
          <w:sz w:val="24"/>
          <w:szCs w:val="24"/>
          <w:lang w:eastAsia="en-US" w:bidi="ar-SA"/>
        </w:rPr>
        <w:t>3.4. Līgums stājas spēkā ar tā parakstīšanas brīdi.</w:t>
      </w:r>
    </w:p>
    <w:p w14:paraId="37B531D6" w14:textId="77777777" w:rsidR="00011B9D" w:rsidRDefault="00011B9D" w:rsidP="00F37C79">
      <w:pPr>
        <w:suppressAutoHyphens w:val="0"/>
        <w:autoSpaceDE w:val="0"/>
        <w:autoSpaceDN w:val="0"/>
        <w:adjustRightInd w:val="0"/>
        <w:rPr>
          <w:rFonts w:eastAsia="Calibri"/>
          <w:b w:val="0"/>
          <w:color w:val="auto"/>
          <w:sz w:val="24"/>
          <w:szCs w:val="24"/>
          <w:lang w:eastAsia="en-US" w:bidi="ar-SA"/>
        </w:rPr>
      </w:pPr>
    </w:p>
    <w:p w14:paraId="3D45B835" w14:textId="77777777" w:rsidR="00011B9D" w:rsidRPr="00A8382D" w:rsidRDefault="00011B9D" w:rsidP="00F37C79">
      <w:pPr>
        <w:suppressAutoHyphens w:val="0"/>
        <w:autoSpaceDE w:val="0"/>
        <w:autoSpaceDN w:val="0"/>
        <w:adjustRightInd w:val="0"/>
        <w:rPr>
          <w:rFonts w:eastAsia="Calibri"/>
          <w:b w:val="0"/>
          <w:color w:val="auto"/>
          <w:sz w:val="24"/>
          <w:szCs w:val="24"/>
          <w:lang w:eastAsia="en-US" w:bidi="ar-SA"/>
        </w:rPr>
      </w:pPr>
    </w:p>
    <w:p w14:paraId="36B89E73" w14:textId="77777777" w:rsidR="007F6F59" w:rsidRPr="00A8382D" w:rsidRDefault="00000000" w:rsidP="00B779D1">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4. Soda sankcijas</w:t>
      </w:r>
    </w:p>
    <w:p w14:paraId="63A36968" w14:textId="77777777" w:rsidR="007F6F59" w:rsidRPr="00A8382D" w:rsidRDefault="00000000" w:rsidP="00B779D1">
      <w:pPr>
        <w:pStyle w:val="ListParagraph"/>
        <w:numPr>
          <w:ilvl w:val="1"/>
          <w:numId w:val="15"/>
        </w:numPr>
        <w:suppressAutoHyphens w:val="0"/>
        <w:autoSpaceDE w:val="0"/>
        <w:autoSpaceDN w:val="0"/>
        <w:adjustRightInd w:val="0"/>
        <w:ind w:left="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Ja līdz līguma termiņa beigām vai līguma pagarinājuma termiņa beigām cirsmas koku izstrāde nav pabeigta un nav noslēgts starp PIRCĒJU un PĀRDEVĒJU nodošanas – pieņemšanas akts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maksā PĀRDEVĒJAM līgumsodu 0,5 % no nosolītās cenas par katru kavēto dienu.</w:t>
      </w:r>
    </w:p>
    <w:p w14:paraId="0F0FAD80" w14:textId="77777777" w:rsidR="007F6F59" w:rsidRDefault="007F6F59" w:rsidP="007F6F59">
      <w:pPr>
        <w:suppressAutoHyphens w:val="0"/>
        <w:autoSpaceDE w:val="0"/>
        <w:autoSpaceDN w:val="0"/>
        <w:adjustRightInd w:val="0"/>
        <w:jc w:val="center"/>
        <w:rPr>
          <w:rFonts w:eastAsia="Calibri"/>
          <w:b w:val="0"/>
          <w:bCs/>
          <w:color w:val="auto"/>
          <w:sz w:val="24"/>
          <w:szCs w:val="24"/>
          <w:lang w:eastAsia="en-US" w:bidi="ar-SA"/>
        </w:rPr>
      </w:pPr>
    </w:p>
    <w:p w14:paraId="677FBE7F" w14:textId="77777777" w:rsidR="006416EA" w:rsidRPr="00A8382D" w:rsidRDefault="006416EA" w:rsidP="007F6F59">
      <w:pPr>
        <w:suppressAutoHyphens w:val="0"/>
        <w:autoSpaceDE w:val="0"/>
        <w:autoSpaceDN w:val="0"/>
        <w:adjustRightInd w:val="0"/>
        <w:jc w:val="center"/>
        <w:rPr>
          <w:rFonts w:eastAsia="Calibri"/>
          <w:b w:val="0"/>
          <w:bCs/>
          <w:color w:val="auto"/>
          <w:sz w:val="24"/>
          <w:szCs w:val="24"/>
          <w:lang w:eastAsia="en-US" w:bidi="ar-SA"/>
        </w:rPr>
      </w:pPr>
    </w:p>
    <w:p w14:paraId="2ABBF46A"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5. Pārdevēja tiesības un pienākumi</w:t>
      </w:r>
    </w:p>
    <w:p w14:paraId="079C5E07" w14:textId="77777777" w:rsidR="000B48C9" w:rsidRPr="00A8382D" w:rsidRDefault="00000000" w:rsidP="000B48C9">
      <w:pPr>
        <w:pStyle w:val="ListParagraph"/>
        <w:numPr>
          <w:ilvl w:val="1"/>
          <w:numId w:val="18"/>
        </w:numPr>
        <w:suppressAutoHyphens w:val="0"/>
        <w:autoSpaceDE w:val="0"/>
        <w:autoSpaceDN w:val="0"/>
        <w:adjustRightInd w:val="0"/>
        <w:ind w:left="284"/>
        <w:rPr>
          <w:rFonts w:eastAsia="Calibri"/>
          <w:b w:val="0"/>
          <w:color w:val="auto"/>
          <w:sz w:val="24"/>
          <w:szCs w:val="24"/>
          <w:lang w:eastAsia="en-US" w:bidi="ar-SA"/>
        </w:rPr>
      </w:pPr>
      <w:r w:rsidRPr="00A8382D">
        <w:rPr>
          <w:rFonts w:eastAsia="Calibri"/>
          <w:b w:val="0"/>
          <w:color w:val="auto"/>
          <w:sz w:val="24"/>
          <w:szCs w:val="24"/>
          <w:lang w:eastAsia="en-US" w:bidi="ar-SA"/>
        </w:rPr>
        <w:t>PĀRDEVĒJA tiesības:</w:t>
      </w:r>
    </w:p>
    <w:p w14:paraId="14CFEC04" w14:textId="77777777" w:rsidR="000B48C9" w:rsidRPr="00A8382D" w:rsidRDefault="00000000" w:rsidP="00F978C8">
      <w:pPr>
        <w:pStyle w:val="ListParagraph"/>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apsekot CIRSMAS koku izstrādes gaitu tās izstrādes laikā tādā apjomā, lai pārliecinātos par CIRSMAS izstrādi saskaņā ar spēkā esošajiem normatīvajiem aktiem un atbilstoši šī līguma nosacījumiem;</w:t>
      </w:r>
    </w:p>
    <w:p w14:paraId="079E1525" w14:textId="77777777" w:rsidR="000B48C9" w:rsidRPr="00A8382D" w:rsidRDefault="00000000" w:rsidP="00F978C8">
      <w:pPr>
        <w:pStyle w:val="ListParagraph"/>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konstatējot nelikumīgas darbības vai šā līguma nosacījumu neizpildi, apturēt CIRSMAS tālāku izstrādi līdz pretenzijas novēršanai vai zaudējumu segšanai;</w:t>
      </w:r>
    </w:p>
    <w:p w14:paraId="569DEF0D" w14:textId="77777777" w:rsidR="00EB2016" w:rsidRPr="00A8382D" w:rsidRDefault="00000000" w:rsidP="00EB2016">
      <w:pPr>
        <w:pStyle w:val="ListParagraph"/>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ja </w:t>
      </w:r>
      <w:r w:rsidRPr="00AD062E">
        <w:rPr>
          <w:rFonts w:eastAsia="Calibri"/>
          <w:b w:val="0"/>
          <w:color w:val="auto"/>
          <w:sz w:val="24"/>
          <w:szCs w:val="24"/>
          <w:lang w:eastAsia="en-US" w:bidi="ar-SA"/>
        </w:rPr>
        <w:t>izstrādes laikā cirsmā un pievešanas ceļos veidojas risas, dziļākas par 20 cm tās jānolīdzina 1 mēneša laikā pēc darbu pabeigšanas</w:t>
      </w:r>
      <w:r>
        <w:rPr>
          <w:rFonts w:eastAsia="Calibri"/>
          <w:b w:val="0"/>
          <w:color w:val="auto"/>
          <w:sz w:val="24"/>
          <w:szCs w:val="24"/>
          <w:lang w:eastAsia="en-US" w:bidi="ar-SA"/>
        </w:rPr>
        <w:t>.</w:t>
      </w:r>
    </w:p>
    <w:p w14:paraId="03E8B1EC" w14:textId="77777777" w:rsidR="000B48C9" w:rsidRPr="00A8382D" w:rsidRDefault="00000000" w:rsidP="000B48C9">
      <w:pPr>
        <w:pStyle w:val="ListParagraph"/>
        <w:numPr>
          <w:ilvl w:val="1"/>
          <w:numId w:val="18"/>
        </w:numPr>
        <w:suppressAutoHyphens w:val="0"/>
        <w:autoSpaceDE w:val="0"/>
        <w:autoSpaceDN w:val="0"/>
        <w:adjustRightInd w:val="0"/>
        <w:ind w:left="284"/>
        <w:rPr>
          <w:rFonts w:eastAsia="Calibri"/>
          <w:b w:val="0"/>
          <w:color w:val="auto"/>
          <w:sz w:val="24"/>
          <w:szCs w:val="24"/>
          <w:lang w:eastAsia="en-US" w:bidi="ar-SA"/>
        </w:rPr>
      </w:pPr>
      <w:r w:rsidRPr="00A8382D">
        <w:rPr>
          <w:rFonts w:eastAsia="Calibri"/>
          <w:b w:val="0"/>
          <w:color w:val="auto"/>
          <w:sz w:val="24"/>
          <w:szCs w:val="24"/>
          <w:lang w:eastAsia="en-US" w:bidi="ar-SA"/>
        </w:rPr>
        <w:t>PĀRDEVĒJA pienākumi:</w:t>
      </w:r>
    </w:p>
    <w:p w14:paraId="10FE694D" w14:textId="77777777" w:rsidR="000B48C9" w:rsidRPr="00A8382D" w:rsidRDefault="00000000" w:rsidP="00F978C8">
      <w:pPr>
        <w:pStyle w:val="ListParagraph"/>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pēc PIRCEJA rakstiska pieprasījuma saņemšanas pagarināt CIRSMAS izstrādes termiņu, bet ne ilgāk kā līdz ciršanas apliecinājuma derīguma termiņa beigām;</w:t>
      </w:r>
    </w:p>
    <w:p w14:paraId="0B1A7C27" w14:textId="77777777" w:rsidR="007F6F59" w:rsidRPr="00A8382D" w:rsidRDefault="00000000" w:rsidP="00F978C8">
      <w:pPr>
        <w:pStyle w:val="ListParagraph"/>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pēc PIRCĒJA paziņojuma par izstrādes pabeigšanu pieņemt cirsmu ar </w:t>
      </w:r>
      <w:r w:rsidR="00D56241" w:rsidRPr="00A8382D">
        <w:rPr>
          <w:rFonts w:eastAsia="Calibri"/>
          <w:b w:val="0"/>
          <w:color w:val="auto"/>
          <w:sz w:val="24"/>
          <w:szCs w:val="24"/>
          <w:lang w:eastAsia="en-US" w:bidi="ar-SA"/>
        </w:rPr>
        <w:t>N</w:t>
      </w:r>
      <w:r w:rsidRPr="00A8382D">
        <w:rPr>
          <w:rFonts w:eastAsia="Calibri"/>
          <w:b w:val="0"/>
          <w:color w:val="auto"/>
          <w:sz w:val="24"/>
          <w:szCs w:val="24"/>
          <w:lang w:eastAsia="en-US" w:bidi="ar-SA"/>
        </w:rPr>
        <w:t>odošanas – pieņemšanas aktu.</w:t>
      </w:r>
    </w:p>
    <w:p w14:paraId="12199B18" w14:textId="77777777" w:rsidR="000B48C9" w:rsidRPr="00A8382D" w:rsidRDefault="000B48C9" w:rsidP="000B48C9">
      <w:pPr>
        <w:pStyle w:val="ListParagraph"/>
        <w:suppressAutoHyphens w:val="0"/>
        <w:autoSpaceDE w:val="0"/>
        <w:autoSpaceDN w:val="0"/>
        <w:adjustRightInd w:val="0"/>
        <w:ind w:left="1440"/>
        <w:rPr>
          <w:rFonts w:eastAsia="Calibri"/>
          <w:b w:val="0"/>
          <w:color w:val="auto"/>
          <w:sz w:val="24"/>
          <w:szCs w:val="24"/>
          <w:lang w:eastAsia="en-US" w:bidi="ar-SA"/>
        </w:rPr>
      </w:pPr>
    </w:p>
    <w:p w14:paraId="7B5FA0A9"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6. Pircēja tiesības un pienākumi</w:t>
      </w:r>
    </w:p>
    <w:p w14:paraId="1EA37566" w14:textId="77777777" w:rsidR="00D56241" w:rsidRPr="00A8382D" w:rsidRDefault="00000000" w:rsidP="00D56241">
      <w:pPr>
        <w:pStyle w:val="ListParagraph"/>
        <w:numPr>
          <w:ilvl w:val="1"/>
          <w:numId w:val="16"/>
        </w:numPr>
        <w:suppressAutoHyphens w:val="0"/>
        <w:autoSpaceDE w:val="0"/>
        <w:autoSpaceDN w:val="0"/>
        <w:adjustRightInd w:val="0"/>
        <w:ind w:left="567" w:hanging="567"/>
        <w:jc w:val="both"/>
        <w:rPr>
          <w:rFonts w:eastAsia="Calibri"/>
          <w:b w:val="0"/>
          <w:color w:val="auto"/>
          <w:sz w:val="24"/>
          <w:szCs w:val="24"/>
          <w:lang w:eastAsia="en-US" w:bidi="ar-SA"/>
        </w:rPr>
      </w:pPr>
      <w:r w:rsidRPr="00A8382D">
        <w:rPr>
          <w:rFonts w:eastAsia="Calibri"/>
          <w:b w:val="0"/>
          <w:color w:val="auto"/>
          <w:sz w:val="24"/>
          <w:szCs w:val="24"/>
          <w:lang w:eastAsia="en-US" w:bidi="ar-SA"/>
        </w:rPr>
        <w:t>PIRCĒJAM ir tiesības rakstiski pieprasīt šī līguma cirsmas izstrādes termiņa pagarinājumu, bet ne ilgāk kā līdz ciršanas apliecinājuma derīguma termiņa beigām;</w:t>
      </w:r>
    </w:p>
    <w:p w14:paraId="7FDB8339" w14:textId="77777777" w:rsidR="00D56241" w:rsidRPr="00A8382D" w:rsidRDefault="00000000" w:rsidP="00D56241">
      <w:pPr>
        <w:pStyle w:val="ListParagraph"/>
        <w:numPr>
          <w:ilvl w:val="1"/>
          <w:numId w:val="16"/>
        </w:numPr>
        <w:suppressAutoHyphens w:val="0"/>
        <w:autoSpaceDE w:val="0"/>
        <w:autoSpaceDN w:val="0"/>
        <w:adjustRightInd w:val="0"/>
        <w:ind w:left="567" w:hanging="567"/>
        <w:jc w:val="both"/>
        <w:rPr>
          <w:rFonts w:eastAsia="Calibri"/>
          <w:b w:val="0"/>
          <w:color w:val="auto"/>
          <w:sz w:val="24"/>
          <w:szCs w:val="24"/>
          <w:lang w:eastAsia="en-US" w:bidi="ar-SA"/>
        </w:rPr>
      </w:pPr>
      <w:r w:rsidRPr="00A8382D">
        <w:rPr>
          <w:rFonts w:eastAsia="Calibri"/>
          <w:b w:val="0"/>
          <w:color w:val="auto"/>
          <w:sz w:val="24"/>
          <w:szCs w:val="24"/>
          <w:lang w:eastAsia="en-US" w:bidi="ar-SA"/>
        </w:rPr>
        <w:t>PIRCĒJA pienākumi:</w:t>
      </w:r>
    </w:p>
    <w:p w14:paraId="23461240" w14:textId="77777777" w:rsidR="00D56241" w:rsidRDefault="00000000" w:rsidP="00F978C8">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izstrādāt CIRSMU, ievērojot Ministru kabineta noteikumus „Darba aizsardzības prasības mežsaimniecībā” un citus Latvijas republikā spēkā esošos normatīvos aktus;</w:t>
      </w:r>
    </w:p>
    <w:p w14:paraId="5236F47F" w14:textId="77777777" w:rsidR="00EB2016" w:rsidRPr="00564B63" w:rsidRDefault="00000000" w:rsidP="00564B63">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EB2016">
        <w:rPr>
          <w:rFonts w:eastAsia="Calibri"/>
          <w:b w:val="0"/>
          <w:color w:val="auto"/>
          <w:sz w:val="24"/>
          <w:szCs w:val="24"/>
          <w:lang w:eastAsia="en-US" w:bidi="ar-SA"/>
        </w:rPr>
        <w:t xml:space="preserve">paziņot </w:t>
      </w:r>
      <w:r w:rsidRPr="00AD062E">
        <w:rPr>
          <w:rFonts w:eastAsia="Calibri"/>
          <w:b w:val="0"/>
          <w:color w:val="auto"/>
          <w:sz w:val="24"/>
          <w:szCs w:val="24"/>
          <w:lang w:eastAsia="en-US" w:bidi="ar-SA"/>
        </w:rPr>
        <w:t xml:space="preserve">PĀRDEVĒJAM par CIRSMAS izstrādes </w:t>
      </w:r>
      <w:r>
        <w:rPr>
          <w:rFonts w:eastAsia="Calibri"/>
          <w:b w:val="0"/>
          <w:color w:val="auto"/>
          <w:sz w:val="24"/>
          <w:szCs w:val="24"/>
          <w:lang w:eastAsia="en-US" w:bidi="ar-SA"/>
        </w:rPr>
        <w:t>sākumu</w:t>
      </w:r>
      <w:r w:rsidRPr="00AD062E">
        <w:rPr>
          <w:rFonts w:eastAsia="Calibri"/>
          <w:b w:val="0"/>
          <w:color w:val="auto"/>
          <w:sz w:val="24"/>
          <w:szCs w:val="24"/>
          <w:lang w:eastAsia="en-US" w:bidi="ar-SA"/>
        </w:rPr>
        <w:t xml:space="preserve"> - </w:t>
      </w:r>
      <w:r w:rsidR="006416EA" w:rsidRPr="006416EA">
        <w:rPr>
          <w:rFonts w:eastAsia="Calibri"/>
          <w:b w:val="0"/>
          <w:color w:val="auto"/>
          <w:sz w:val="24"/>
          <w:szCs w:val="24"/>
          <w:lang w:eastAsia="en-US" w:bidi="ar-SA"/>
        </w:rPr>
        <w:t>Dricānu</w:t>
      </w:r>
      <w:r w:rsidRPr="00AD062E">
        <w:rPr>
          <w:rFonts w:eastAsia="Calibri"/>
          <w:b w:val="0"/>
          <w:color w:val="auto"/>
          <w:sz w:val="24"/>
          <w:szCs w:val="24"/>
          <w:lang w:eastAsia="en-US" w:bidi="ar-SA"/>
        </w:rPr>
        <w:t xml:space="preserve"> apvienības pārvaldes amatpersonai pa tālruni </w:t>
      </w:r>
      <w:r w:rsidR="00544CC7" w:rsidRPr="00544CC7">
        <w:rPr>
          <w:rFonts w:eastAsia="Calibri"/>
          <w:b w:val="0"/>
          <w:color w:val="auto"/>
          <w:sz w:val="24"/>
          <w:szCs w:val="24"/>
          <w:lang w:eastAsia="en-US" w:bidi="ar-SA"/>
        </w:rPr>
        <w:t>29492864</w:t>
      </w:r>
      <w:r w:rsidRPr="00AD062E">
        <w:rPr>
          <w:rFonts w:eastAsia="Calibri"/>
          <w:b w:val="0"/>
          <w:color w:val="auto"/>
          <w:sz w:val="24"/>
          <w:szCs w:val="24"/>
          <w:lang w:eastAsia="en-US" w:bidi="ar-SA"/>
        </w:rPr>
        <w:t xml:space="preserve"> un Rēzeknes novada pašvaldības amatpersonai pa tālruni 29171121;</w:t>
      </w:r>
    </w:p>
    <w:p w14:paraId="214E7E69" w14:textId="77777777" w:rsidR="00B42C2D" w:rsidRDefault="00000000" w:rsidP="00F978C8">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bookmarkStart w:id="1" w:name="_Hlk190950593"/>
      <w:r>
        <w:rPr>
          <w:rFonts w:eastAsia="Calibri"/>
          <w:b w:val="0"/>
          <w:color w:val="auto"/>
          <w:sz w:val="24"/>
          <w:szCs w:val="24"/>
          <w:lang w:eastAsia="en-US" w:bidi="ar-SA"/>
        </w:rPr>
        <w:t>CIRSMAS</w:t>
      </w:r>
      <w:r w:rsidRPr="00B42C2D">
        <w:rPr>
          <w:rFonts w:eastAsia="Calibri"/>
          <w:b w:val="0"/>
          <w:color w:val="auto"/>
          <w:sz w:val="24"/>
          <w:szCs w:val="24"/>
          <w:lang w:eastAsia="en-US" w:bidi="ar-SA"/>
        </w:rPr>
        <w:t xml:space="preserve"> izstrādes laikā </w:t>
      </w:r>
      <w:r w:rsidR="00C24457" w:rsidRPr="00C24457">
        <w:rPr>
          <w:rFonts w:eastAsia="Calibri"/>
          <w:b w:val="0"/>
          <w:color w:val="auto"/>
          <w:sz w:val="24"/>
          <w:szCs w:val="24"/>
          <w:lang w:eastAsia="en-US" w:bidi="ar-SA"/>
        </w:rPr>
        <w:t>veikt paaugas saudzēšanas pasākumu</w:t>
      </w:r>
      <w:r w:rsidR="00C24457">
        <w:rPr>
          <w:rFonts w:eastAsia="Calibri"/>
          <w:b w:val="0"/>
          <w:color w:val="auto"/>
          <w:sz w:val="24"/>
          <w:szCs w:val="24"/>
          <w:lang w:eastAsia="en-US" w:bidi="ar-SA"/>
        </w:rPr>
        <w:t xml:space="preserve">, </w:t>
      </w:r>
      <w:r w:rsidRPr="00B42C2D">
        <w:rPr>
          <w:rFonts w:eastAsia="Calibri"/>
          <w:b w:val="0"/>
          <w:color w:val="auto"/>
          <w:sz w:val="24"/>
          <w:szCs w:val="24"/>
          <w:lang w:eastAsia="en-US" w:bidi="ar-SA"/>
        </w:rPr>
        <w:t>saglabāt egles paaugu</w:t>
      </w:r>
      <w:bookmarkEnd w:id="1"/>
      <w:r>
        <w:rPr>
          <w:rFonts w:eastAsia="Calibri"/>
          <w:b w:val="0"/>
          <w:color w:val="auto"/>
          <w:sz w:val="24"/>
          <w:szCs w:val="24"/>
          <w:lang w:eastAsia="en-US" w:bidi="ar-SA"/>
        </w:rPr>
        <w:t>;</w:t>
      </w:r>
    </w:p>
    <w:p w14:paraId="5B54468D" w14:textId="77777777" w:rsidR="00D56241" w:rsidRPr="00A8382D" w:rsidRDefault="00000000" w:rsidP="00F978C8">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ugunsgrēka gadījumā ar saviem līdzekļiem nodrošināt meža ugunsgrēku dzēšanu CIRSMĀ;</w:t>
      </w:r>
    </w:p>
    <w:p w14:paraId="4B238935" w14:textId="77777777" w:rsidR="00D56241" w:rsidRPr="00A8382D" w:rsidRDefault="00000000" w:rsidP="00F978C8">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lastRenderedPageBreak/>
        <w:t xml:space="preserve"> izstrādes laikā nodrošināt CIRSMĀ saglabājamo koku aizsardzību;</w:t>
      </w:r>
    </w:p>
    <w:p w14:paraId="2D538501" w14:textId="77777777" w:rsidR="003730E3" w:rsidRPr="00A8382D" w:rsidRDefault="00000000" w:rsidP="00F978C8">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b w:val="0"/>
          <w:bCs/>
          <w:sz w:val="24"/>
          <w:szCs w:val="24"/>
          <w:lang w:eastAsia="lv-LV"/>
        </w:rPr>
        <w:t>krājas kopšanas cirtēs tehnoloģiskos koridorus ierīkot pēc iespējas taisnus un plānot pēc iespējas mazāk skarot paliekošās audzes vērtīgākos kokus;</w:t>
      </w:r>
    </w:p>
    <w:p w14:paraId="78224D87" w14:textId="77777777" w:rsidR="003730E3" w:rsidRPr="00A8382D" w:rsidRDefault="00000000" w:rsidP="00F978C8">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b w:val="0"/>
          <w:bCs/>
          <w:sz w:val="24"/>
          <w:szCs w:val="24"/>
          <w:lang w:eastAsia="lv-LV"/>
        </w:rPr>
        <w:t>pēc ci</w:t>
      </w:r>
      <w:r w:rsidR="000539BC" w:rsidRPr="00A8382D">
        <w:rPr>
          <w:b w:val="0"/>
          <w:bCs/>
          <w:sz w:val="24"/>
          <w:szCs w:val="24"/>
          <w:lang w:eastAsia="lv-LV"/>
        </w:rPr>
        <w:t>rtes audzes vidējais augstums,</w:t>
      </w:r>
      <w:r w:rsidRPr="00A8382D">
        <w:rPr>
          <w:b w:val="0"/>
          <w:bCs/>
          <w:sz w:val="24"/>
          <w:szCs w:val="24"/>
          <w:lang w:eastAsia="lv-LV"/>
        </w:rPr>
        <w:t xml:space="preserve"> caurmērs nedrīkst samazināties</w:t>
      </w:r>
      <w:r w:rsidR="000539BC" w:rsidRPr="00A8382D">
        <w:rPr>
          <w:b w:val="0"/>
          <w:bCs/>
          <w:sz w:val="24"/>
          <w:szCs w:val="24"/>
          <w:lang w:eastAsia="lv-LV"/>
        </w:rPr>
        <w:t xml:space="preserve"> un audzes valdošā suga nemainās vai nomainās uz saimnieciski vērtīgāku;</w:t>
      </w:r>
    </w:p>
    <w:p w14:paraId="57052FE6" w14:textId="77777777" w:rsidR="003730E3" w:rsidRPr="00564B63" w:rsidRDefault="00000000" w:rsidP="00F978C8">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b w:val="0"/>
          <w:bCs/>
          <w:sz w:val="24"/>
          <w:szCs w:val="24"/>
          <w:lang w:eastAsia="lv-LV"/>
        </w:rPr>
        <w:t>prioritāri cērtami - atpalikušie, slimie un bojātie koki, koki ar mazāku cirtmetu kā arī</w:t>
      </w:r>
      <w:r w:rsidR="00CF7C77" w:rsidRPr="00A8382D">
        <w:rPr>
          <w:b w:val="0"/>
          <w:bCs/>
          <w:sz w:val="24"/>
          <w:szCs w:val="24"/>
          <w:lang w:eastAsia="lv-LV"/>
        </w:rPr>
        <w:t xml:space="preserve"> neperspektīvie;</w:t>
      </w:r>
    </w:p>
    <w:p w14:paraId="7D0B6E22" w14:textId="77777777" w:rsidR="00564B63" w:rsidRPr="00A8382D" w:rsidRDefault="00000000" w:rsidP="00F978C8">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564B63">
        <w:rPr>
          <w:rFonts w:eastAsia="Calibri"/>
          <w:b w:val="0"/>
          <w:color w:val="auto"/>
          <w:sz w:val="24"/>
          <w:szCs w:val="24"/>
          <w:lang w:eastAsia="en-US" w:bidi="ar-SA"/>
        </w:rPr>
        <w:t xml:space="preserve">paziņot PĀRDEVĒJAM par CIRSMAS izstrādes pabeigšanu - </w:t>
      </w:r>
      <w:r w:rsidR="006416EA" w:rsidRPr="006416EA">
        <w:rPr>
          <w:rFonts w:eastAsia="Calibri"/>
          <w:b w:val="0"/>
          <w:color w:val="auto"/>
          <w:sz w:val="24"/>
          <w:szCs w:val="24"/>
          <w:lang w:eastAsia="en-US" w:bidi="ar-SA"/>
        </w:rPr>
        <w:t>Dricānu</w:t>
      </w:r>
      <w:r w:rsidRPr="00564B63">
        <w:rPr>
          <w:rFonts w:eastAsia="Calibri"/>
          <w:b w:val="0"/>
          <w:color w:val="auto"/>
          <w:sz w:val="24"/>
          <w:szCs w:val="24"/>
          <w:lang w:eastAsia="en-US" w:bidi="ar-SA"/>
        </w:rPr>
        <w:t xml:space="preserve"> apvienības pārvaldes amatpersonai pa tālruni </w:t>
      </w:r>
      <w:r w:rsidR="006416EA" w:rsidRPr="006416EA">
        <w:rPr>
          <w:rFonts w:eastAsia="Calibri"/>
          <w:b w:val="0"/>
          <w:color w:val="auto"/>
          <w:sz w:val="24"/>
          <w:szCs w:val="24"/>
          <w:lang w:eastAsia="en-US" w:bidi="ar-SA"/>
        </w:rPr>
        <w:t>29492864</w:t>
      </w:r>
      <w:r w:rsidRPr="00564B63">
        <w:rPr>
          <w:rFonts w:eastAsia="Calibri"/>
          <w:b w:val="0"/>
          <w:color w:val="auto"/>
          <w:sz w:val="24"/>
          <w:szCs w:val="24"/>
          <w:lang w:eastAsia="en-US" w:bidi="ar-SA"/>
        </w:rPr>
        <w:t xml:space="preserve"> un Rēzeknes novada pašvaldības amatpersonai pa tālruni 29171121;</w:t>
      </w:r>
    </w:p>
    <w:p w14:paraId="3A8CF78D" w14:textId="77777777" w:rsidR="00D56241" w:rsidRPr="00A8382D" w:rsidRDefault="00000000" w:rsidP="00F978C8">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paziņot PĀRDEVĒJAM par CIRSMAS izstrādes pabeigšanu;</w:t>
      </w:r>
    </w:p>
    <w:p w14:paraId="4D01B6F6" w14:textId="77777777" w:rsidR="00D56241" w:rsidRPr="00A8382D" w:rsidRDefault="00000000" w:rsidP="00F978C8">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līdz CIRSMAS izstrādes pabeigšanai nodrošināt izmantoto krautuvju vietu satīrīšanu;</w:t>
      </w:r>
    </w:p>
    <w:p w14:paraId="55D4D3EE" w14:textId="77777777" w:rsidR="00D56241" w:rsidRPr="00A8382D" w:rsidRDefault="00000000" w:rsidP="00F978C8">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līdz CIRSMAS izstrādes pabeigšanai novērst pievešanas ceļiem un meliorācijas sistēmām radītos bojājumus;</w:t>
      </w:r>
    </w:p>
    <w:p w14:paraId="60D3461F" w14:textId="77777777" w:rsidR="00D56241" w:rsidRPr="00A8382D" w:rsidRDefault="00000000" w:rsidP="00F978C8">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CIRSMAS izstrādes laikā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ir atbildīgs par trešajām personām nodarītajiem zaudējumiem.</w:t>
      </w:r>
    </w:p>
    <w:p w14:paraId="24360C59" w14:textId="77777777" w:rsidR="007F6F59" w:rsidRPr="00A8382D" w:rsidRDefault="00000000" w:rsidP="00F978C8">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vienoties ar citu zemju īpašniekiem par kokmateriālu krautuvju izveidi un pievešanas ceļiem uz to zemēm.</w:t>
      </w:r>
    </w:p>
    <w:p w14:paraId="48847A30" w14:textId="77777777" w:rsidR="007F6F59" w:rsidRPr="00A8382D" w:rsidRDefault="007F6F59" w:rsidP="0039760E">
      <w:pPr>
        <w:suppressAutoHyphens w:val="0"/>
        <w:spacing w:after="160" w:line="259" w:lineRule="auto"/>
        <w:rPr>
          <w:rFonts w:eastAsia="Calibri"/>
          <w:bCs/>
          <w:color w:val="auto"/>
          <w:sz w:val="24"/>
          <w:szCs w:val="24"/>
          <w:lang w:eastAsia="en-US" w:bidi="ar-SA"/>
        </w:rPr>
      </w:pPr>
    </w:p>
    <w:p w14:paraId="1D5064B2"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7. Vienošanās apjoms</w:t>
      </w:r>
    </w:p>
    <w:p w14:paraId="3033D1AA" w14:textId="77777777" w:rsidR="00F978C8" w:rsidRPr="00A8382D" w:rsidRDefault="00000000" w:rsidP="00F37C79">
      <w:pPr>
        <w:pStyle w:val="ListParagraph"/>
        <w:numPr>
          <w:ilvl w:val="1"/>
          <w:numId w:val="23"/>
        </w:numPr>
        <w:suppressAutoHyphens w:val="0"/>
        <w:autoSpaceDE w:val="0"/>
        <w:autoSpaceDN w:val="0"/>
        <w:adjustRightInd w:val="0"/>
        <w:ind w:left="284" w:hanging="426"/>
        <w:jc w:val="both"/>
        <w:rPr>
          <w:rFonts w:eastAsia="Calibri"/>
          <w:bCs/>
          <w:color w:val="auto"/>
          <w:sz w:val="24"/>
          <w:szCs w:val="24"/>
          <w:lang w:eastAsia="en-US" w:bidi="ar-SA"/>
        </w:rPr>
      </w:pPr>
      <w:r w:rsidRPr="00A8382D">
        <w:rPr>
          <w:rFonts w:eastAsia="Calibri"/>
          <w:b w:val="0"/>
          <w:color w:val="auto"/>
          <w:sz w:val="24"/>
          <w:szCs w:val="24"/>
          <w:lang w:eastAsia="en-US" w:bidi="ar-SA"/>
        </w:rPr>
        <w:t xml:space="preserve"> Šis LĪGUMS ir sastādīts un parakstīts latviešu valodā uz 3 (trīs) lapām 2 (divos) eksemplāros. Līgumam ir ____ (_____) pielikumi uz ____ (_____) lapām. Abiem eksemplāriem ir vienāds juridiskais spēks, un no kuriem 1 (viens) eksemplārs glabājas pie PĀRDEVĒJA un 1 (viens) pie PIRCĒJA.</w:t>
      </w:r>
    </w:p>
    <w:p w14:paraId="4EFF27CC" w14:textId="77777777" w:rsidR="00393138" w:rsidRPr="00A8382D" w:rsidRDefault="00393138" w:rsidP="00B779D1">
      <w:pPr>
        <w:suppressAutoHyphens w:val="0"/>
        <w:autoSpaceDE w:val="0"/>
        <w:autoSpaceDN w:val="0"/>
        <w:adjustRightInd w:val="0"/>
        <w:rPr>
          <w:rFonts w:eastAsia="Calibri"/>
          <w:bCs/>
          <w:color w:val="auto"/>
          <w:sz w:val="24"/>
          <w:szCs w:val="24"/>
          <w:lang w:eastAsia="en-US" w:bidi="ar-SA"/>
        </w:rPr>
      </w:pPr>
    </w:p>
    <w:p w14:paraId="2DA68A10"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8. Nobeiguma noteikumi</w:t>
      </w:r>
    </w:p>
    <w:p w14:paraId="690B5031" w14:textId="77777777" w:rsidR="00B20E38" w:rsidRPr="00A8382D" w:rsidRDefault="00000000" w:rsidP="00F37C79">
      <w:pPr>
        <w:pStyle w:val="ListParagraph"/>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Visi no šī </w:t>
      </w:r>
      <w:r w:rsidR="005D6D38" w:rsidRPr="00A8382D">
        <w:rPr>
          <w:rFonts w:eastAsia="Calibri"/>
          <w:b w:val="0"/>
          <w:color w:val="auto"/>
          <w:sz w:val="24"/>
          <w:szCs w:val="24"/>
          <w:lang w:eastAsia="en-US" w:bidi="ar-SA"/>
        </w:rPr>
        <w:t>līguma</w:t>
      </w:r>
      <w:r w:rsidRPr="00A8382D">
        <w:rPr>
          <w:rFonts w:eastAsia="Calibri"/>
          <w:b w:val="0"/>
          <w:color w:val="auto"/>
          <w:sz w:val="24"/>
          <w:szCs w:val="24"/>
          <w:lang w:eastAsia="en-US" w:bidi="ar-SA"/>
        </w:rPr>
        <w:t xml:space="preserve"> izrietošie paziņojumi, lūgumi, pieprasījumi un cita informācija ir noformējama </w:t>
      </w:r>
      <w:proofErr w:type="spellStart"/>
      <w:r w:rsidR="005D6D38" w:rsidRPr="00A8382D">
        <w:rPr>
          <w:rFonts w:eastAsia="Calibri"/>
          <w:b w:val="0"/>
          <w:color w:val="auto"/>
          <w:sz w:val="24"/>
          <w:szCs w:val="24"/>
          <w:lang w:eastAsia="en-US" w:bidi="ar-SA"/>
        </w:rPr>
        <w:t>rakstveidā</w:t>
      </w:r>
      <w:proofErr w:type="spellEnd"/>
      <w:r w:rsidRPr="00A8382D">
        <w:rPr>
          <w:rFonts w:eastAsia="Calibri"/>
          <w:b w:val="0"/>
          <w:color w:val="auto"/>
          <w:sz w:val="24"/>
          <w:szCs w:val="24"/>
          <w:lang w:eastAsia="en-US" w:bidi="ar-SA"/>
        </w:rPr>
        <w:t xml:space="preserve"> latviešu valodā un nododama adresātam vai tā pilnvarotai personai pret parakstu, vai saņemot rakstisku atbildi par saņemšanu. Visi paziņojumi būs spēkā no saņemšanas brīža.</w:t>
      </w:r>
    </w:p>
    <w:p w14:paraId="72105378" w14:textId="77777777" w:rsidR="00B20E38" w:rsidRPr="00A8382D" w:rsidRDefault="00000000" w:rsidP="00F37C79">
      <w:pPr>
        <w:pStyle w:val="ListParagraph"/>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Puses</w:t>
      </w:r>
      <w:r w:rsidR="007F6F59" w:rsidRPr="00A8382D">
        <w:rPr>
          <w:rFonts w:eastAsia="Calibri"/>
          <w:b w:val="0"/>
          <w:color w:val="auto"/>
          <w:sz w:val="24"/>
          <w:szCs w:val="24"/>
          <w:lang w:eastAsia="en-US" w:bidi="ar-SA"/>
        </w:rPr>
        <w:t xml:space="preserve"> neatbild par zaudējumiem, kas saistīti ar neparedzētiem apstākļiem (</w:t>
      </w:r>
      <w:proofErr w:type="spellStart"/>
      <w:r w:rsidR="007F6F59" w:rsidRPr="00A8382D">
        <w:rPr>
          <w:rFonts w:eastAsia="Calibri"/>
          <w:b w:val="0"/>
          <w:i/>
          <w:iCs/>
          <w:color w:val="auto"/>
          <w:sz w:val="24"/>
          <w:szCs w:val="24"/>
          <w:lang w:eastAsia="en-US" w:bidi="ar-SA"/>
        </w:rPr>
        <w:t>force</w:t>
      </w:r>
      <w:proofErr w:type="spellEnd"/>
      <w:r w:rsidR="007F6F59" w:rsidRPr="00A8382D">
        <w:rPr>
          <w:rFonts w:eastAsia="Calibri"/>
          <w:b w:val="0"/>
          <w:i/>
          <w:iCs/>
          <w:color w:val="auto"/>
          <w:sz w:val="24"/>
          <w:szCs w:val="24"/>
          <w:lang w:eastAsia="en-US" w:bidi="ar-SA"/>
        </w:rPr>
        <w:t xml:space="preserve"> </w:t>
      </w:r>
      <w:proofErr w:type="spellStart"/>
      <w:r w:rsidR="007F6F59" w:rsidRPr="00A8382D">
        <w:rPr>
          <w:rFonts w:eastAsia="Calibri"/>
          <w:b w:val="0"/>
          <w:i/>
          <w:iCs/>
          <w:color w:val="auto"/>
          <w:sz w:val="24"/>
          <w:szCs w:val="24"/>
          <w:lang w:eastAsia="en-US" w:bidi="ar-SA"/>
        </w:rPr>
        <w:t>majour</w:t>
      </w:r>
      <w:proofErr w:type="spellEnd"/>
      <w:r w:rsidR="007F6F59" w:rsidRPr="00A8382D">
        <w:rPr>
          <w:rFonts w:eastAsia="Calibri"/>
          <w:b w:val="0"/>
          <w:color w:val="auto"/>
          <w:sz w:val="24"/>
          <w:szCs w:val="24"/>
          <w:lang w:eastAsia="en-US" w:bidi="ar-SA"/>
        </w:rPr>
        <w:t>).</w:t>
      </w:r>
    </w:p>
    <w:p w14:paraId="775F2378" w14:textId="77777777" w:rsidR="00B20E38" w:rsidRPr="00A8382D" w:rsidRDefault="00000000" w:rsidP="00F37C79">
      <w:pPr>
        <w:pStyle w:val="ListParagraph"/>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Puses</w:t>
      </w:r>
      <w:r w:rsidR="007F6F59" w:rsidRPr="00A8382D">
        <w:rPr>
          <w:rFonts w:eastAsia="Calibri"/>
          <w:b w:val="0"/>
          <w:color w:val="auto"/>
          <w:sz w:val="24"/>
          <w:szCs w:val="24"/>
          <w:lang w:eastAsia="en-US" w:bidi="ar-SA"/>
        </w:rPr>
        <w:t xml:space="preserve"> vienojas, ka jebkuru strīdu par </w:t>
      </w:r>
      <w:r w:rsidRPr="00A8382D">
        <w:rPr>
          <w:rFonts w:eastAsia="Calibri"/>
          <w:b w:val="0"/>
          <w:color w:val="auto"/>
          <w:sz w:val="24"/>
          <w:szCs w:val="24"/>
          <w:lang w:eastAsia="en-US" w:bidi="ar-SA"/>
        </w:rPr>
        <w:t>līguma priekšmetu</w:t>
      </w:r>
      <w:r w:rsidR="007F6F59" w:rsidRPr="00A8382D">
        <w:rPr>
          <w:rFonts w:eastAsia="Calibri"/>
          <w:b w:val="0"/>
          <w:color w:val="auto"/>
          <w:sz w:val="24"/>
          <w:szCs w:val="24"/>
          <w:lang w:eastAsia="en-US" w:bidi="ar-SA"/>
        </w:rPr>
        <w:t xml:space="preserve">, kas izriet no noslēgtā pirkuma </w:t>
      </w:r>
      <w:r w:rsidRPr="00A8382D">
        <w:rPr>
          <w:rFonts w:eastAsia="Calibri"/>
          <w:b w:val="0"/>
          <w:color w:val="auto"/>
          <w:sz w:val="24"/>
          <w:szCs w:val="24"/>
          <w:lang w:eastAsia="en-US" w:bidi="ar-SA"/>
        </w:rPr>
        <w:t>līguma</w:t>
      </w:r>
      <w:r w:rsidR="007F6F59" w:rsidRPr="00A8382D">
        <w:rPr>
          <w:rFonts w:eastAsia="Calibri"/>
          <w:b w:val="0"/>
          <w:color w:val="auto"/>
          <w:sz w:val="24"/>
          <w:szCs w:val="24"/>
          <w:lang w:eastAsia="en-US" w:bidi="ar-SA"/>
        </w:rPr>
        <w:t xml:space="preserve"> un skar tā pārkāpšanu, izbeigšanu vai spēkā neesamību, izšķirs puses savstarpēji vienojoties, saskaņā ar šo </w:t>
      </w:r>
      <w:r w:rsidRPr="00A8382D">
        <w:rPr>
          <w:rFonts w:eastAsia="Calibri"/>
          <w:b w:val="0"/>
          <w:color w:val="auto"/>
          <w:sz w:val="24"/>
          <w:szCs w:val="24"/>
          <w:lang w:eastAsia="en-US" w:bidi="ar-SA"/>
        </w:rPr>
        <w:t>līgumu</w:t>
      </w:r>
      <w:r w:rsidR="007F6F59" w:rsidRPr="00A8382D">
        <w:rPr>
          <w:rFonts w:eastAsia="Calibri"/>
          <w:b w:val="0"/>
          <w:color w:val="auto"/>
          <w:sz w:val="24"/>
          <w:szCs w:val="24"/>
          <w:lang w:eastAsia="en-US" w:bidi="ar-SA"/>
        </w:rPr>
        <w:t xml:space="preserve"> un normatīvajiem aktiem vai LR likumdošanā noteiktajā kārtībā.</w:t>
      </w:r>
    </w:p>
    <w:p w14:paraId="17E09C9F" w14:textId="77777777" w:rsidR="00B20E38" w:rsidRPr="00A8382D" w:rsidRDefault="00000000" w:rsidP="00F37C79">
      <w:pPr>
        <w:pStyle w:val="ListParagraph"/>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Līgumam ir pievienoti pielikumi, kas ir tā neatņemama sastāvdaļa:</w:t>
      </w:r>
    </w:p>
    <w:p w14:paraId="1EE53424" w14:textId="77777777" w:rsidR="00B20E38" w:rsidRPr="00A8382D" w:rsidRDefault="00000000" w:rsidP="00B20E38">
      <w:pPr>
        <w:pStyle w:val="ListParagraph"/>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 Nr.1 – apliecinājum</w:t>
      </w:r>
      <w:r w:rsidR="00C56A69">
        <w:rPr>
          <w:rFonts w:eastAsia="Calibri"/>
          <w:b w:val="0"/>
          <w:color w:val="auto"/>
          <w:sz w:val="24"/>
          <w:szCs w:val="24"/>
          <w:lang w:eastAsia="en-US" w:bidi="ar-SA"/>
        </w:rPr>
        <w:t>s</w:t>
      </w:r>
      <w:r w:rsidRPr="00A8382D">
        <w:rPr>
          <w:rFonts w:eastAsia="Calibri"/>
          <w:b w:val="0"/>
          <w:color w:val="auto"/>
          <w:sz w:val="24"/>
          <w:szCs w:val="24"/>
          <w:lang w:eastAsia="en-US" w:bidi="ar-SA"/>
        </w:rPr>
        <w:t xml:space="preserve"> koku ciršanai</w:t>
      </w:r>
      <w:r w:rsidR="005C3B0D" w:rsidRPr="00A8382D">
        <w:rPr>
          <w:rFonts w:eastAsia="Calibri"/>
          <w:b w:val="0"/>
          <w:color w:val="auto"/>
          <w:sz w:val="24"/>
          <w:szCs w:val="24"/>
          <w:lang w:eastAsia="en-US" w:bidi="ar-SA"/>
        </w:rPr>
        <w:t>.</w:t>
      </w:r>
    </w:p>
    <w:p w14:paraId="5A0DFB47" w14:textId="77777777" w:rsidR="00B20E38" w:rsidRPr="00A8382D" w:rsidRDefault="00000000" w:rsidP="00B20E38">
      <w:pPr>
        <w:pStyle w:val="ListParagraph"/>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 Nr.2 – nocērtamo koku skaits un cirsmas krāja;</w:t>
      </w:r>
    </w:p>
    <w:p w14:paraId="656DC774" w14:textId="77777777" w:rsidR="00B20E38" w:rsidRPr="00A8382D" w:rsidRDefault="00000000" w:rsidP="00B20E38">
      <w:pPr>
        <w:pStyle w:val="ListParagraph"/>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 Nr.3 – cirsmu skices</w:t>
      </w:r>
    </w:p>
    <w:p w14:paraId="3F89A63A" w14:textId="77777777" w:rsidR="007F6F59" w:rsidRPr="00A8382D" w:rsidRDefault="00000000" w:rsidP="00B20E38">
      <w:pPr>
        <w:pStyle w:val="ListParagraph"/>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w:t>
      </w:r>
      <w:r w:rsidR="00B20E38" w:rsidRPr="00A8382D">
        <w:rPr>
          <w:rFonts w:eastAsia="Calibri"/>
          <w:b w:val="0"/>
          <w:color w:val="auto"/>
          <w:sz w:val="24"/>
          <w:szCs w:val="24"/>
          <w:lang w:eastAsia="en-US" w:bidi="ar-SA"/>
        </w:rPr>
        <w:t xml:space="preserve"> Nr.4</w:t>
      </w:r>
      <w:r w:rsidRPr="00A8382D">
        <w:rPr>
          <w:rFonts w:eastAsia="Calibri"/>
          <w:b w:val="0"/>
          <w:color w:val="auto"/>
          <w:sz w:val="24"/>
          <w:szCs w:val="24"/>
          <w:lang w:eastAsia="en-US" w:bidi="ar-SA"/>
        </w:rPr>
        <w:t xml:space="preserve"> - Rēzeknes novada pašvaldības _</w:t>
      </w:r>
      <w:r w:rsidR="003730E3" w:rsidRPr="00A8382D">
        <w:rPr>
          <w:rFonts w:eastAsia="Calibri"/>
          <w:b w:val="0"/>
          <w:color w:val="auto"/>
          <w:sz w:val="24"/>
          <w:szCs w:val="24"/>
          <w:lang w:eastAsia="en-US" w:bidi="ar-SA"/>
        </w:rPr>
        <w:t>__.___.202</w:t>
      </w:r>
      <w:r w:rsidR="00F80826">
        <w:rPr>
          <w:rFonts w:eastAsia="Calibri"/>
          <w:b w:val="0"/>
          <w:color w:val="auto"/>
          <w:sz w:val="24"/>
          <w:szCs w:val="24"/>
          <w:lang w:eastAsia="en-US" w:bidi="ar-SA"/>
        </w:rPr>
        <w:t>6</w:t>
      </w:r>
      <w:r w:rsidRPr="00A8382D">
        <w:rPr>
          <w:rFonts w:eastAsia="Calibri"/>
          <w:b w:val="0"/>
          <w:color w:val="auto"/>
          <w:sz w:val="24"/>
          <w:szCs w:val="24"/>
          <w:lang w:eastAsia="en-US" w:bidi="ar-SA"/>
        </w:rPr>
        <w:t>.</w:t>
      </w:r>
      <w:r w:rsidR="008029EB" w:rsidRPr="00A8382D">
        <w:rPr>
          <w:rFonts w:eastAsia="Calibri"/>
          <w:b w:val="0"/>
          <w:color w:val="auto"/>
          <w:sz w:val="24"/>
          <w:szCs w:val="24"/>
          <w:lang w:eastAsia="en-US" w:bidi="ar-SA"/>
        </w:rPr>
        <w:t>gada</w:t>
      </w:r>
      <w:r w:rsidRPr="00A8382D">
        <w:rPr>
          <w:rFonts w:eastAsia="Calibri"/>
          <w:b w:val="0"/>
          <w:color w:val="auto"/>
          <w:sz w:val="24"/>
          <w:szCs w:val="24"/>
          <w:lang w:eastAsia="en-US" w:bidi="ar-SA"/>
        </w:rPr>
        <w:t xml:space="preserve"> lēmums (protokols Nr.__ )</w:t>
      </w:r>
      <w:r w:rsidR="00B20E38" w:rsidRPr="00A8382D">
        <w:rPr>
          <w:rFonts w:eastAsia="Calibri"/>
          <w:b w:val="0"/>
          <w:color w:val="auto"/>
          <w:sz w:val="24"/>
          <w:szCs w:val="24"/>
          <w:lang w:eastAsia="en-US" w:bidi="ar-SA"/>
        </w:rPr>
        <w:t xml:space="preserve"> </w:t>
      </w:r>
      <w:r w:rsidRPr="00A8382D">
        <w:rPr>
          <w:rFonts w:eastAsia="Calibri"/>
          <w:b w:val="0"/>
          <w:color w:val="auto"/>
          <w:sz w:val="24"/>
          <w:szCs w:val="24"/>
          <w:lang w:eastAsia="en-US" w:bidi="ar-SA"/>
        </w:rPr>
        <w:t>par izsoles rezultātu apstiprināšanu.</w:t>
      </w:r>
    </w:p>
    <w:p w14:paraId="1EBAC6EE" w14:textId="77777777" w:rsidR="00B85E7E" w:rsidRPr="00A8382D" w:rsidRDefault="00B85E7E" w:rsidP="00B85E7E">
      <w:pPr>
        <w:pStyle w:val="Default"/>
        <w:ind w:left="720"/>
        <w:jc w:val="both"/>
        <w:rPr>
          <w:rFonts w:ascii="Times New Roman" w:hAnsi="Times New Roman" w:cs="Times New Roman"/>
        </w:rPr>
      </w:pPr>
    </w:p>
    <w:p w14:paraId="7E6E535A" w14:textId="77777777" w:rsidR="00AE0F8F" w:rsidRPr="00A8382D" w:rsidRDefault="00000000" w:rsidP="00B85E7E">
      <w:pPr>
        <w:jc w:val="center"/>
        <w:rPr>
          <w:rFonts w:eastAsia="TimesNewRoman"/>
          <w:sz w:val="24"/>
          <w:szCs w:val="24"/>
        </w:rPr>
      </w:pPr>
      <w:r w:rsidRPr="00A8382D">
        <w:rPr>
          <w:rFonts w:eastAsia="TimesNewRoman"/>
          <w:sz w:val="24"/>
          <w:szCs w:val="24"/>
        </w:rPr>
        <w:t>Pušu rekvizīti un paraksti</w:t>
      </w:r>
    </w:p>
    <w:p w14:paraId="69809B0E" w14:textId="77777777" w:rsidR="00B7101C" w:rsidRPr="00A8382D" w:rsidRDefault="00000000" w:rsidP="00B7101C">
      <w:pPr>
        <w:jc w:val="both"/>
        <w:rPr>
          <w:rFonts w:eastAsia="TimesNewRoman"/>
          <w:bCs/>
          <w:sz w:val="24"/>
          <w:szCs w:val="24"/>
        </w:rPr>
      </w:pPr>
      <w:r w:rsidRPr="00A8382D">
        <w:rPr>
          <w:rFonts w:eastAsia="TimesNewRoman"/>
          <w:bCs/>
          <w:sz w:val="24"/>
          <w:szCs w:val="24"/>
        </w:rPr>
        <w:t xml:space="preserve">Pārdevējs: </w:t>
      </w:r>
      <w:r w:rsidRPr="00A8382D">
        <w:rPr>
          <w:rFonts w:eastAsia="TimesNewRoman"/>
          <w:b w:val="0"/>
          <w:sz w:val="24"/>
          <w:szCs w:val="24"/>
        </w:rPr>
        <w:t>Rēzeknes novada pašvaldība, reģistrācijas Nr.90009112679, juridiskā adrese: Atbrīvošanas aleja 95A, Rēzeknes novada pašvaldības iestāde “</w:t>
      </w:r>
      <w:r w:rsidR="001F7457" w:rsidRPr="001F7457">
        <w:rPr>
          <w:rFonts w:eastAsia="TimesNewRoman"/>
          <w:b w:val="0"/>
          <w:sz w:val="24"/>
          <w:szCs w:val="24"/>
        </w:rPr>
        <w:t>Dricānu</w:t>
      </w:r>
      <w:r w:rsidRPr="00A8382D">
        <w:rPr>
          <w:rFonts w:eastAsia="TimesNewRoman"/>
          <w:b w:val="0"/>
          <w:sz w:val="24"/>
          <w:szCs w:val="24"/>
        </w:rPr>
        <w:t xml:space="preserve"> apvienības pārvalde” </w:t>
      </w:r>
    </w:p>
    <w:p w14:paraId="05C94F91" w14:textId="77777777" w:rsidR="00B7101C" w:rsidRPr="00A8382D" w:rsidRDefault="00B7101C" w:rsidP="00B7101C">
      <w:pPr>
        <w:jc w:val="both"/>
        <w:rPr>
          <w:rFonts w:eastAsia="TimesNewRoman"/>
          <w:bCs/>
          <w:sz w:val="24"/>
          <w:szCs w:val="24"/>
        </w:rPr>
      </w:pPr>
    </w:p>
    <w:p w14:paraId="16FE1B3C" w14:textId="77777777" w:rsidR="00B7101C" w:rsidRPr="00A8382D" w:rsidRDefault="00B7101C" w:rsidP="00B7101C">
      <w:pPr>
        <w:jc w:val="both"/>
        <w:rPr>
          <w:rFonts w:eastAsia="TimesNewRoman"/>
          <w:bCs/>
          <w:sz w:val="24"/>
          <w:szCs w:val="24"/>
        </w:rPr>
      </w:pPr>
    </w:p>
    <w:p w14:paraId="2D67910F" w14:textId="77777777" w:rsidR="00B7101C" w:rsidRPr="00A8382D" w:rsidRDefault="00000000" w:rsidP="00B7101C">
      <w:pPr>
        <w:jc w:val="both"/>
        <w:rPr>
          <w:rFonts w:eastAsia="TimesNewRoman"/>
          <w:bCs/>
          <w:sz w:val="24"/>
          <w:szCs w:val="24"/>
        </w:rPr>
      </w:pPr>
      <w:r w:rsidRPr="00A8382D">
        <w:rPr>
          <w:rFonts w:eastAsia="TimesNewRoman"/>
          <w:bCs/>
          <w:sz w:val="24"/>
          <w:szCs w:val="24"/>
        </w:rPr>
        <w:t xml:space="preserve">Pircējs:  _____________  </w:t>
      </w:r>
      <w:r w:rsidRPr="00A8382D">
        <w:rPr>
          <w:rFonts w:eastAsia="TimesNewRoman"/>
          <w:b w:val="0"/>
          <w:sz w:val="24"/>
          <w:szCs w:val="24"/>
        </w:rPr>
        <w:t>personas kods __________, deklarētā dzīves vieta</w:t>
      </w:r>
      <w:r w:rsidRPr="00A8382D">
        <w:rPr>
          <w:rFonts w:eastAsia="TimesNewRoman"/>
          <w:bCs/>
          <w:sz w:val="24"/>
          <w:szCs w:val="24"/>
        </w:rPr>
        <w:t xml:space="preserve"> ____________.</w:t>
      </w:r>
    </w:p>
    <w:p w14:paraId="7934B221" w14:textId="77777777" w:rsidR="00B7101C" w:rsidRPr="00A8382D" w:rsidRDefault="00B7101C" w:rsidP="00B7101C">
      <w:pPr>
        <w:jc w:val="both"/>
        <w:rPr>
          <w:rFonts w:eastAsia="TimesNewRoman"/>
          <w:bCs/>
          <w:sz w:val="24"/>
          <w:szCs w:val="24"/>
        </w:rPr>
      </w:pPr>
    </w:p>
    <w:p w14:paraId="75A29957" w14:textId="77777777" w:rsidR="00B7101C" w:rsidRPr="00A8382D" w:rsidRDefault="00B7101C" w:rsidP="00B7101C">
      <w:pPr>
        <w:jc w:val="both"/>
        <w:rPr>
          <w:rFonts w:eastAsia="TimesNewRoman"/>
          <w:bCs/>
          <w:sz w:val="24"/>
          <w:szCs w:val="24"/>
        </w:rPr>
      </w:pPr>
    </w:p>
    <w:p w14:paraId="79E19A75" w14:textId="77777777" w:rsidR="00B7101C" w:rsidRPr="00A8382D" w:rsidRDefault="00000000" w:rsidP="00B7101C">
      <w:pPr>
        <w:jc w:val="both"/>
        <w:rPr>
          <w:rFonts w:eastAsia="TimesNewRoman"/>
          <w:bCs/>
          <w:sz w:val="24"/>
          <w:szCs w:val="24"/>
        </w:rPr>
      </w:pPr>
      <w:r w:rsidRPr="00A8382D">
        <w:rPr>
          <w:rFonts w:eastAsia="TimesNewRoman"/>
          <w:bCs/>
          <w:sz w:val="24"/>
          <w:szCs w:val="24"/>
        </w:rPr>
        <w:lastRenderedPageBreak/>
        <w:t>PĀDEVĒJS:_______________                                               PIRCĒJS :___________</w:t>
      </w:r>
    </w:p>
    <w:p w14:paraId="5EEF8472" w14:textId="77777777" w:rsidR="009D2999" w:rsidRPr="00881CD6" w:rsidRDefault="00000000" w:rsidP="00B7101C">
      <w:pPr>
        <w:jc w:val="both"/>
        <w:rPr>
          <w:rFonts w:eastAsia="TimesNewRoman"/>
          <w:b w:val="0"/>
          <w:sz w:val="24"/>
          <w:szCs w:val="24"/>
        </w:rPr>
      </w:pPr>
      <w:r w:rsidRPr="00A8382D">
        <w:rPr>
          <w:rFonts w:eastAsia="TimesNewRoman"/>
          <w:bCs/>
          <w:sz w:val="24"/>
          <w:szCs w:val="24"/>
        </w:rPr>
        <w:t xml:space="preserve">                       </w:t>
      </w:r>
      <w:r w:rsidR="005C3B0D" w:rsidRPr="00A8382D">
        <w:rPr>
          <w:rFonts w:eastAsia="TimesNewRoman"/>
          <w:bCs/>
          <w:sz w:val="24"/>
          <w:szCs w:val="24"/>
        </w:rPr>
        <w:t xml:space="preserve">/ </w:t>
      </w:r>
      <w:r w:rsidR="00AB5146">
        <w:rPr>
          <w:rFonts w:eastAsia="TimesNewRoman"/>
          <w:b w:val="0"/>
          <w:sz w:val="24"/>
          <w:szCs w:val="24"/>
        </w:rPr>
        <w:t>_____________</w:t>
      </w:r>
      <w:r w:rsidR="005C3B0D" w:rsidRPr="00881CD6">
        <w:rPr>
          <w:rFonts w:eastAsia="TimesNewRoman"/>
          <w:b w:val="0"/>
          <w:sz w:val="24"/>
          <w:szCs w:val="24"/>
        </w:rPr>
        <w:t xml:space="preserve"> /</w:t>
      </w:r>
    </w:p>
    <w:sectPr w:rsidR="009D2999" w:rsidRPr="00881CD6" w:rsidSect="00A42B8F">
      <w:footerReference w:type="default" r:id="rId12"/>
      <w:footerReference w:type="first" r:id="rId13"/>
      <w:pgSz w:w="11906" w:h="16838"/>
      <w:pgMar w:top="1134" w:right="851" w:bottom="1134" w:left="170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FC32" w14:textId="77777777" w:rsidR="00966025" w:rsidRDefault="00966025">
      <w:r>
        <w:separator/>
      </w:r>
    </w:p>
  </w:endnote>
  <w:endnote w:type="continuationSeparator" w:id="0">
    <w:p w14:paraId="34E8281E" w14:textId="77777777" w:rsidR="00966025" w:rsidRDefault="0096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271684"/>
      <w:docPartObj>
        <w:docPartGallery w:val="Page Numbers (Bottom of Page)"/>
        <w:docPartUnique/>
      </w:docPartObj>
    </w:sdtPr>
    <w:sdtEndPr>
      <w:rPr>
        <w:noProof/>
        <w:sz w:val="16"/>
        <w:szCs w:val="16"/>
      </w:rPr>
    </w:sdtEndPr>
    <w:sdtContent>
      <w:p w14:paraId="09EB8D19" w14:textId="77777777" w:rsidR="00DB2910" w:rsidRDefault="00000000">
        <w:pPr>
          <w:pStyle w:val="Footer"/>
          <w:jc w:val="center"/>
        </w:pPr>
        <w:r w:rsidRPr="00DB2910">
          <w:rPr>
            <w:sz w:val="16"/>
            <w:szCs w:val="16"/>
          </w:rPr>
          <w:fldChar w:fldCharType="begin"/>
        </w:r>
        <w:r w:rsidRPr="00DB2910">
          <w:rPr>
            <w:sz w:val="16"/>
            <w:szCs w:val="16"/>
          </w:rPr>
          <w:instrText xml:space="preserve"> PAGE   \* MERGEFORMAT </w:instrText>
        </w:r>
        <w:r w:rsidRPr="00DB2910">
          <w:rPr>
            <w:sz w:val="16"/>
            <w:szCs w:val="16"/>
          </w:rPr>
          <w:fldChar w:fldCharType="separate"/>
        </w:r>
        <w:r w:rsidR="009C5A7B">
          <w:rPr>
            <w:noProof/>
            <w:sz w:val="16"/>
            <w:szCs w:val="16"/>
          </w:rPr>
          <w:t>3</w:t>
        </w:r>
        <w:r w:rsidRPr="00DB2910">
          <w:rPr>
            <w:noProof/>
            <w:sz w:val="16"/>
            <w:szCs w:val="16"/>
          </w:rPr>
          <w:fldChar w:fldCharType="end"/>
        </w:r>
      </w:p>
    </w:sdtContent>
  </w:sdt>
  <w:p w14:paraId="2C90B00E" w14:textId="77777777" w:rsidR="00DB2910" w:rsidRDefault="00DB2910">
    <w:pPr>
      <w:pStyle w:val="Footer"/>
    </w:pPr>
  </w:p>
  <w:p w14:paraId="45BED6DD" w14:textId="77777777" w:rsidR="003A3521" w:rsidRDefault="003A3521"/>
  <w:p w14:paraId="4545A497" w14:textId="77777777" w:rsidR="00E2630F"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195" w14:textId="77777777" w:rsidR="003A3521" w:rsidRDefault="00000000">
    <w:r>
      <w:t xml:space="preserve">          </w:t>
    </w:r>
    <w:r>
      <w:t>Šis dokuments ir parakstīts ar drošu elektronisko parakstu un satur laika zīmogu</w:t>
    </w:r>
  </w:p>
  <w:p w14:paraId="3F717AC7" w14:textId="77777777" w:rsidR="00F6567D"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87A3D" w14:textId="77777777" w:rsidR="00966025" w:rsidRDefault="00966025">
      <w:r>
        <w:separator/>
      </w:r>
    </w:p>
  </w:footnote>
  <w:footnote w:type="continuationSeparator" w:id="0">
    <w:p w14:paraId="28AD6B81" w14:textId="77777777" w:rsidR="00966025" w:rsidRDefault="00966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C7633C"/>
    <w:multiLevelType w:val="multilevel"/>
    <w:tmpl w:val="A64E9924"/>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07D1C7C"/>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4F33DB5"/>
    <w:multiLevelType w:val="multilevel"/>
    <w:tmpl w:val="28BE829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2663C1F"/>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C777312"/>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8DC70C5"/>
    <w:multiLevelType w:val="hybridMultilevel"/>
    <w:tmpl w:val="2D324B2A"/>
    <w:lvl w:ilvl="0" w:tplc="E7AAEC8C">
      <w:start w:val="1"/>
      <w:numFmt w:val="decimal"/>
      <w:lvlText w:val="%1."/>
      <w:lvlJc w:val="left"/>
      <w:pPr>
        <w:ind w:left="720" w:hanging="360"/>
      </w:pPr>
    </w:lvl>
    <w:lvl w:ilvl="1" w:tplc="4C968C3C" w:tentative="1">
      <w:start w:val="1"/>
      <w:numFmt w:val="lowerLetter"/>
      <w:lvlText w:val="%2."/>
      <w:lvlJc w:val="left"/>
      <w:pPr>
        <w:ind w:left="1440" w:hanging="360"/>
      </w:pPr>
    </w:lvl>
    <w:lvl w:ilvl="2" w:tplc="82E05372" w:tentative="1">
      <w:start w:val="1"/>
      <w:numFmt w:val="lowerRoman"/>
      <w:lvlText w:val="%3."/>
      <w:lvlJc w:val="right"/>
      <w:pPr>
        <w:ind w:left="2160" w:hanging="180"/>
      </w:pPr>
    </w:lvl>
    <w:lvl w:ilvl="3" w:tplc="B9269A06" w:tentative="1">
      <w:start w:val="1"/>
      <w:numFmt w:val="decimal"/>
      <w:lvlText w:val="%4."/>
      <w:lvlJc w:val="left"/>
      <w:pPr>
        <w:ind w:left="2880" w:hanging="360"/>
      </w:pPr>
    </w:lvl>
    <w:lvl w:ilvl="4" w:tplc="7D7C713C" w:tentative="1">
      <w:start w:val="1"/>
      <w:numFmt w:val="lowerLetter"/>
      <w:lvlText w:val="%5."/>
      <w:lvlJc w:val="left"/>
      <w:pPr>
        <w:ind w:left="3600" w:hanging="360"/>
      </w:pPr>
    </w:lvl>
    <w:lvl w:ilvl="5" w:tplc="6ACEFF78" w:tentative="1">
      <w:start w:val="1"/>
      <w:numFmt w:val="lowerRoman"/>
      <w:lvlText w:val="%6."/>
      <w:lvlJc w:val="right"/>
      <w:pPr>
        <w:ind w:left="4320" w:hanging="180"/>
      </w:pPr>
    </w:lvl>
    <w:lvl w:ilvl="6" w:tplc="6642500C" w:tentative="1">
      <w:start w:val="1"/>
      <w:numFmt w:val="decimal"/>
      <w:lvlText w:val="%7."/>
      <w:lvlJc w:val="left"/>
      <w:pPr>
        <w:ind w:left="5040" w:hanging="360"/>
      </w:pPr>
    </w:lvl>
    <w:lvl w:ilvl="7" w:tplc="40126D48" w:tentative="1">
      <w:start w:val="1"/>
      <w:numFmt w:val="lowerLetter"/>
      <w:lvlText w:val="%8."/>
      <w:lvlJc w:val="left"/>
      <w:pPr>
        <w:ind w:left="5760" w:hanging="360"/>
      </w:pPr>
    </w:lvl>
    <w:lvl w:ilvl="8" w:tplc="D928960E" w:tentative="1">
      <w:start w:val="1"/>
      <w:numFmt w:val="lowerRoman"/>
      <w:lvlText w:val="%9."/>
      <w:lvlJc w:val="right"/>
      <w:pPr>
        <w:ind w:left="6480" w:hanging="180"/>
      </w:pPr>
    </w:lvl>
  </w:abstractNum>
  <w:abstractNum w:abstractNumId="10" w15:restartNumberingAfterBreak="0">
    <w:nsid w:val="4A0140F6"/>
    <w:multiLevelType w:val="multilevel"/>
    <w:tmpl w:val="B1FECA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AD51E6E"/>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D633A6"/>
    <w:multiLevelType w:val="multilevel"/>
    <w:tmpl w:val="AC720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1FE48DB"/>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613A4722"/>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86A6A52"/>
    <w:multiLevelType w:val="multilevel"/>
    <w:tmpl w:val="39BE78A4"/>
    <w:lvl w:ilvl="0">
      <w:start w:val="1"/>
      <w:numFmt w:val="decimal"/>
      <w:lvlText w:val="%1"/>
      <w:lvlJc w:val="left"/>
      <w:pPr>
        <w:ind w:left="360" w:hanging="360"/>
      </w:pPr>
      <w:rPr>
        <w:rFonts w:eastAsia="TimesNewRoman" w:hint="default"/>
      </w:rPr>
    </w:lvl>
    <w:lvl w:ilvl="1">
      <w:start w:val="1"/>
      <w:numFmt w:val="decimal"/>
      <w:lvlText w:val="%1.%2"/>
      <w:lvlJc w:val="left"/>
      <w:pPr>
        <w:ind w:left="644" w:hanging="360"/>
      </w:pPr>
      <w:rPr>
        <w:rFonts w:eastAsia="TimesNewRoman" w:hint="default"/>
        <w:b w:val="0"/>
        <w:bCs/>
      </w:rPr>
    </w:lvl>
    <w:lvl w:ilvl="2">
      <w:start w:val="1"/>
      <w:numFmt w:val="decimal"/>
      <w:lvlText w:val="%1.%2.%3"/>
      <w:lvlJc w:val="left"/>
      <w:pPr>
        <w:ind w:left="1288" w:hanging="720"/>
      </w:pPr>
      <w:rPr>
        <w:rFonts w:eastAsia="TimesNewRoman" w:hint="default"/>
      </w:rPr>
    </w:lvl>
    <w:lvl w:ilvl="3">
      <w:start w:val="1"/>
      <w:numFmt w:val="decimal"/>
      <w:lvlText w:val="%1.%2.%3.%4"/>
      <w:lvlJc w:val="left"/>
      <w:pPr>
        <w:ind w:left="1572" w:hanging="720"/>
      </w:pPr>
      <w:rPr>
        <w:rFonts w:eastAsia="TimesNewRoman" w:hint="default"/>
      </w:rPr>
    </w:lvl>
    <w:lvl w:ilvl="4">
      <w:start w:val="1"/>
      <w:numFmt w:val="decimal"/>
      <w:lvlText w:val="%1.%2.%3.%4.%5"/>
      <w:lvlJc w:val="left"/>
      <w:pPr>
        <w:ind w:left="2216" w:hanging="1080"/>
      </w:pPr>
      <w:rPr>
        <w:rFonts w:eastAsia="TimesNewRoman" w:hint="default"/>
      </w:rPr>
    </w:lvl>
    <w:lvl w:ilvl="5">
      <w:start w:val="1"/>
      <w:numFmt w:val="decimal"/>
      <w:lvlText w:val="%1.%2.%3.%4.%5.%6"/>
      <w:lvlJc w:val="left"/>
      <w:pPr>
        <w:ind w:left="2500" w:hanging="1080"/>
      </w:pPr>
      <w:rPr>
        <w:rFonts w:eastAsia="TimesNewRoman" w:hint="default"/>
      </w:rPr>
    </w:lvl>
    <w:lvl w:ilvl="6">
      <w:start w:val="1"/>
      <w:numFmt w:val="decimal"/>
      <w:lvlText w:val="%1.%2.%3.%4.%5.%6.%7"/>
      <w:lvlJc w:val="left"/>
      <w:pPr>
        <w:ind w:left="3144" w:hanging="1440"/>
      </w:pPr>
      <w:rPr>
        <w:rFonts w:eastAsia="TimesNewRoman" w:hint="default"/>
      </w:rPr>
    </w:lvl>
    <w:lvl w:ilvl="7">
      <w:start w:val="1"/>
      <w:numFmt w:val="decimal"/>
      <w:lvlText w:val="%1.%2.%3.%4.%5.%6.%7.%8"/>
      <w:lvlJc w:val="left"/>
      <w:pPr>
        <w:ind w:left="3428" w:hanging="1440"/>
      </w:pPr>
      <w:rPr>
        <w:rFonts w:eastAsia="TimesNewRoman" w:hint="default"/>
      </w:rPr>
    </w:lvl>
    <w:lvl w:ilvl="8">
      <w:start w:val="1"/>
      <w:numFmt w:val="decimal"/>
      <w:lvlText w:val="%1.%2.%3.%4.%5.%6.%7.%8.%9"/>
      <w:lvlJc w:val="left"/>
      <w:pPr>
        <w:ind w:left="4072" w:hanging="1800"/>
      </w:pPr>
      <w:rPr>
        <w:rFonts w:eastAsia="TimesNewRoman" w:hint="default"/>
      </w:rPr>
    </w:lvl>
  </w:abstractNum>
  <w:abstractNum w:abstractNumId="17" w15:restartNumberingAfterBreak="0">
    <w:nsid w:val="69CB5358"/>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6F060091"/>
    <w:multiLevelType w:val="multilevel"/>
    <w:tmpl w:val="ED021F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25E42C3"/>
    <w:multiLevelType w:val="multilevel"/>
    <w:tmpl w:val="029EB4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ED0989"/>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7D73D43"/>
    <w:multiLevelType w:val="hybridMultilevel"/>
    <w:tmpl w:val="FB405936"/>
    <w:lvl w:ilvl="0" w:tplc="B554E9FE">
      <w:start w:val="1"/>
      <w:numFmt w:val="decimal"/>
      <w:lvlText w:val="%1."/>
      <w:lvlJc w:val="left"/>
      <w:pPr>
        <w:ind w:left="720" w:hanging="360"/>
      </w:pPr>
    </w:lvl>
    <w:lvl w:ilvl="1" w:tplc="64D23908" w:tentative="1">
      <w:start w:val="1"/>
      <w:numFmt w:val="lowerLetter"/>
      <w:lvlText w:val="%2."/>
      <w:lvlJc w:val="left"/>
      <w:pPr>
        <w:ind w:left="1440" w:hanging="360"/>
      </w:pPr>
    </w:lvl>
    <w:lvl w:ilvl="2" w:tplc="3D9E4924" w:tentative="1">
      <w:start w:val="1"/>
      <w:numFmt w:val="lowerRoman"/>
      <w:lvlText w:val="%3."/>
      <w:lvlJc w:val="right"/>
      <w:pPr>
        <w:ind w:left="2160" w:hanging="180"/>
      </w:pPr>
    </w:lvl>
    <w:lvl w:ilvl="3" w:tplc="6CA2032A" w:tentative="1">
      <w:start w:val="1"/>
      <w:numFmt w:val="decimal"/>
      <w:lvlText w:val="%4."/>
      <w:lvlJc w:val="left"/>
      <w:pPr>
        <w:ind w:left="2880" w:hanging="360"/>
      </w:pPr>
    </w:lvl>
    <w:lvl w:ilvl="4" w:tplc="A9DE2BA8" w:tentative="1">
      <w:start w:val="1"/>
      <w:numFmt w:val="lowerLetter"/>
      <w:lvlText w:val="%5."/>
      <w:lvlJc w:val="left"/>
      <w:pPr>
        <w:ind w:left="3600" w:hanging="360"/>
      </w:pPr>
    </w:lvl>
    <w:lvl w:ilvl="5" w:tplc="2E3ACEAA" w:tentative="1">
      <w:start w:val="1"/>
      <w:numFmt w:val="lowerRoman"/>
      <w:lvlText w:val="%6."/>
      <w:lvlJc w:val="right"/>
      <w:pPr>
        <w:ind w:left="4320" w:hanging="180"/>
      </w:pPr>
    </w:lvl>
    <w:lvl w:ilvl="6" w:tplc="E45C2E2C" w:tentative="1">
      <w:start w:val="1"/>
      <w:numFmt w:val="decimal"/>
      <w:lvlText w:val="%7."/>
      <w:lvlJc w:val="left"/>
      <w:pPr>
        <w:ind w:left="5040" w:hanging="360"/>
      </w:pPr>
    </w:lvl>
    <w:lvl w:ilvl="7" w:tplc="CBC24CCE" w:tentative="1">
      <w:start w:val="1"/>
      <w:numFmt w:val="lowerLetter"/>
      <w:lvlText w:val="%8."/>
      <w:lvlJc w:val="left"/>
      <w:pPr>
        <w:ind w:left="5760" w:hanging="360"/>
      </w:pPr>
    </w:lvl>
    <w:lvl w:ilvl="8" w:tplc="12B62C1C" w:tentative="1">
      <w:start w:val="1"/>
      <w:numFmt w:val="lowerRoman"/>
      <w:lvlText w:val="%9."/>
      <w:lvlJc w:val="right"/>
      <w:pPr>
        <w:ind w:left="6480" w:hanging="180"/>
      </w:pPr>
    </w:lvl>
  </w:abstractNum>
  <w:abstractNum w:abstractNumId="23" w15:restartNumberingAfterBreak="0">
    <w:nsid w:val="7EE01A45"/>
    <w:multiLevelType w:val="multilevel"/>
    <w:tmpl w:val="ED021F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1430634">
    <w:abstractNumId w:val="22"/>
  </w:num>
  <w:num w:numId="2" w16cid:durableId="134876110">
    <w:abstractNumId w:val="15"/>
  </w:num>
  <w:num w:numId="3" w16cid:durableId="1167020038">
    <w:abstractNumId w:val="17"/>
  </w:num>
  <w:num w:numId="4" w16cid:durableId="1694267004">
    <w:abstractNumId w:val="4"/>
  </w:num>
  <w:num w:numId="5" w16cid:durableId="824903444">
    <w:abstractNumId w:val="13"/>
  </w:num>
  <w:num w:numId="6" w16cid:durableId="1861117428">
    <w:abstractNumId w:val="6"/>
  </w:num>
  <w:num w:numId="7" w16cid:durableId="978724570">
    <w:abstractNumId w:val="7"/>
  </w:num>
  <w:num w:numId="8" w16cid:durableId="1708873645">
    <w:abstractNumId w:val="0"/>
  </w:num>
  <w:num w:numId="9" w16cid:durableId="1278636283">
    <w:abstractNumId w:val="21"/>
  </w:num>
  <w:num w:numId="10" w16cid:durableId="1312709846">
    <w:abstractNumId w:val="8"/>
  </w:num>
  <w:num w:numId="11" w16cid:durableId="1484587217">
    <w:abstractNumId w:val="18"/>
  </w:num>
  <w:num w:numId="12" w16cid:durableId="1705405636">
    <w:abstractNumId w:val="20"/>
  </w:num>
  <w:num w:numId="13" w16cid:durableId="629362490">
    <w:abstractNumId w:val="16"/>
  </w:num>
  <w:num w:numId="14" w16cid:durableId="1972009736">
    <w:abstractNumId w:val="9"/>
  </w:num>
  <w:num w:numId="15" w16cid:durableId="403845899">
    <w:abstractNumId w:val="10"/>
  </w:num>
  <w:num w:numId="16" w16cid:durableId="571742019">
    <w:abstractNumId w:val="19"/>
  </w:num>
  <w:num w:numId="17" w16cid:durableId="340671329">
    <w:abstractNumId w:val="23"/>
  </w:num>
  <w:num w:numId="18" w16cid:durableId="337267395">
    <w:abstractNumId w:val="5"/>
  </w:num>
  <w:num w:numId="19" w16cid:durableId="193462515">
    <w:abstractNumId w:val="11"/>
  </w:num>
  <w:num w:numId="20" w16cid:durableId="1132092357">
    <w:abstractNumId w:val="2"/>
  </w:num>
  <w:num w:numId="21" w16cid:durableId="1249147855">
    <w:abstractNumId w:val="14"/>
  </w:num>
  <w:num w:numId="22" w16cid:durableId="1014650695">
    <w:abstractNumId w:val="3"/>
  </w:num>
  <w:num w:numId="23" w16cid:durableId="1110466507">
    <w:abstractNumId w:val="12"/>
  </w:num>
  <w:num w:numId="24" w16cid:durableId="1284966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8F"/>
    <w:rsid w:val="00011B9D"/>
    <w:rsid w:val="000262D5"/>
    <w:rsid w:val="00027FC9"/>
    <w:rsid w:val="000539BC"/>
    <w:rsid w:val="00056AEF"/>
    <w:rsid w:val="00090A86"/>
    <w:rsid w:val="00095DD6"/>
    <w:rsid w:val="000B057D"/>
    <w:rsid w:val="000B48C9"/>
    <w:rsid w:val="000B6C93"/>
    <w:rsid w:val="000D1319"/>
    <w:rsid w:val="000D4B45"/>
    <w:rsid w:val="000E0AE6"/>
    <w:rsid w:val="000F5B63"/>
    <w:rsid w:val="00116C66"/>
    <w:rsid w:val="001538B6"/>
    <w:rsid w:val="00156605"/>
    <w:rsid w:val="00157873"/>
    <w:rsid w:val="0016289C"/>
    <w:rsid w:val="00164648"/>
    <w:rsid w:val="001A540F"/>
    <w:rsid w:val="001B4C4E"/>
    <w:rsid w:val="001D6EC3"/>
    <w:rsid w:val="001F6996"/>
    <w:rsid w:val="001F7457"/>
    <w:rsid w:val="00204860"/>
    <w:rsid w:val="00244A0D"/>
    <w:rsid w:val="00264839"/>
    <w:rsid w:val="00285D17"/>
    <w:rsid w:val="0029586D"/>
    <w:rsid w:val="002A73EE"/>
    <w:rsid w:val="002A7CB6"/>
    <w:rsid w:val="002B246E"/>
    <w:rsid w:val="002D2DAC"/>
    <w:rsid w:val="00330739"/>
    <w:rsid w:val="003512ED"/>
    <w:rsid w:val="003531E3"/>
    <w:rsid w:val="003730E3"/>
    <w:rsid w:val="00376B06"/>
    <w:rsid w:val="00386CC7"/>
    <w:rsid w:val="00393138"/>
    <w:rsid w:val="0039760E"/>
    <w:rsid w:val="003A02DE"/>
    <w:rsid w:val="003A3521"/>
    <w:rsid w:val="003C06BB"/>
    <w:rsid w:val="003C34B4"/>
    <w:rsid w:val="003D14DB"/>
    <w:rsid w:val="003D2ED2"/>
    <w:rsid w:val="003D401E"/>
    <w:rsid w:val="003E0716"/>
    <w:rsid w:val="003F61A7"/>
    <w:rsid w:val="003F7A46"/>
    <w:rsid w:val="00433A0C"/>
    <w:rsid w:val="004417EC"/>
    <w:rsid w:val="0047648A"/>
    <w:rsid w:val="00477BA5"/>
    <w:rsid w:val="004812AF"/>
    <w:rsid w:val="004C3194"/>
    <w:rsid w:val="004D032E"/>
    <w:rsid w:val="005006B6"/>
    <w:rsid w:val="00501A38"/>
    <w:rsid w:val="00522E3B"/>
    <w:rsid w:val="0053652B"/>
    <w:rsid w:val="00544CC7"/>
    <w:rsid w:val="00546C55"/>
    <w:rsid w:val="00546E97"/>
    <w:rsid w:val="00564B63"/>
    <w:rsid w:val="0057000A"/>
    <w:rsid w:val="005774F5"/>
    <w:rsid w:val="00593A48"/>
    <w:rsid w:val="0059740B"/>
    <w:rsid w:val="005B0623"/>
    <w:rsid w:val="005B27DE"/>
    <w:rsid w:val="005C3B0D"/>
    <w:rsid w:val="005D5E78"/>
    <w:rsid w:val="005D6D38"/>
    <w:rsid w:val="005E12B0"/>
    <w:rsid w:val="005E232C"/>
    <w:rsid w:val="005F70B4"/>
    <w:rsid w:val="00602149"/>
    <w:rsid w:val="00637495"/>
    <w:rsid w:val="0064114C"/>
    <w:rsid w:val="006416EA"/>
    <w:rsid w:val="00651516"/>
    <w:rsid w:val="0065742F"/>
    <w:rsid w:val="00660E66"/>
    <w:rsid w:val="006716AB"/>
    <w:rsid w:val="00681807"/>
    <w:rsid w:val="00687BCD"/>
    <w:rsid w:val="006B7E78"/>
    <w:rsid w:val="006D092B"/>
    <w:rsid w:val="006D58DF"/>
    <w:rsid w:val="006E44CD"/>
    <w:rsid w:val="006F0004"/>
    <w:rsid w:val="006F547C"/>
    <w:rsid w:val="00711216"/>
    <w:rsid w:val="00724459"/>
    <w:rsid w:val="007438F7"/>
    <w:rsid w:val="00756E99"/>
    <w:rsid w:val="00764BA5"/>
    <w:rsid w:val="007736CA"/>
    <w:rsid w:val="007B2726"/>
    <w:rsid w:val="007B4E8F"/>
    <w:rsid w:val="007E29A1"/>
    <w:rsid w:val="007E4327"/>
    <w:rsid w:val="007F6F59"/>
    <w:rsid w:val="008029EB"/>
    <w:rsid w:val="00855729"/>
    <w:rsid w:val="008620C8"/>
    <w:rsid w:val="0087256B"/>
    <w:rsid w:val="00872CD6"/>
    <w:rsid w:val="0088121C"/>
    <w:rsid w:val="00881C4B"/>
    <w:rsid w:val="00881CD6"/>
    <w:rsid w:val="008918B5"/>
    <w:rsid w:val="00896264"/>
    <w:rsid w:val="008A1A20"/>
    <w:rsid w:val="008A5EFF"/>
    <w:rsid w:val="008F17D0"/>
    <w:rsid w:val="008F2016"/>
    <w:rsid w:val="008F276C"/>
    <w:rsid w:val="008F7082"/>
    <w:rsid w:val="009026FF"/>
    <w:rsid w:val="00937B9D"/>
    <w:rsid w:val="00941644"/>
    <w:rsid w:val="00963873"/>
    <w:rsid w:val="00966025"/>
    <w:rsid w:val="009667A5"/>
    <w:rsid w:val="00974608"/>
    <w:rsid w:val="00981839"/>
    <w:rsid w:val="009868CF"/>
    <w:rsid w:val="009A091C"/>
    <w:rsid w:val="009A0F46"/>
    <w:rsid w:val="009B3E57"/>
    <w:rsid w:val="009B7FCB"/>
    <w:rsid w:val="009C5A7B"/>
    <w:rsid w:val="009D2999"/>
    <w:rsid w:val="009D50D9"/>
    <w:rsid w:val="009F1D09"/>
    <w:rsid w:val="00A20059"/>
    <w:rsid w:val="00A27C32"/>
    <w:rsid w:val="00A42B8F"/>
    <w:rsid w:val="00A67077"/>
    <w:rsid w:val="00A749E6"/>
    <w:rsid w:val="00A83261"/>
    <w:rsid w:val="00A8382D"/>
    <w:rsid w:val="00AA32AE"/>
    <w:rsid w:val="00AA6A2E"/>
    <w:rsid w:val="00AB2A35"/>
    <w:rsid w:val="00AB5146"/>
    <w:rsid w:val="00AC1292"/>
    <w:rsid w:val="00AC3CF0"/>
    <w:rsid w:val="00AD062E"/>
    <w:rsid w:val="00AD25C4"/>
    <w:rsid w:val="00AD2C77"/>
    <w:rsid w:val="00AE0F8F"/>
    <w:rsid w:val="00AE58FF"/>
    <w:rsid w:val="00B138CF"/>
    <w:rsid w:val="00B17F4E"/>
    <w:rsid w:val="00B20E38"/>
    <w:rsid w:val="00B2527C"/>
    <w:rsid w:val="00B25E7F"/>
    <w:rsid w:val="00B34B32"/>
    <w:rsid w:val="00B42C2D"/>
    <w:rsid w:val="00B47046"/>
    <w:rsid w:val="00B541BC"/>
    <w:rsid w:val="00B55318"/>
    <w:rsid w:val="00B60D8A"/>
    <w:rsid w:val="00B7101C"/>
    <w:rsid w:val="00B779D1"/>
    <w:rsid w:val="00B85E7E"/>
    <w:rsid w:val="00B94F90"/>
    <w:rsid w:val="00B9615F"/>
    <w:rsid w:val="00BA387B"/>
    <w:rsid w:val="00BC1E9F"/>
    <w:rsid w:val="00BC6A1A"/>
    <w:rsid w:val="00BD2193"/>
    <w:rsid w:val="00BF2349"/>
    <w:rsid w:val="00C24457"/>
    <w:rsid w:val="00C30CD7"/>
    <w:rsid w:val="00C3738F"/>
    <w:rsid w:val="00C405E0"/>
    <w:rsid w:val="00C40C71"/>
    <w:rsid w:val="00C544B3"/>
    <w:rsid w:val="00C56A69"/>
    <w:rsid w:val="00C72C8D"/>
    <w:rsid w:val="00C75537"/>
    <w:rsid w:val="00C765A1"/>
    <w:rsid w:val="00C96B27"/>
    <w:rsid w:val="00CD5F1A"/>
    <w:rsid w:val="00CD6051"/>
    <w:rsid w:val="00CD7890"/>
    <w:rsid w:val="00CE5F6D"/>
    <w:rsid w:val="00CF0101"/>
    <w:rsid w:val="00CF2D1F"/>
    <w:rsid w:val="00CF2E7B"/>
    <w:rsid w:val="00CF7C77"/>
    <w:rsid w:val="00D02180"/>
    <w:rsid w:val="00D04A9E"/>
    <w:rsid w:val="00D15599"/>
    <w:rsid w:val="00D27E97"/>
    <w:rsid w:val="00D36845"/>
    <w:rsid w:val="00D45E0F"/>
    <w:rsid w:val="00D46BDB"/>
    <w:rsid w:val="00D56241"/>
    <w:rsid w:val="00D573F5"/>
    <w:rsid w:val="00D731CF"/>
    <w:rsid w:val="00D75AAC"/>
    <w:rsid w:val="00D93653"/>
    <w:rsid w:val="00DA0D4D"/>
    <w:rsid w:val="00DA19AD"/>
    <w:rsid w:val="00DA5C01"/>
    <w:rsid w:val="00DB2910"/>
    <w:rsid w:val="00DB6C58"/>
    <w:rsid w:val="00DC40F3"/>
    <w:rsid w:val="00DD3AD0"/>
    <w:rsid w:val="00DD5730"/>
    <w:rsid w:val="00DE3D09"/>
    <w:rsid w:val="00DF5E5D"/>
    <w:rsid w:val="00E00F22"/>
    <w:rsid w:val="00E220EA"/>
    <w:rsid w:val="00E24E3E"/>
    <w:rsid w:val="00E24ED2"/>
    <w:rsid w:val="00E2630F"/>
    <w:rsid w:val="00E26E6C"/>
    <w:rsid w:val="00E27D7D"/>
    <w:rsid w:val="00E3094B"/>
    <w:rsid w:val="00E36C81"/>
    <w:rsid w:val="00E4067F"/>
    <w:rsid w:val="00E43705"/>
    <w:rsid w:val="00E60269"/>
    <w:rsid w:val="00EA75C7"/>
    <w:rsid w:val="00EB041C"/>
    <w:rsid w:val="00EB0952"/>
    <w:rsid w:val="00EB2016"/>
    <w:rsid w:val="00EB4CA0"/>
    <w:rsid w:val="00ED7176"/>
    <w:rsid w:val="00EE04A2"/>
    <w:rsid w:val="00EE1709"/>
    <w:rsid w:val="00EE1C68"/>
    <w:rsid w:val="00EF23E6"/>
    <w:rsid w:val="00F04138"/>
    <w:rsid w:val="00F0720D"/>
    <w:rsid w:val="00F10B9B"/>
    <w:rsid w:val="00F27689"/>
    <w:rsid w:val="00F37C79"/>
    <w:rsid w:val="00F40E87"/>
    <w:rsid w:val="00F62EA7"/>
    <w:rsid w:val="00F6567D"/>
    <w:rsid w:val="00F80826"/>
    <w:rsid w:val="00F90064"/>
    <w:rsid w:val="00F970CC"/>
    <w:rsid w:val="00F978C8"/>
    <w:rsid w:val="00FA1CB7"/>
    <w:rsid w:val="00FA6533"/>
    <w:rsid w:val="00FA657D"/>
    <w:rsid w:val="00FE1F1F"/>
    <w:rsid w:val="00FE3702"/>
    <w:rsid w:val="00FF5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7EE1A"/>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8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F8F"/>
    <w:pPr>
      <w:tabs>
        <w:tab w:val="center" w:pos="4153"/>
        <w:tab w:val="right" w:pos="8306"/>
      </w:tabs>
      <w:suppressAutoHyphens w:val="0"/>
    </w:pPr>
    <w:rPr>
      <w:rFonts w:asciiTheme="minorHAnsi" w:eastAsiaTheme="minorHAnsi" w:hAnsiTheme="minorHAnsi" w:cstheme="minorBidi"/>
      <w:b w:val="0"/>
      <w:color w:val="auto"/>
      <w:sz w:val="22"/>
      <w:szCs w:val="22"/>
      <w:lang w:eastAsia="en-US" w:bidi="ar-SA"/>
    </w:rPr>
  </w:style>
  <w:style w:type="character" w:customStyle="1" w:styleId="HeaderChar">
    <w:name w:val="Header Char"/>
    <w:basedOn w:val="DefaultParagraphFont"/>
    <w:link w:val="Header"/>
    <w:uiPriority w:val="99"/>
    <w:rsid w:val="00AE0F8F"/>
  </w:style>
  <w:style w:type="paragraph" w:styleId="Footer">
    <w:name w:val="footer"/>
    <w:basedOn w:val="Normal"/>
    <w:link w:val="FooterChar"/>
    <w:uiPriority w:val="99"/>
    <w:unhideWhenUsed/>
    <w:rsid w:val="00AE0F8F"/>
    <w:pPr>
      <w:tabs>
        <w:tab w:val="center" w:pos="4153"/>
        <w:tab w:val="right" w:pos="8306"/>
      </w:tabs>
      <w:suppressAutoHyphens w:val="0"/>
    </w:pPr>
    <w:rPr>
      <w:rFonts w:asciiTheme="minorHAnsi" w:eastAsiaTheme="minorHAnsi" w:hAnsiTheme="minorHAnsi" w:cstheme="minorBidi"/>
      <w:b w:val="0"/>
      <w:color w:val="auto"/>
      <w:sz w:val="22"/>
      <w:szCs w:val="22"/>
      <w:lang w:eastAsia="en-US" w:bidi="ar-SA"/>
    </w:rPr>
  </w:style>
  <w:style w:type="character" w:customStyle="1" w:styleId="FooterChar">
    <w:name w:val="Footer Char"/>
    <w:basedOn w:val="DefaultParagraphFont"/>
    <w:link w:val="Footer"/>
    <w:uiPriority w:val="99"/>
    <w:rsid w:val="00AE0F8F"/>
  </w:style>
  <w:style w:type="paragraph" w:styleId="BalloonText">
    <w:name w:val="Balloon Text"/>
    <w:basedOn w:val="Normal"/>
    <w:link w:val="BalloonTextChar"/>
    <w:uiPriority w:val="99"/>
    <w:semiHidden/>
    <w:unhideWhenUsed/>
    <w:rsid w:val="00DA1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9AD"/>
    <w:rPr>
      <w:rFonts w:ascii="Segoe UI" w:eastAsia="Times New Roman" w:hAnsi="Segoe UI" w:cs="Segoe UI"/>
      <w:b/>
      <w:color w:val="000000"/>
      <w:sz w:val="18"/>
      <w:szCs w:val="18"/>
      <w:lang w:eastAsia="ar-QA" w:bidi="ar-QA"/>
    </w:rPr>
  </w:style>
  <w:style w:type="paragraph" w:customStyle="1" w:styleId="Default">
    <w:name w:val="Default"/>
    <w:rsid w:val="00204860"/>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204860"/>
    <w:pPr>
      <w:ind w:left="720"/>
      <w:contextualSpacing/>
    </w:pPr>
  </w:style>
  <w:style w:type="table" w:styleId="TableGrid">
    <w:name w:val="Table Grid"/>
    <w:basedOn w:val="TableNormal"/>
    <w:uiPriority w:val="39"/>
    <w:rsid w:val="00724459"/>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8918B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B7E85-DEA9-4A4B-A3F8-05B2C4FF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5593</Words>
  <Characters>3189</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Ladna</dc:creator>
  <cp:lastModifiedBy>Darbinieks</cp:lastModifiedBy>
  <cp:revision>2</cp:revision>
  <cp:lastPrinted>2021-09-09T13:25:00Z</cp:lastPrinted>
  <dcterms:created xsi:type="dcterms:W3CDTF">2026-07-21T11:32:00Z</dcterms:created>
  <dcterms:modified xsi:type="dcterms:W3CDTF">2026-07-21T11:32:00Z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36f20285-8f5e-4a44-9201-f45847819387</vt:lpwstr>
  </property>
</Properties>
</file>