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4" w:type="dxa"/>
        <w:tblInd w:w="521" w:type="dxa"/>
        <w:tblLayout w:type="fixed"/>
        <w:tblCellMar>
          <w:top w:w="55" w:type="dxa"/>
          <w:left w:w="55" w:type="dxa"/>
          <w:bottom w:w="55" w:type="dxa"/>
          <w:right w:w="55" w:type="dxa"/>
        </w:tblCellMar>
        <w:tblLook w:val="0000" w:firstRow="0" w:lastRow="0" w:firstColumn="0" w:lastColumn="0" w:noHBand="0" w:noVBand="0"/>
      </w:tblPr>
      <w:tblGrid>
        <w:gridCol w:w="2401"/>
        <w:gridCol w:w="6763"/>
      </w:tblGrid>
      <w:tr w:rsidR="00441DAC" w14:paraId="1B25C3FF" w14:textId="77777777" w:rsidTr="00415369">
        <w:trPr>
          <w:trHeight w:hRule="exact" w:val="2607"/>
        </w:trPr>
        <w:tc>
          <w:tcPr>
            <w:tcW w:w="2401" w:type="dxa"/>
          </w:tcPr>
          <w:p w14:paraId="6D4A58E9" w14:textId="77777777" w:rsidR="00431B7E" w:rsidRPr="00431B7E" w:rsidRDefault="00B222B3" w:rsidP="00431B7E">
            <w:pPr>
              <w:widowControl w:val="0"/>
              <w:suppressLineNumbers/>
              <w:suppressAutoHyphens/>
              <w:snapToGrid w:val="0"/>
              <w:jc w:val="center"/>
              <w:rPr>
                <w:rFonts w:ascii="Verdana" w:hAnsi="Verdana" w:cs="Arial"/>
                <w:b/>
                <w:caps/>
                <w:sz w:val="36"/>
                <w:szCs w:val="36"/>
                <w:lang w:eastAsia="ar-SA"/>
              </w:rPr>
            </w:pPr>
            <w:r w:rsidRPr="00431B7E">
              <w:rPr>
                <w:rFonts w:eastAsia="Lucida Sans Unicode" w:cs="Tahoma"/>
                <w:noProof/>
              </w:rPr>
              <mc:AlternateContent>
                <mc:Choice Requires="wps">
                  <w:drawing>
                    <wp:anchor distT="0" distB="0" distL="114300" distR="114300" simplePos="0" relativeHeight="251658240" behindDoc="0" locked="0" layoutInCell="1" allowOverlap="1" wp14:anchorId="6A57B374" wp14:editId="418C4EAB">
                      <wp:simplePos x="0" y="0"/>
                      <wp:positionH relativeFrom="column">
                        <wp:posOffset>-254635</wp:posOffset>
                      </wp:positionH>
                      <wp:positionV relativeFrom="paragraph">
                        <wp:posOffset>1626235</wp:posOffset>
                      </wp:positionV>
                      <wp:extent cx="5950585" cy="0"/>
                      <wp:effectExtent l="9525" t="9525" r="1206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D83BFC"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5pt,128.05pt" to="448.5pt,1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" strokeweight=".26mm">
                      <v:stroke joinstyle="miter"/>
                    </v:line>
                  </w:pict>
                </mc:Fallback>
              </mc:AlternateContent>
            </w:r>
            <w:r w:rsidRPr="00431B7E">
              <w:rPr>
                <w:rFonts w:eastAsia="Lucida Sans Unicode"/>
                <w:noProof/>
              </w:rPr>
              <w:drawing>
                <wp:anchor distT="0" distB="0" distL="0" distR="0" simplePos="0" relativeHeight="251660288" behindDoc="0" locked="0" layoutInCell="1" allowOverlap="1" wp14:anchorId="3EB2D4AE" wp14:editId="6D95F9E4">
                  <wp:simplePos x="0" y="0"/>
                  <wp:positionH relativeFrom="column">
                    <wp:posOffset>-2540</wp:posOffset>
                  </wp:positionH>
                  <wp:positionV relativeFrom="paragraph">
                    <wp:posOffset>0</wp:posOffset>
                  </wp:positionV>
                  <wp:extent cx="973455" cy="1138555"/>
                  <wp:effectExtent l="0" t="0" r="0" b="444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9005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73455" cy="113855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c>
        <w:tc>
          <w:tcPr>
            <w:tcW w:w="6763" w:type="dxa"/>
          </w:tcPr>
          <w:p w14:paraId="5841C4B9" w14:textId="77777777" w:rsidR="00431B7E" w:rsidRPr="00431B7E" w:rsidRDefault="00B222B3" w:rsidP="00431B7E">
            <w:pPr>
              <w:widowControl w:val="0"/>
              <w:shd w:val="clear" w:color="auto" w:fill="FFFFFF"/>
              <w:suppressAutoHyphens/>
              <w:snapToGrid w:val="0"/>
              <w:ind w:right="19"/>
              <w:jc w:val="center"/>
              <w:rPr>
                <w:rFonts w:ascii="Verdana" w:hAnsi="Verdana" w:cs="Arial"/>
                <w:b/>
                <w:caps/>
                <w:sz w:val="36"/>
                <w:szCs w:val="36"/>
                <w:lang w:eastAsia="ar-SA"/>
              </w:rPr>
            </w:pPr>
            <w:r w:rsidRPr="00431B7E">
              <w:rPr>
                <w:rFonts w:ascii="Verdana" w:hAnsi="Verdana" w:cs="Arial"/>
                <w:b/>
                <w:caps/>
                <w:sz w:val="36"/>
                <w:szCs w:val="36"/>
                <w:lang w:eastAsia="ar-SA"/>
              </w:rPr>
              <w:t>Rēzeknes novada pašvaldība</w:t>
            </w:r>
          </w:p>
          <w:p w14:paraId="6E24E491" w14:textId="77777777" w:rsidR="00431B7E" w:rsidRPr="00431B7E" w:rsidRDefault="00B222B3" w:rsidP="00431B7E">
            <w:pPr>
              <w:widowControl w:val="0"/>
              <w:shd w:val="clear" w:color="auto" w:fill="FFFFFF"/>
              <w:suppressAutoHyphens/>
              <w:snapToGrid w:val="0"/>
              <w:spacing w:before="119" w:after="113"/>
              <w:ind w:right="19"/>
              <w:jc w:val="center"/>
              <w:rPr>
                <w:rFonts w:ascii="Verdana" w:hAnsi="Verdana"/>
                <w:caps/>
                <w:sz w:val="18"/>
                <w:szCs w:val="18"/>
                <w:lang w:eastAsia="ar-SA"/>
              </w:rPr>
            </w:pPr>
            <w:r w:rsidRPr="00431B7E">
              <w:rPr>
                <w:rFonts w:ascii="Verdana" w:hAnsi="Verdana"/>
                <w:caps/>
                <w:sz w:val="18"/>
                <w:szCs w:val="18"/>
                <w:lang w:eastAsia="ar-SA"/>
              </w:rPr>
              <w:t>Reģ.Nr.90009112679</w:t>
            </w:r>
          </w:p>
          <w:p w14:paraId="18617614" w14:textId="77777777" w:rsidR="00431B7E" w:rsidRPr="00431B7E" w:rsidRDefault="00B222B3" w:rsidP="00431B7E">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Atbrīvošanas aleja 95A,  Rēzekne,  LV – 4601,</w:t>
            </w:r>
          </w:p>
          <w:p w14:paraId="6DFBAA37" w14:textId="77777777" w:rsidR="00431B7E" w:rsidRPr="00431B7E" w:rsidRDefault="00B222B3" w:rsidP="00431B7E">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Tel. 646 22238; 646 22231,  Fax. 646 25935,</w:t>
            </w:r>
          </w:p>
          <w:p w14:paraId="6ABDEEB9" w14:textId="77777777" w:rsidR="00431B7E" w:rsidRPr="00431B7E" w:rsidRDefault="00B222B3" w:rsidP="00431B7E">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 xml:space="preserve">E–pasts: </w:t>
            </w:r>
            <w:hyperlink r:id="rId8" w:history="1">
              <w:r w:rsidRPr="00431B7E">
                <w:rPr>
                  <w:rFonts w:ascii="Verdana" w:eastAsia="Lucida Sans Unicode" w:hAnsi="Verdana" w:cs="Tahoma"/>
                  <w:color w:val="0000FF"/>
                  <w:sz w:val="18"/>
                  <w:szCs w:val="18"/>
                  <w:u w:val="single"/>
                  <w:lang w:eastAsia="ar-SA"/>
                </w:rPr>
                <w:t>info@rezeknesnovads.lv</w:t>
              </w:r>
            </w:hyperlink>
          </w:p>
          <w:p w14:paraId="137C1B08" w14:textId="77777777" w:rsidR="00431B7E" w:rsidRPr="00431B7E" w:rsidRDefault="00B222B3" w:rsidP="00431B7E">
            <w:pPr>
              <w:widowControl w:val="0"/>
              <w:shd w:val="clear" w:color="auto" w:fill="FFFFFF"/>
              <w:suppressAutoHyphens/>
              <w:spacing w:before="120"/>
              <w:ind w:right="19"/>
              <w:jc w:val="center"/>
              <w:rPr>
                <w:rFonts w:eastAsia="Lucida Sans Unicode" w:cs="Tahoma"/>
                <w:lang w:eastAsia="ar-SA"/>
              </w:rPr>
            </w:pPr>
            <w:r w:rsidRPr="00431B7E">
              <w:rPr>
                <w:rFonts w:ascii="Verdana" w:hAnsi="Verdana"/>
                <w:sz w:val="18"/>
                <w:szCs w:val="18"/>
                <w:lang w:eastAsia="ar-SA"/>
              </w:rPr>
              <w:t xml:space="preserve">Informācija Internetā:  </w:t>
            </w:r>
            <w:hyperlink r:id="rId9" w:history="1">
              <w:r w:rsidRPr="00431B7E">
                <w:rPr>
                  <w:rFonts w:ascii="Verdana" w:eastAsia="Lucida Sans Unicode" w:hAnsi="Verdana" w:cs="Tahoma"/>
                  <w:color w:val="0000FF"/>
                  <w:sz w:val="18"/>
                  <w:szCs w:val="18"/>
                  <w:u w:val="single"/>
                  <w:lang w:eastAsia="ar-SA"/>
                </w:rPr>
                <w:t>http://www.rezeknesnovads.lv</w:t>
              </w:r>
            </w:hyperlink>
          </w:p>
        </w:tc>
      </w:tr>
    </w:tbl>
    <w:p w14:paraId="12DCC90F" w14:textId="77777777" w:rsidR="004D7608" w:rsidRDefault="00B222B3" w:rsidP="004D7608">
      <w:pPr>
        <w:ind w:right="46"/>
        <w:jc w:val="center"/>
        <w:rPr>
          <w:b/>
          <w:bCs/>
        </w:rPr>
      </w:pPr>
      <w:r>
        <w:rPr>
          <w:b/>
          <w:bCs/>
        </w:rPr>
        <w:t xml:space="preserve">Paskaidrojuma raksts </w:t>
      </w:r>
    </w:p>
    <w:p w14:paraId="3B19F980" w14:textId="21A78712" w:rsidR="004D7608" w:rsidRPr="007E3110" w:rsidRDefault="006D514D" w:rsidP="004D7608">
      <w:pPr>
        <w:ind w:right="46"/>
        <w:jc w:val="center"/>
        <w:rPr>
          <w:b/>
          <w:bCs/>
        </w:rPr>
      </w:pPr>
      <w:r w:rsidRPr="006D514D">
        <w:rPr>
          <w:b/>
        </w:rPr>
        <w:t>Rēzeknes novada pašvaldības saistošajiem noteikumiem</w:t>
      </w:r>
    </w:p>
    <w:p w14:paraId="5CA65CC5" w14:textId="77777777" w:rsidR="006D514D" w:rsidRPr="006D514D" w:rsidRDefault="006D514D" w:rsidP="006D514D">
      <w:pPr>
        <w:jc w:val="center"/>
        <w:rPr>
          <w:b/>
        </w:rPr>
      </w:pPr>
      <w:r>
        <w:rPr>
          <w:b/>
        </w:rPr>
        <w:t>“</w:t>
      </w:r>
      <w:bookmarkStart w:id="0" w:name="_Hlk201761306"/>
      <w:r w:rsidRPr="006D514D">
        <w:rPr>
          <w:b/>
        </w:rPr>
        <w:t xml:space="preserve">Grozījumi Rēzeknes novada pašvaldības </w:t>
      </w:r>
      <w:r w:rsidRPr="006D514D">
        <w:rPr>
          <w:b/>
          <w:bCs/>
        </w:rPr>
        <w:t xml:space="preserve">2021.gada 2.decembra </w:t>
      </w:r>
      <w:r w:rsidRPr="006D514D">
        <w:rPr>
          <w:b/>
        </w:rPr>
        <w:t xml:space="preserve">saistošajos noteikumos Nr.14 „Par maznodrošinātās mājsaimniecības ienākumu slieksni un sociālās </w:t>
      </w:r>
    </w:p>
    <w:p w14:paraId="460CE912" w14:textId="7541E2C8" w:rsidR="000E339B" w:rsidRDefault="006D514D" w:rsidP="006D514D">
      <w:pPr>
        <w:jc w:val="center"/>
        <w:rPr>
          <w:b/>
        </w:rPr>
      </w:pPr>
      <w:r w:rsidRPr="006D514D">
        <w:rPr>
          <w:b/>
        </w:rPr>
        <w:t>palīdzības pabalstiem Rēzeknes novada pašvaldībā”</w:t>
      </w:r>
      <w:bookmarkEnd w:id="0"/>
      <w:r w:rsidR="00B222B3">
        <w:rPr>
          <w:b/>
        </w:rPr>
        <w:t xml:space="preserve">” </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50"/>
        <w:gridCol w:w="6194"/>
      </w:tblGrid>
      <w:tr w:rsidR="00441DAC" w14:paraId="0A9F7CAE" w14:textId="77777777" w:rsidTr="001602C4">
        <w:tc>
          <w:tcPr>
            <w:tcW w:w="3150" w:type="dxa"/>
            <w:tcBorders>
              <w:top w:val="single" w:sz="4" w:space="0" w:color="auto"/>
              <w:left w:val="single" w:sz="4" w:space="0" w:color="auto"/>
              <w:bottom w:val="single" w:sz="4" w:space="0" w:color="auto"/>
              <w:right w:val="single" w:sz="4" w:space="0" w:color="auto"/>
            </w:tcBorders>
          </w:tcPr>
          <w:p w14:paraId="0FDBDEAA" w14:textId="77777777" w:rsidR="004D7608" w:rsidRPr="00A42BD4" w:rsidRDefault="00B222B3" w:rsidP="00FD6450">
            <w:pPr>
              <w:pStyle w:val="naiskr"/>
              <w:spacing w:before="120" w:after="120"/>
              <w:jc w:val="center"/>
              <w:rPr>
                <w:b/>
                <w:sz w:val="22"/>
                <w:szCs w:val="22"/>
              </w:rPr>
            </w:pPr>
            <w:r w:rsidRPr="00A42BD4">
              <w:rPr>
                <w:b/>
                <w:sz w:val="22"/>
                <w:szCs w:val="22"/>
              </w:rPr>
              <w:t>Paskaidrojuma raksta sadaļas</w:t>
            </w:r>
          </w:p>
        </w:tc>
        <w:tc>
          <w:tcPr>
            <w:tcW w:w="0" w:type="auto"/>
            <w:tcBorders>
              <w:top w:val="single" w:sz="4" w:space="0" w:color="auto"/>
              <w:left w:val="single" w:sz="4" w:space="0" w:color="auto"/>
              <w:bottom w:val="single" w:sz="4" w:space="0" w:color="auto"/>
              <w:right w:val="single" w:sz="4" w:space="0" w:color="auto"/>
            </w:tcBorders>
            <w:vAlign w:val="center"/>
          </w:tcPr>
          <w:p w14:paraId="00F9CFA4" w14:textId="77777777" w:rsidR="004D7608" w:rsidRPr="00A42BD4" w:rsidRDefault="00B222B3" w:rsidP="00FD6450">
            <w:pPr>
              <w:pStyle w:val="naisnod"/>
              <w:spacing w:before="0" w:after="0"/>
              <w:rPr>
                <w:sz w:val="22"/>
                <w:szCs w:val="22"/>
                <w:lang w:eastAsia="en-US"/>
              </w:rPr>
            </w:pPr>
            <w:r w:rsidRPr="00A42BD4">
              <w:rPr>
                <w:sz w:val="22"/>
                <w:szCs w:val="22"/>
                <w:lang w:eastAsia="en-US"/>
              </w:rPr>
              <w:t>Norādāmā informācija</w:t>
            </w:r>
          </w:p>
        </w:tc>
      </w:tr>
      <w:tr w:rsidR="00013412" w14:paraId="503A03EE" w14:textId="77777777" w:rsidTr="001602C4">
        <w:tc>
          <w:tcPr>
            <w:tcW w:w="3150" w:type="dxa"/>
            <w:tcBorders>
              <w:top w:val="single" w:sz="4" w:space="0" w:color="auto"/>
              <w:left w:val="single" w:sz="4" w:space="0" w:color="auto"/>
              <w:bottom w:val="single" w:sz="4" w:space="0" w:color="auto"/>
              <w:right w:val="single" w:sz="4" w:space="0" w:color="auto"/>
            </w:tcBorders>
          </w:tcPr>
          <w:p w14:paraId="237ED83C" w14:textId="0D25C084" w:rsidR="00013412" w:rsidRPr="00A42BD4" w:rsidRDefault="00013412" w:rsidP="00013412">
            <w:pPr>
              <w:pStyle w:val="naiskr"/>
              <w:spacing w:before="120" w:after="120"/>
              <w:rPr>
                <w:bCs/>
                <w:sz w:val="22"/>
                <w:szCs w:val="22"/>
              </w:rPr>
            </w:pPr>
            <w:r w:rsidRPr="00E63DCE">
              <w:rPr>
                <w:bCs/>
                <w:sz w:val="22"/>
                <w:szCs w:val="22"/>
              </w:rPr>
              <w:t>1. Mērķis un nepieciešamības pamatojums</w:t>
            </w:r>
          </w:p>
        </w:tc>
        <w:tc>
          <w:tcPr>
            <w:tcW w:w="0" w:type="auto"/>
            <w:tcBorders>
              <w:top w:val="single" w:sz="4" w:space="0" w:color="auto"/>
              <w:left w:val="single" w:sz="4" w:space="0" w:color="auto"/>
              <w:bottom w:val="single" w:sz="4" w:space="0" w:color="auto"/>
              <w:right w:val="single" w:sz="4" w:space="0" w:color="auto"/>
            </w:tcBorders>
            <w:vAlign w:val="center"/>
          </w:tcPr>
          <w:p w14:paraId="01EE15F4" w14:textId="583343E6" w:rsidR="00013412" w:rsidRPr="007D6EBE" w:rsidRDefault="00013412" w:rsidP="007D6EBE">
            <w:pPr>
              <w:numPr>
                <w:ilvl w:val="0"/>
                <w:numId w:val="1"/>
              </w:numPr>
              <w:ind w:left="357" w:right="85" w:hanging="357"/>
              <w:jc w:val="both"/>
              <w:rPr>
                <w:bCs/>
                <w:sz w:val="22"/>
                <w:szCs w:val="22"/>
                <w:lang w:eastAsia="en-US"/>
              </w:rPr>
            </w:pPr>
            <w:r w:rsidRPr="007D6EBE">
              <w:rPr>
                <w:sz w:val="22"/>
                <w:szCs w:val="22"/>
                <w:lang w:eastAsia="en-US"/>
              </w:rPr>
              <w:t xml:space="preserve">Saistošo noteikumu izdošanas mērķis ir izdarīt grozījumus </w:t>
            </w:r>
            <w:r w:rsidRPr="007D6EBE">
              <w:rPr>
                <w:bCs/>
                <w:sz w:val="22"/>
                <w:szCs w:val="22"/>
                <w:lang w:eastAsia="en-US"/>
              </w:rPr>
              <w:t xml:space="preserve">Rēzeknes novada pašvaldības 2021.gada 2.decembra saistošajos noteikumos Nr.14 „Par maznodrošinātās mājsaimniecības slieksni un sociālās palīdzības pabalstiem Rēzeknes novada pašvaldībā””, turpmāk - Saistošie noteikumi Nr.14, stājušies spēkā </w:t>
            </w:r>
            <w:r w:rsidRPr="007D6EBE">
              <w:rPr>
                <w:sz w:val="22"/>
                <w:szCs w:val="22"/>
                <w:lang w:eastAsia="en-US"/>
              </w:rPr>
              <w:t>202</w:t>
            </w:r>
            <w:r w:rsidR="00272516" w:rsidRPr="007D6EBE">
              <w:rPr>
                <w:sz w:val="22"/>
                <w:szCs w:val="22"/>
                <w:lang w:eastAsia="en-US"/>
              </w:rPr>
              <w:t>2</w:t>
            </w:r>
            <w:r w:rsidRPr="007D6EBE">
              <w:rPr>
                <w:sz w:val="22"/>
                <w:szCs w:val="22"/>
                <w:lang w:eastAsia="en-US"/>
              </w:rPr>
              <w:t xml:space="preserve">.gada </w:t>
            </w:r>
            <w:r w:rsidR="00272516" w:rsidRPr="007D6EBE">
              <w:rPr>
                <w:sz w:val="22"/>
                <w:szCs w:val="22"/>
                <w:lang w:eastAsia="en-US"/>
              </w:rPr>
              <w:t>1.janvārī</w:t>
            </w:r>
            <w:r w:rsidRPr="007D6EBE">
              <w:rPr>
                <w:sz w:val="22"/>
                <w:szCs w:val="22"/>
                <w:lang w:eastAsia="en-US"/>
              </w:rPr>
              <w:t xml:space="preserve">, </w:t>
            </w:r>
            <w:r w:rsidRPr="007D6EBE">
              <w:rPr>
                <w:bCs/>
                <w:sz w:val="22"/>
                <w:szCs w:val="22"/>
                <w:lang w:eastAsia="en-US"/>
              </w:rPr>
              <w:t>lai precizētu Saistošo noteikumu Nr.</w:t>
            </w:r>
            <w:r w:rsidR="00272516" w:rsidRPr="007D6EBE">
              <w:rPr>
                <w:bCs/>
                <w:sz w:val="22"/>
                <w:szCs w:val="22"/>
                <w:lang w:eastAsia="en-US"/>
              </w:rPr>
              <w:t>1</w:t>
            </w:r>
            <w:r w:rsidRPr="007D6EBE">
              <w:rPr>
                <w:bCs/>
                <w:sz w:val="22"/>
                <w:szCs w:val="22"/>
                <w:lang w:eastAsia="en-US"/>
              </w:rPr>
              <w:t xml:space="preserve">4 atsevišķu normu redakciju, ņemot vērā </w:t>
            </w:r>
            <w:r w:rsidR="00272516" w:rsidRPr="007D6EBE">
              <w:rPr>
                <w:bCs/>
                <w:sz w:val="22"/>
                <w:szCs w:val="22"/>
                <w:lang w:eastAsia="en-US"/>
              </w:rPr>
              <w:t>Saistošo noteikumu Nr.14 piemērošanas praksē gūtās atziņas</w:t>
            </w:r>
            <w:r w:rsidRPr="007D6EBE">
              <w:rPr>
                <w:bCs/>
                <w:sz w:val="22"/>
                <w:szCs w:val="22"/>
                <w:lang w:eastAsia="en-US"/>
              </w:rPr>
              <w:t>.</w:t>
            </w:r>
          </w:p>
          <w:p w14:paraId="25CCEFC2" w14:textId="1FBD73CD" w:rsidR="00013412" w:rsidRPr="007D6EBE" w:rsidRDefault="00013412" w:rsidP="001602C4">
            <w:pPr>
              <w:numPr>
                <w:ilvl w:val="0"/>
                <w:numId w:val="1"/>
              </w:numPr>
              <w:ind w:right="85"/>
              <w:jc w:val="both"/>
              <w:rPr>
                <w:bCs/>
                <w:sz w:val="22"/>
                <w:szCs w:val="22"/>
                <w:lang w:eastAsia="en-US"/>
              </w:rPr>
            </w:pPr>
            <w:r w:rsidRPr="007D6EBE">
              <w:rPr>
                <w:sz w:val="22"/>
                <w:szCs w:val="22"/>
                <w:lang w:eastAsia="en-US"/>
              </w:rPr>
              <w:t xml:space="preserve">Šobrīd </w:t>
            </w:r>
            <w:r w:rsidR="00272516" w:rsidRPr="007D6EBE">
              <w:rPr>
                <w:sz w:val="22"/>
                <w:szCs w:val="22"/>
                <w:lang w:eastAsia="en-US"/>
              </w:rPr>
              <w:t>maznodrošinātas mājsaimniecības ienākumu slieksni, maznodrošinātas mājsaimniecības statusa, sociālo pabalstu veidus un apmērus, sociālo pabalstu pieprasīšanas, piešķiršanas un saņemšanas kārtību Rēzeknes novada pašvaldībā</w:t>
            </w:r>
            <w:r w:rsidRPr="007D6EBE">
              <w:rPr>
                <w:bCs/>
                <w:sz w:val="22"/>
                <w:szCs w:val="22"/>
                <w:lang w:eastAsia="en-US"/>
              </w:rPr>
              <w:t xml:space="preserve"> nosaka Saistošie noteikumi Nr.14, (publicēti “</w:t>
            </w:r>
            <w:r w:rsidR="00272516" w:rsidRPr="007D6EBE">
              <w:rPr>
                <w:bCs/>
                <w:sz w:val="22"/>
                <w:szCs w:val="22"/>
                <w:lang w:eastAsia="en-US"/>
              </w:rPr>
              <w:t>Rēzeknes Novada Ziņās</w:t>
            </w:r>
            <w:r w:rsidRPr="007D6EBE">
              <w:rPr>
                <w:bCs/>
                <w:sz w:val="22"/>
                <w:szCs w:val="22"/>
                <w:lang w:eastAsia="en-US"/>
              </w:rPr>
              <w:t xml:space="preserve">” </w:t>
            </w:r>
            <w:r w:rsidR="00272516" w:rsidRPr="007D6EBE">
              <w:rPr>
                <w:bCs/>
                <w:sz w:val="22"/>
                <w:szCs w:val="22"/>
                <w:lang w:eastAsia="en-US"/>
              </w:rPr>
              <w:t>30</w:t>
            </w:r>
            <w:r w:rsidRPr="007D6EBE">
              <w:rPr>
                <w:bCs/>
                <w:sz w:val="22"/>
                <w:szCs w:val="22"/>
                <w:lang w:eastAsia="en-US"/>
              </w:rPr>
              <w:t>.</w:t>
            </w:r>
            <w:r w:rsidR="00272516" w:rsidRPr="007D6EBE">
              <w:rPr>
                <w:bCs/>
                <w:sz w:val="22"/>
                <w:szCs w:val="22"/>
                <w:lang w:eastAsia="en-US"/>
              </w:rPr>
              <w:t>12</w:t>
            </w:r>
            <w:r w:rsidRPr="007D6EBE">
              <w:rPr>
                <w:bCs/>
                <w:sz w:val="22"/>
                <w:szCs w:val="22"/>
                <w:lang w:eastAsia="en-US"/>
              </w:rPr>
              <w:t>.202</w:t>
            </w:r>
            <w:r w:rsidR="00272516" w:rsidRPr="007D6EBE">
              <w:rPr>
                <w:bCs/>
                <w:sz w:val="22"/>
                <w:szCs w:val="22"/>
                <w:lang w:eastAsia="en-US"/>
              </w:rPr>
              <w:t>1</w:t>
            </w:r>
            <w:r w:rsidRPr="007D6EBE">
              <w:rPr>
                <w:bCs/>
                <w:sz w:val="22"/>
                <w:szCs w:val="22"/>
                <w:lang w:eastAsia="en-US"/>
              </w:rPr>
              <w:t>.).</w:t>
            </w:r>
            <w:r w:rsidRPr="007D6EBE">
              <w:rPr>
                <w:sz w:val="22"/>
                <w:szCs w:val="22"/>
                <w:lang w:eastAsia="en-US"/>
              </w:rPr>
              <w:t xml:space="preserve"> </w:t>
            </w:r>
          </w:p>
          <w:p w14:paraId="319D9028" w14:textId="05824467" w:rsidR="00272516" w:rsidRPr="007D6EBE" w:rsidRDefault="00272516" w:rsidP="001602C4">
            <w:pPr>
              <w:widowControl w:val="0"/>
              <w:numPr>
                <w:ilvl w:val="0"/>
                <w:numId w:val="1"/>
              </w:numPr>
              <w:ind w:right="102"/>
              <w:jc w:val="both"/>
              <w:textAlignment w:val="baseline"/>
              <w:rPr>
                <w:bCs/>
                <w:sz w:val="22"/>
                <w:szCs w:val="22"/>
              </w:rPr>
            </w:pPr>
            <w:r w:rsidRPr="007D6EBE">
              <w:rPr>
                <w:bCs/>
                <w:sz w:val="22"/>
                <w:szCs w:val="22"/>
              </w:rPr>
              <w:t xml:space="preserve">Saistošie noteikumi Nr.20 izdoti saskaņā ar saskaņā ar Sociālo pakalpojumu un sociālās palīdzības likuma 3.panta otro daļu,  33.panta trešo daļu un 36.panta sesto daļu, likuma “Par palīdzību dzīvokļa jautājumu risināšanā” 14.panta sesto daļu. </w:t>
            </w:r>
          </w:p>
          <w:p w14:paraId="7B4C6AE7" w14:textId="454E8745" w:rsidR="00013412" w:rsidRPr="007D6EBE" w:rsidRDefault="003423E3" w:rsidP="001602C4">
            <w:pPr>
              <w:ind w:left="417" w:right="85"/>
              <w:jc w:val="both"/>
              <w:rPr>
                <w:sz w:val="22"/>
                <w:szCs w:val="22"/>
                <w:lang w:eastAsia="en-US"/>
              </w:rPr>
            </w:pPr>
            <w:r w:rsidRPr="007D6EBE">
              <w:rPr>
                <w:sz w:val="22"/>
                <w:szCs w:val="22"/>
                <w:lang w:eastAsia="en-US"/>
              </w:rPr>
              <w:t xml:space="preserve">Uz Saistošo noteikumu Nr.14 izdošanas brīdi spēkā bija </w:t>
            </w:r>
            <w:r w:rsidRPr="007D6EBE">
              <w:rPr>
                <w:bCs/>
                <w:sz w:val="22"/>
                <w:szCs w:val="22"/>
              </w:rPr>
              <w:t xml:space="preserve">Sociālo pakalpojumu un sociālās palīdzības likuma 33.panta trešo daļas regulējums, kas noteica, ka pašvaldība ir tiesīga noteikt augstāku </w:t>
            </w:r>
            <w:r w:rsidR="00DA5272" w:rsidRPr="007D6EBE">
              <w:rPr>
                <w:bCs/>
                <w:sz w:val="22"/>
                <w:szCs w:val="22"/>
              </w:rPr>
              <w:t>par likumā</w:t>
            </w:r>
            <w:r w:rsidRPr="007D6EBE">
              <w:rPr>
                <w:bCs/>
                <w:sz w:val="22"/>
                <w:szCs w:val="22"/>
              </w:rPr>
              <w:t xml:space="preserve"> noteikto trūcīgas mājsaimniecības ienākumu slieksni</w:t>
            </w:r>
            <w:r w:rsidR="00013412" w:rsidRPr="007D6EBE">
              <w:rPr>
                <w:sz w:val="22"/>
                <w:szCs w:val="22"/>
                <w:lang w:eastAsia="en-US"/>
              </w:rPr>
              <w:t>.</w:t>
            </w:r>
            <w:r w:rsidR="00DA5272" w:rsidRPr="007D6EBE">
              <w:rPr>
                <w:sz w:val="22"/>
                <w:szCs w:val="22"/>
                <w:lang w:eastAsia="en-US"/>
              </w:rPr>
              <w:t xml:space="preserve"> Pēc Saistošo noteikumu Nr.14 grozījumu, kas izdoti 2022.gada 16.jūnijā (saistošie noteikumi Nr.5), </w:t>
            </w:r>
            <w:r w:rsidR="00DA5272" w:rsidRPr="007D6EBE">
              <w:rPr>
                <w:bCs/>
                <w:sz w:val="22"/>
                <w:szCs w:val="22"/>
              </w:rPr>
              <w:t xml:space="preserve">pašvaldības tiesības noteikt augstāku slieksni par likumā noteikto trūcīgas mājsaimniecības ienākumu slieksni tika reglamentēts ar Sociālo pakalpojumu un sociālās palīdzības likuma 33.panta ceturto daļu, līdz ar to ir nepieciešams </w:t>
            </w:r>
            <w:r w:rsidR="00DA5272" w:rsidRPr="007D6EBE">
              <w:rPr>
                <w:sz w:val="22"/>
                <w:szCs w:val="22"/>
                <w:lang w:eastAsia="en-US"/>
              </w:rPr>
              <w:t xml:space="preserve">Saistošo noteikumu Nr.14 izdošanas tiesiskā pamatojuma precizējums. Ar Saistošo noteikumu Nr.14 24.punktu ir </w:t>
            </w:r>
            <w:r w:rsidR="001602C4" w:rsidRPr="007D6EBE">
              <w:rPr>
                <w:sz w:val="22"/>
                <w:szCs w:val="22"/>
                <w:lang w:eastAsia="en-US"/>
              </w:rPr>
              <w:t xml:space="preserve">noteikts, ka pabalsts veselības aprūpes izdevumu apmaksai paredzēts personām no trūcīgām vai maznodrošinātām mājsaimniecībām ar veselības aprūpi saistītu izdevumu daļējai segšanai par veselības aprūpes pakalpojumiem, par zobārstniecības pakalpojumiem, medicīnas ierīču un preču iegādi. Pielietojot praksē konstatēts, ka šo normu nepieciešams precizēt konkretizējot. Tāpat pielietojot praksē Saistošo noteikumus Nr.14, nepieciešams tos papildināt ar normu par </w:t>
            </w:r>
            <w:r w:rsidR="001602C4" w:rsidRPr="007D6EBE">
              <w:rPr>
                <w:sz w:val="22"/>
                <w:szCs w:val="22"/>
                <w:lang w:eastAsia="en-US"/>
              </w:rPr>
              <w:lastRenderedPageBreak/>
              <w:t xml:space="preserve">termiņiem un kārtību kādā jāiesniedz Sociālajā dienestā dokumenti, kas apliecina faktiskos izdevumus </w:t>
            </w:r>
            <w:r w:rsidR="001602C4" w:rsidRPr="001F2AE6">
              <w:rPr>
                <w:sz w:val="22"/>
                <w:szCs w:val="22"/>
                <w:lang w:eastAsia="en-US"/>
              </w:rPr>
              <w:t xml:space="preserve">par ēdināšanu. </w:t>
            </w:r>
            <w:r w:rsidR="001602C4" w:rsidRPr="007D6EBE">
              <w:rPr>
                <w:sz w:val="22"/>
                <w:szCs w:val="22"/>
                <w:lang w:eastAsia="en-US"/>
              </w:rPr>
              <w:t>Bez tam pielietojot praksē Saistošo noteikumu Nr.14 ir svītrojami to 19., 23. un 37.punkti, kā arī papildināms 11.punkts, precizējot tā redakciju.</w:t>
            </w:r>
          </w:p>
          <w:p w14:paraId="1C8C5F8A" w14:textId="1EFC5E9C" w:rsidR="00013412" w:rsidRPr="007D6EBE" w:rsidRDefault="00013412" w:rsidP="00013412">
            <w:pPr>
              <w:ind w:left="417" w:hanging="417"/>
              <w:jc w:val="both"/>
              <w:rPr>
                <w:sz w:val="22"/>
                <w:szCs w:val="22"/>
              </w:rPr>
            </w:pPr>
            <w:r w:rsidRPr="007D6EBE">
              <w:rPr>
                <w:sz w:val="22"/>
                <w:szCs w:val="22"/>
                <w:lang w:eastAsia="en-US"/>
              </w:rPr>
              <w:t>1.4 Neizdod saistošos noteikumus “</w:t>
            </w:r>
            <w:r w:rsidRPr="007D6EBE">
              <w:rPr>
                <w:bCs/>
                <w:sz w:val="22"/>
                <w:szCs w:val="22"/>
                <w:lang w:eastAsia="en-US"/>
              </w:rPr>
              <w:t>Grozījumi Rēzeknes novada pašvaldības 2021.gada 2.decembra saistošajos noteikumos Nr.14 „Par maznodrošinātās mājsaimniecības slieksni un sociālās palīdzības pabalstiem Rēzeknes novada pašvaldībā””</w:t>
            </w:r>
            <w:r w:rsidRPr="007D6EBE">
              <w:rPr>
                <w:sz w:val="22"/>
                <w:szCs w:val="22"/>
                <w:lang w:eastAsia="en-US"/>
              </w:rPr>
              <w:t xml:space="preserve"> </w:t>
            </w:r>
            <w:r w:rsidRPr="007D6EBE">
              <w:rPr>
                <w:bCs/>
                <w:sz w:val="22"/>
                <w:szCs w:val="22"/>
                <w:lang w:eastAsia="en-US"/>
              </w:rPr>
              <w:t xml:space="preserve">nav iespējams </w:t>
            </w:r>
            <w:r w:rsidR="001602C4" w:rsidRPr="007D6EBE">
              <w:rPr>
                <w:bCs/>
                <w:sz w:val="22"/>
                <w:szCs w:val="22"/>
                <w:lang w:eastAsia="en-US"/>
              </w:rPr>
              <w:t>grozīt</w:t>
            </w:r>
            <w:r w:rsidRPr="007D6EBE">
              <w:rPr>
                <w:bCs/>
                <w:sz w:val="22"/>
                <w:szCs w:val="22"/>
                <w:lang w:eastAsia="en-US"/>
              </w:rPr>
              <w:t xml:space="preserve"> Saistošo noteikumu Nr.</w:t>
            </w:r>
            <w:r w:rsidR="001602C4" w:rsidRPr="007D6EBE">
              <w:rPr>
                <w:bCs/>
                <w:sz w:val="22"/>
                <w:szCs w:val="22"/>
                <w:lang w:eastAsia="en-US"/>
              </w:rPr>
              <w:t>1</w:t>
            </w:r>
            <w:r w:rsidRPr="007D6EBE">
              <w:rPr>
                <w:bCs/>
                <w:sz w:val="22"/>
                <w:szCs w:val="22"/>
                <w:lang w:eastAsia="en-US"/>
              </w:rPr>
              <w:t>4 normu redakciju</w:t>
            </w:r>
            <w:r w:rsidRPr="007D6EBE">
              <w:rPr>
                <w:sz w:val="22"/>
                <w:szCs w:val="22"/>
                <w:lang w:eastAsia="en-US"/>
              </w:rPr>
              <w:t xml:space="preserve">. </w:t>
            </w:r>
          </w:p>
        </w:tc>
      </w:tr>
      <w:tr w:rsidR="00013412" w14:paraId="5BD86851" w14:textId="77777777" w:rsidTr="001602C4">
        <w:tc>
          <w:tcPr>
            <w:tcW w:w="3150" w:type="dxa"/>
            <w:tcBorders>
              <w:top w:val="single" w:sz="4" w:space="0" w:color="auto"/>
              <w:left w:val="single" w:sz="4" w:space="0" w:color="auto"/>
              <w:bottom w:val="single" w:sz="4" w:space="0" w:color="auto"/>
              <w:right w:val="single" w:sz="4" w:space="0" w:color="auto"/>
            </w:tcBorders>
          </w:tcPr>
          <w:p w14:paraId="17BF0FA2" w14:textId="7696B363" w:rsidR="00013412" w:rsidRPr="002A6D53" w:rsidRDefault="00013412" w:rsidP="00013412">
            <w:pPr>
              <w:pStyle w:val="naiskr"/>
              <w:spacing w:before="120" w:after="120"/>
              <w:ind w:left="171" w:hanging="171"/>
              <w:rPr>
                <w:bCs/>
                <w:sz w:val="22"/>
                <w:szCs w:val="22"/>
              </w:rPr>
            </w:pPr>
            <w:r w:rsidRPr="00A42BD4">
              <w:rPr>
                <w:bCs/>
                <w:sz w:val="22"/>
                <w:szCs w:val="22"/>
              </w:rPr>
              <w:lastRenderedPageBreak/>
              <w:t xml:space="preserve">2. </w:t>
            </w:r>
            <w:r w:rsidRPr="002A6D53">
              <w:rPr>
                <w:bCs/>
                <w:sz w:val="22"/>
                <w:szCs w:val="22"/>
              </w:rPr>
              <w:t>Fiskālā ietekme uz pašvaldības budžetu</w:t>
            </w:r>
          </w:p>
          <w:p w14:paraId="3C6D1DA8" w14:textId="17C77233" w:rsidR="00013412" w:rsidRPr="00A42BD4" w:rsidRDefault="00013412" w:rsidP="00013412">
            <w:pPr>
              <w:pStyle w:val="naiskr"/>
              <w:spacing w:before="120" w:after="120"/>
              <w:rPr>
                <w:bCs/>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49F2449D" w14:textId="28277593" w:rsidR="00013412" w:rsidRPr="00013412" w:rsidRDefault="00013412" w:rsidP="001602C4">
            <w:pPr>
              <w:ind w:left="417" w:hanging="425"/>
              <w:jc w:val="both"/>
              <w:rPr>
                <w:b/>
                <w:bCs/>
                <w:sz w:val="22"/>
                <w:szCs w:val="22"/>
                <w:lang w:eastAsia="en-US"/>
              </w:rPr>
            </w:pPr>
            <w:r w:rsidRPr="00013412">
              <w:rPr>
                <w:bCs/>
                <w:sz w:val="22"/>
                <w:szCs w:val="22"/>
                <w:lang w:eastAsia="en-US"/>
              </w:rPr>
              <w:t>2.1.</w:t>
            </w:r>
            <w:r>
              <w:rPr>
                <w:bCs/>
                <w:sz w:val="22"/>
                <w:szCs w:val="22"/>
                <w:lang w:eastAsia="en-US"/>
              </w:rPr>
              <w:t xml:space="preserve"> </w:t>
            </w:r>
            <w:r w:rsidRPr="00013412">
              <w:rPr>
                <w:bCs/>
                <w:sz w:val="22"/>
                <w:szCs w:val="22"/>
                <w:lang w:eastAsia="en-US"/>
              </w:rPr>
              <w:t xml:space="preserve">Saistošo noteikumu „Grozījumi </w:t>
            </w:r>
            <w:r>
              <w:rPr>
                <w:bCs/>
                <w:sz w:val="22"/>
                <w:szCs w:val="22"/>
                <w:lang w:eastAsia="en-US"/>
              </w:rPr>
              <w:t>Rēzeknes novada pašvaldības 2021.gada 2.decembra saistošajos noteikumos Nr.14 „Par maznodrošinātās mājsaimniecības slieksni un sociālās palīdzības pabalstiem Rēzeknes novada pašvaldībā”</w:t>
            </w:r>
            <w:r w:rsidRPr="00013412">
              <w:rPr>
                <w:bCs/>
                <w:sz w:val="22"/>
                <w:szCs w:val="22"/>
                <w:lang w:eastAsia="en-US"/>
              </w:rPr>
              <w:t>” īstenošanas fiskālās ietekmes prognoze uz pašvaldības budžetu:</w:t>
            </w:r>
          </w:p>
          <w:p w14:paraId="6E3F0E47" w14:textId="77777777" w:rsidR="00013412" w:rsidRPr="00013412" w:rsidRDefault="00013412" w:rsidP="001602C4">
            <w:pPr>
              <w:ind w:left="1126" w:hanging="709"/>
              <w:jc w:val="both"/>
              <w:rPr>
                <w:bCs/>
                <w:sz w:val="22"/>
                <w:szCs w:val="22"/>
                <w:lang w:eastAsia="en-US"/>
              </w:rPr>
            </w:pPr>
            <w:r w:rsidRPr="00013412">
              <w:rPr>
                <w:bCs/>
                <w:sz w:val="22"/>
                <w:szCs w:val="22"/>
                <w:lang w:eastAsia="en-US"/>
              </w:rPr>
              <w:t>2.1.1. nav attiecināms uz budžeta ieņēmumu daļu;</w:t>
            </w:r>
          </w:p>
          <w:p w14:paraId="0413B26E" w14:textId="77777777" w:rsidR="00013412" w:rsidRPr="00013412" w:rsidRDefault="00013412" w:rsidP="001602C4">
            <w:pPr>
              <w:ind w:left="1126" w:hanging="709"/>
              <w:jc w:val="both"/>
              <w:rPr>
                <w:bCs/>
                <w:sz w:val="22"/>
                <w:szCs w:val="22"/>
                <w:lang w:eastAsia="en-US"/>
              </w:rPr>
            </w:pPr>
            <w:r w:rsidRPr="00013412">
              <w:rPr>
                <w:bCs/>
                <w:sz w:val="22"/>
                <w:szCs w:val="22"/>
                <w:lang w:eastAsia="en-US"/>
              </w:rPr>
              <w:t>2.1.2. nav attiecināms uz izdevumu daļu;</w:t>
            </w:r>
          </w:p>
          <w:p w14:paraId="02B0EA86" w14:textId="672BFB4A" w:rsidR="00013412" w:rsidRPr="00013412" w:rsidRDefault="00013412" w:rsidP="001602C4">
            <w:pPr>
              <w:ind w:left="1126" w:hanging="709"/>
              <w:jc w:val="both"/>
              <w:rPr>
                <w:bCs/>
                <w:sz w:val="22"/>
                <w:szCs w:val="22"/>
                <w:lang w:eastAsia="en-US"/>
              </w:rPr>
            </w:pPr>
            <w:r w:rsidRPr="00013412">
              <w:rPr>
                <w:bCs/>
                <w:sz w:val="22"/>
                <w:szCs w:val="22"/>
                <w:lang w:eastAsia="en-US"/>
              </w:rPr>
              <w:t xml:space="preserve">2.1.3. </w:t>
            </w:r>
            <w:r w:rsidR="001602C4" w:rsidRPr="0090381D">
              <w:rPr>
                <w:sz w:val="22"/>
                <w:szCs w:val="22"/>
                <w:lang w:eastAsia="en-US"/>
              </w:rPr>
              <w:t>nav paredzēta ietekme uz citām pozīcijām budžeta ieņēmumu vai izdevumu daļā</w:t>
            </w:r>
            <w:r w:rsidRPr="00013412">
              <w:rPr>
                <w:sz w:val="22"/>
                <w:szCs w:val="22"/>
                <w:lang w:eastAsia="en-US"/>
              </w:rPr>
              <w:t>.</w:t>
            </w:r>
          </w:p>
          <w:p w14:paraId="3EB25E4C" w14:textId="3F4A316B" w:rsidR="00013412" w:rsidRPr="00013412" w:rsidRDefault="00013412" w:rsidP="001602C4">
            <w:pPr>
              <w:pStyle w:val="naisnod"/>
              <w:spacing w:before="0" w:after="0"/>
              <w:ind w:left="417" w:hanging="425"/>
              <w:jc w:val="both"/>
              <w:rPr>
                <w:b w:val="0"/>
                <w:sz w:val="22"/>
                <w:szCs w:val="22"/>
                <w:lang w:eastAsia="en-US"/>
              </w:rPr>
            </w:pPr>
            <w:r w:rsidRPr="00013412">
              <w:rPr>
                <w:b w:val="0"/>
                <w:sz w:val="22"/>
                <w:szCs w:val="22"/>
                <w:lang w:eastAsia="en-US"/>
              </w:rPr>
              <w:t>2.2.</w:t>
            </w:r>
            <w:r>
              <w:rPr>
                <w:b w:val="0"/>
                <w:sz w:val="22"/>
                <w:szCs w:val="22"/>
                <w:lang w:eastAsia="en-US"/>
              </w:rPr>
              <w:t xml:space="preserve"> </w:t>
            </w:r>
            <w:r w:rsidRPr="00013412">
              <w:rPr>
                <w:b w:val="0"/>
                <w:sz w:val="22"/>
                <w:szCs w:val="22"/>
                <w:lang w:eastAsia="en-US"/>
              </w:rPr>
              <w:t>Lai nodrošinātu saistošo noteikumu izpildi, nav nepieciešami papildus resursi sakarā ar jaunu institūciju vai darba vietu veidošanu.</w:t>
            </w:r>
          </w:p>
        </w:tc>
      </w:tr>
      <w:tr w:rsidR="00013412" w14:paraId="7AD97763" w14:textId="77777777" w:rsidTr="001602C4">
        <w:tc>
          <w:tcPr>
            <w:tcW w:w="3150" w:type="dxa"/>
            <w:tcBorders>
              <w:top w:val="single" w:sz="4" w:space="0" w:color="auto"/>
              <w:left w:val="single" w:sz="4" w:space="0" w:color="auto"/>
              <w:bottom w:val="single" w:sz="4" w:space="0" w:color="auto"/>
              <w:right w:val="single" w:sz="4" w:space="0" w:color="auto"/>
            </w:tcBorders>
          </w:tcPr>
          <w:p w14:paraId="1826DC0C" w14:textId="0A0AE310" w:rsidR="00013412" w:rsidRPr="00A42BD4" w:rsidRDefault="00013412" w:rsidP="00013412">
            <w:pPr>
              <w:pStyle w:val="naisf"/>
              <w:spacing w:before="120" w:after="120"/>
              <w:ind w:firstLine="0"/>
              <w:jc w:val="left"/>
              <w:rPr>
                <w:bCs/>
                <w:sz w:val="22"/>
                <w:szCs w:val="22"/>
                <w:lang w:val="lv-LV"/>
              </w:rPr>
            </w:pPr>
            <w:r w:rsidRPr="002A6D53">
              <w:rPr>
                <w:bCs/>
                <w:sz w:val="22"/>
                <w:szCs w:val="22"/>
                <w:lang w:val="lv-LV"/>
              </w:rPr>
              <w:t>3. Sociālā ietekme, ietekme uz vidi, iedzīvotāju veselību, uzņēmējdarbības vidi pašvaldības teritorijā, kā arī plānotā regulējuma ietekme uz konkurenci</w:t>
            </w:r>
          </w:p>
        </w:tc>
        <w:tc>
          <w:tcPr>
            <w:tcW w:w="0" w:type="auto"/>
            <w:tcBorders>
              <w:top w:val="single" w:sz="4" w:space="0" w:color="auto"/>
              <w:left w:val="single" w:sz="4" w:space="0" w:color="auto"/>
              <w:bottom w:val="single" w:sz="4" w:space="0" w:color="auto"/>
              <w:right w:val="single" w:sz="4" w:space="0" w:color="auto"/>
            </w:tcBorders>
            <w:vAlign w:val="center"/>
          </w:tcPr>
          <w:p w14:paraId="74C88005" w14:textId="74795EFA" w:rsidR="00013412" w:rsidRPr="00013412" w:rsidRDefault="00013412" w:rsidP="001602C4">
            <w:pPr>
              <w:ind w:left="459" w:hanging="459"/>
              <w:jc w:val="both"/>
              <w:rPr>
                <w:sz w:val="22"/>
                <w:szCs w:val="22"/>
                <w:lang w:eastAsia="en-US"/>
              </w:rPr>
            </w:pPr>
            <w:r w:rsidRPr="00013412">
              <w:rPr>
                <w:sz w:val="22"/>
                <w:szCs w:val="22"/>
                <w:lang w:eastAsia="en-US"/>
              </w:rPr>
              <w:t>3.1. Sociālā ietekme – saistošo noteikumu “</w:t>
            </w:r>
            <w:r w:rsidRPr="00013412">
              <w:rPr>
                <w:bCs/>
                <w:sz w:val="22"/>
                <w:szCs w:val="22"/>
                <w:lang w:eastAsia="en-US"/>
              </w:rPr>
              <w:t xml:space="preserve">Grozījumi </w:t>
            </w:r>
            <w:r>
              <w:rPr>
                <w:bCs/>
                <w:sz w:val="22"/>
                <w:szCs w:val="22"/>
                <w:lang w:eastAsia="en-US"/>
              </w:rPr>
              <w:t>Rēzeknes novada pašvaldības 2021.gada 2.decembra saistošajos noteikumos Nr.14 „Par maznodrošinātās mājsaimniecības slieksni un sociālās palīdzības pabalstiem Rēzeknes novada pašvaldībā”</w:t>
            </w:r>
            <w:r w:rsidRPr="00013412">
              <w:rPr>
                <w:bCs/>
                <w:sz w:val="22"/>
                <w:szCs w:val="22"/>
                <w:lang w:eastAsia="en-US"/>
              </w:rPr>
              <w:t>”</w:t>
            </w:r>
            <w:r>
              <w:rPr>
                <w:bCs/>
                <w:sz w:val="22"/>
                <w:szCs w:val="22"/>
                <w:lang w:eastAsia="en-US"/>
              </w:rPr>
              <w:t xml:space="preserve"> </w:t>
            </w:r>
            <w:r w:rsidRPr="00013412">
              <w:rPr>
                <w:sz w:val="22"/>
                <w:szCs w:val="22"/>
                <w:lang w:eastAsia="en-US"/>
              </w:rPr>
              <w:t xml:space="preserve">ietekmēs cilvēku dzīvesveidu, labsajūtu, sabiedrību kopumā, jo īstenošanas rezultātā tiks uzlabota. </w:t>
            </w:r>
          </w:p>
          <w:p w14:paraId="4AE42B90" w14:textId="6F0A9EE2" w:rsidR="00013412" w:rsidRPr="00013412" w:rsidRDefault="00013412" w:rsidP="001602C4">
            <w:pPr>
              <w:pStyle w:val="naisnod"/>
              <w:spacing w:before="0" w:after="0"/>
              <w:ind w:left="459" w:hanging="459"/>
              <w:jc w:val="both"/>
              <w:rPr>
                <w:b w:val="0"/>
                <w:bCs w:val="0"/>
                <w:sz w:val="22"/>
                <w:szCs w:val="22"/>
                <w:lang w:eastAsia="en-US"/>
              </w:rPr>
            </w:pPr>
            <w:r w:rsidRPr="00013412">
              <w:rPr>
                <w:b w:val="0"/>
                <w:bCs w:val="0"/>
                <w:sz w:val="22"/>
                <w:szCs w:val="22"/>
                <w:lang w:eastAsia="en-US"/>
              </w:rPr>
              <w:t xml:space="preserve">3.2. Ietekme uz vidi – saistošo noteikumu “Grozījumi </w:t>
            </w:r>
            <w:r>
              <w:rPr>
                <w:b w:val="0"/>
                <w:bCs w:val="0"/>
                <w:sz w:val="22"/>
                <w:szCs w:val="22"/>
                <w:lang w:eastAsia="en-US"/>
              </w:rPr>
              <w:t>Rēzeknes novada pašvaldības 2021.gada 2.decembra saistošajos noteikumos Nr.14 „Par maznodrošinātās mājsaimniecības slieksni un sociālās palīdzības pabalstiem Rēzeknes novada pašvaldībā”</w:t>
            </w:r>
            <w:r w:rsidRPr="00013412">
              <w:rPr>
                <w:b w:val="0"/>
                <w:bCs w:val="0"/>
                <w:sz w:val="22"/>
                <w:szCs w:val="22"/>
                <w:lang w:eastAsia="en-US"/>
              </w:rPr>
              <w:t xml:space="preserve">”  īstenošanu netiek izraisītas tiešas vai netiešas pārmaiņas vidē. </w:t>
            </w:r>
          </w:p>
          <w:p w14:paraId="2E6814F2" w14:textId="4E511697" w:rsidR="00013412" w:rsidRPr="00013412" w:rsidRDefault="00013412" w:rsidP="001602C4">
            <w:pPr>
              <w:pStyle w:val="naisnod"/>
              <w:spacing w:before="0" w:after="0"/>
              <w:ind w:left="459" w:hanging="459"/>
              <w:jc w:val="both"/>
              <w:rPr>
                <w:b w:val="0"/>
                <w:bCs w:val="0"/>
                <w:sz w:val="22"/>
                <w:szCs w:val="22"/>
                <w:lang w:eastAsia="en-US"/>
              </w:rPr>
            </w:pPr>
            <w:r w:rsidRPr="00013412">
              <w:rPr>
                <w:b w:val="0"/>
                <w:bCs w:val="0"/>
                <w:sz w:val="22"/>
                <w:szCs w:val="22"/>
                <w:lang w:eastAsia="en-US"/>
              </w:rPr>
              <w:t xml:space="preserve">3.3. Ietekme uz iedzīvotāju veselību - saistošo noteikumu “Grozījumi </w:t>
            </w:r>
            <w:r>
              <w:rPr>
                <w:b w:val="0"/>
                <w:bCs w:val="0"/>
                <w:sz w:val="22"/>
                <w:szCs w:val="22"/>
                <w:lang w:eastAsia="en-US"/>
              </w:rPr>
              <w:t>Rēzeknes novada pašvaldības 2021.gada 2.decembra saistošajos noteikumos Nr.14 „Par maznodrošinātās mājsaimniecības slieksni un sociālās palīdzības pabalstiem Rēzeknes novada pašvaldībā”</w:t>
            </w:r>
            <w:r w:rsidRPr="00013412">
              <w:rPr>
                <w:b w:val="0"/>
                <w:bCs w:val="0"/>
                <w:sz w:val="22"/>
                <w:szCs w:val="22"/>
                <w:lang w:eastAsia="en-US"/>
              </w:rPr>
              <w:t xml:space="preserve">” īstenošana </w:t>
            </w:r>
            <w:r w:rsidR="001602C4">
              <w:rPr>
                <w:b w:val="0"/>
                <w:bCs w:val="0"/>
                <w:sz w:val="22"/>
                <w:szCs w:val="22"/>
                <w:lang w:eastAsia="en-US"/>
              </w:rPr>
              <w:t>ne</w:t>
            </w:r>
            <w:r w:rsidRPr="00013412">
              <w:rPr>
                <w:b w:val="0"/>
                <w:bCs w:val="0"/>
                <w:sz w:val="22"/>
                <w:szCs w:val="22"/>
                <w:lang w:eastAsia="en-US"/>
              </w:rPr>
              <w:t xml:space="preserve">ietekmēs cilvēku veselību. </w:t>
            </w:r>
          </w:p>
          <w:p w14:paraId="0BDAAFDA" w14:textId="54FB9984" w:rsidR="00013412" w:rsidRDefault="00013412" w:rsidP="001602C4">
            <w:pPr>
              <w:pStyle w:val="naisnod"/>
              <w:spacing w:before="0" w:after="0"/>
              <w:ind w:left="459" w:hanging="459"/>
              <w:jc w:val="both"/>
              <w:rPr>
                <w:b w:val="0"/>
                <w:bCs w:val="0"/>
                <w:sz w:val="22"/>
                <w:szCs w:val="22"/>
                <w:lang w:eastAsia="en-US"/>
              </w:rPr>
            </w:pPr>
            <w:r w:rsidRPr="00013412">
              <w:rPr>
                <w:b w:val="0"/>
                <w:bCs w:val="0"/>
                <w:sz w:val="22"/>
                <w:szCs w:val="22"/>
                <w:lang w:eastAsia="en-US"/>
              </w:rPr>
              <w:t xml:space="preserve">3.4. Ietekme uz uzņēmējdarbības vidi pašvaldības teritorijā - uzņēmējdarbības vidi pašvaldības teritorijā saistošo noteikumu “Grozījumi </w:t>
            </w:r>
            <w:r>
              <w:rPr>
                <w:b w:val="0"/>
                <w:bCs w:val="0"/>
                <w:sz w:val="22"/>
                <w:szCs w:val="22"/>
                <w:lang w:eastAsia="en-US"/>
              </w:rPr>
              <w:t>Rēzeknes novada pašvaldības 2021.gada 2.decembra saistošajos noteikumos Nr.14 „Par maznodrošinātās mājsaimniecības slieksni un sociālās palīdzības pabalstiem Rēzeknes novada pašvaldībā”</w:t>
            </w:r>
            <w:r w:rsidRPr="00013412">
              <w:rPr>
                <w:b w:val="0"/>
                <w:bCs w:val="0"/>
                <w:sz w:val="22"/>
                <w:szCs w:val="22"/>
                <w:lang w:eastAsia="en-US"/>
              </w:rPr>
              <w:t xml:space="preserve">” </w:t>
            </w:r>
            <w:r w:rsidRPr="00013412">
              <w:rPr>
                <w:b w:val="0"/>
                <w:sz w:val="22"/>
                <w:szCs w:val="22"/>
                <w:lang w:eastAsia="en-US"/>
              </w:rPr>
              <w:t>ne</w:t>
            </w:r>
            <w:r w:rsidRPr="00013412">
              <w:rPr>
                <w:b w:val="0"/>
                <w:bCs w:val="0"/>
                <w:sz w:val="22"/>
                <w:szCs w:val="22"/>
                <w:lang w:eastAsia="en-US"/>
              </w:rPr>
              <w:t>ietekmē, jo neskar šo jomu.</w:t>
            </w:r>
          </w:p>
          <w:p w14:paraId="4AB77392" w14:textId="533D4DF2" w:rsidR="00013412" w:rsidRPr="00013412" w:rsidRDefault="00013412" w:rsidP="001602C4">
            <w:pPr>
              <w:pStyle w:val="naisnod"/>
              <w:spacing w:before="0" w:after="0"/>
              <w:ind w:left="459" w:hanging="459"/>
              <w:jc w:val="both"/>
              <w:rPr>
                <w:sz w:val="22"/>
                <w:szCs w:val="22"/>
              </w:rPr>
            </w:pPr>
            <w:r w:rsidRPr="00013412">
              <w:rPr>
                <w:b w:val="0"/>
                <w:bCs w:val="0"/>
                <w:sz w:val="22"/>
                <w:szCs w:val="22"/>
                <w:lang w:eastAsia="en-US"/>
              </w:rPr>
              <w:t xml:space="preserve">3.5. Ietekme uz konkurenci – saistošo noteikumu “Grozījumi </w:t>
            </w:r>
            <w:r>
              <w:rPr>
                <w:b w:val="0"/>
                <w:bCs w:val="0"/>
                <w:sz w:val="22"/>
                <w:szCs w:val="22"/>
                <w:lang w:eastAsia="en-US"/>
              </w:rPr>
              <w:t>Rēzeknes novada pašvaldības 2021.gada 2.decembra saistošajos noteikumos Nr.14 „Par maznodrošinātās mājsaimniecības slieksni un sociālās palīdzības pabalstiem Rēzeknes novada pašvaldībā”</w:t>
            </w:r>
            <w:r w:rsidRPr="00013412">
              <w:rPr>
                <w:b w:val="0"/>
                <w:bCs w:val="0"/>
                <w:sz w:val="22"/>
                <w:szCs w:val="22"/>
                <w:lang w:eastAsia="en-US"/>
              </w:rPr>
              <w:t>” īstenošanu neietekmē konkurenci, jo neskar šo jomu.</w:t>
            </w:r>
          </w:p>
        </w:tc>
      </w:tr>
      <w:tr w:rsidR="00013412" w14:paraId="705FEA82" w14:textId="77777777" w:rsidTr="001602C4">
        <w:trPr>
          <w:trHeight w:val="2544"/>
        </w:trPr>
        <w:tc>
          <w:tcPr>
            <w:tcW w:w="3150" w:type="dxa"/>
            <w:tcBorders>
              <w:top w:val="single" w:sz="4" w:space="0" w:color="auto"/>
              <w:left w:val="single" w:sz="4" w:space="0" w:color="auto"/>
              <w:bottom w:val="single" w:sz="4" w:space="0" w:color="auto"/>
              <w:right w:val="single" w:sz="4" w:space="0" w:color="auto"/>
            </w:tcBorders>
          </w:tcPr>
          <w:p w14:paraId="03C5F885" w14:textId="388BB235" w:rsidR="00013412" w:rsidRPr="00A42BD4" w:rsidRDefault="00013412" w:rsidP="00013412">
            <w:pPr>
              <w:spacing w:before="120" w:after="120"/>
              <w:rPr>
                <w:bCs/>
                <w:sz w:val="22"/>
                <w:szCs w:val="22"/>
              </w:rPr>
            </w:pPr>
            <w:r w:rsidRPr="00A42BD4">
              <w:rPr>
                <w:bCs/>
                <w:sz w:val="22"/>
                <w:szCs w:val="22"/>
              </w:rPr>
              <w:lastRenderedPageBreak/>
              <w:t xml:space="preserve">4. </w:t>
            </w:r>
            <w:r w:rsidRPr="00784020">
              <w:rPr>
                <w:bCs/>
                <w:sz w:val="22"/>
                <w:szCs w:val="22"/>
              </w:rPr>
              <w:t>Ietekme uz administratīvajām procedūrām un to izmaksām</w:t>
            </w:r>
          </w:p>
        </w:tc>
        <w:tc>
          <w:tcPr>
            <w:tcW w:w="0" w:type="auto"/>
            <w:tcBorders>
              <w:top w:val="single" w:sz="4" w:space="0" w:color="auto"/>
              <w:left w:val="single" w:sz="4" w:space="0" w:color="auto"/>
              <w:bottom w:val="single" w:sz="4" w:space="0" w:color="auto"/>
              <w:right w:val="single" w:sz="4" w:space="0" w:color="auto"/>
            </w:tcBorders>
            <w:vAlign w:val="center"/>
          </w:tcPr>
          <w:p w14:paraId="72493AE9" w14:textId="71E41374" w:rsidR="00013412" w:rsidRPr="00013412" w:rsidRDefault="00013412" w:rsidP="001602C4">
            <w:pPr>
              <w:ind w:left="454" w:hanging="454"/>
              <w:jc w:val="both"/>
              <w:rPr>
                <w:sz w:val="22"/>
                <w:szCs w:val="22"/>
                <w:lang w:eastAsia="en-US"/>
              </w:rPr>
            </w:pPr>
            <w:r w:rsidRPr="00013412">
              <w:rPr>
                <w:sz w:val="22"/>
                <w:szCs w:val="22"/>
                <w:lang w:eastAsia="en-US"/>
              </w:rPr>
              <w:t xml:space="preserve">4.1. Saistošo noteikumu </w:t>
            </w:r>
            <w:r w:rsidRPr="00013412">
              <w:rPr>
                <w:bCs/>
                <w:sz w:val="22"/>
                <w:szCs w:val="22"/>
                <w:lang w:eastAsia="en-US"/>
              </w:rPr>
              <w:t>„</w:t>
            </w:r>
            <w:r w:rsidRPr="00013412">
              <w:rPr>
                <w:sz w:val="22"/>
                <w:szCs w:val="22"/>
                <w:lang w:eastAsia="en-US"/>
              </w:rPr>
              <w:t xml:space="preserve">Grozījumi </w:t>
            </w:r>
            <w:r>
              <w:rPr>
                <w:sz w:val="22"/>
                <w:szCs w:val="22"/>
                <w:lang w:eastAsia="en-US"/>
              </w:rPr>
              <w:t>Rēzeknes novada pašvaldības 2021.gada 2.decembra saistošajos noteikumos Nr.14 „Par maznodrošinātās mājsaimniecības slieksni un sociālās palīdzības pabalstiem Rēzeknes novada pašvaldībā”</w:t>
            </w:r>
            <w:r w:rsidRPr="00013412">
              <w:rPr>
                <w:bCs/>
                <w:sz w:val="22"/>
                <w:szCs w:val="22"/>
                <w:lang w:eastAsia="en-US"/>
              </w:rPr>
              <w:t>”</w:t>
            </w:r>
            <w:r w:rsidRPr="00013412">
              <w:rPr>
                <w:sz w:val="22"/>
                <w:szCs w:val="22"/>
                <w:lang w:eastAsia="en-US"/>
              </w:rPr>
              <w:t xml:space="preserve"> piemērošanas jautājumos var vērsties Rēzekne novada pašvaldības iestādē - Sociālajā dienestā, Atbrīvošanas alejā 95A, Rēzeknē, vai jebkurā no Rēzeknes novada pašvaldības iestādēm - Dricānu apvienības pārvaldē, Kaunatas apvienības pārvaldē, Maltas apvienības pārvaldē, Nautrēnu apvienības pārvaldē, Viļānu apvienības pārvaldē.</w:t>
            </w:r>
          </w:p>
          <w:p w14:paraId="4E561A37" w14:textId="77777777" w:rsidR="00013412" w:rsidRDefault="00013412" w:rsidP="001602C4">
            <w:pPr>
              <w:ind w:left="454" w:hanging="454"/>
              <w:jc w:val="both"/>
              <w:rPr>
                <w:sz w:val="22"/>
                <w:szCs w:val="22"/>
                <w:lang w:eastAsia="en-US"/>
              </w:rPr>
            </w:pPr>
            <w:r w:rsidRPr="00013412">
              <w:rPr>
                <w:sz w:val="22"/>
                <w:szCs w:val="22"/>
                <w:lang w:eastAsia="en-US"/>
              </w:rPr>
              <w:t xml:space="preserve">4.2. Piedāvātais regulējums nemaina līdzšinējo kārtību. </w:t>
            </w:r>
          </w:p>
          <w:p w14:paraId="74A17059" w14:textId="2A029370" w:rsidR="00013412" w:rsidRPr="00013412" w:rsidRDefault="00013412" w:rsidP="001602C4">
            <w:pPr>
              <w:ind w:left="454" w:hanging="454"/>
              <w:jc w:val="both"/>
              <w:rPr>
                <w:sz w:val="22"/>
                <w:szCs w:val="22"/>
                <w:lang w:eastAsia="en-US"/>
              </w:rPr>
            </w:pPr>
            <w:r>
              <w:rPr>
                <w:sz w:val="22"/>
                <w:szCs w:val="22"/>
                <w:lang w:eastAsia="en-US"/>
              </w:rPr>
              <w:t xml:space="preserve">4.3. </w:t>
            </w:r>
            <w:r w:rsidRPr="00013412">
              <w:rPr>
                <w:sz w:val="22"/>
                <w:szCs w:val="22"/>
                <w:lang w:eastAsia="en-US"/>
              </w:rPr>
              <w:t>Administratīvo procedūru izmaksas nav paredzētas.</w:t>
            </w:r>
          </w:p>
        </w:tc>
      </w:tr>
      <w:tr w:rsidR="00013412" w14:paraId="3A693C01" w14:textId="77777777" w:rsidTr="001602C4">
        <w:tc>
          <w:tcPr>
            <w:tcW w:w="3150" w:type="dxa"/>
            <w:tcBorders>
              <w:top w:val="single" w:sz="4" w:space="0" w:color="auto"/>
              <w:left w:val="single" w:sz="4" w:space="0" w:color="auto"/>
              <w:bottom w:val="single" w:sz="4" w:space="0" w:color="auto"/>
              <w:right w:val="single" w:sz="4" w:space="0" w:color="auto"/>
            </w:tcBorders>
          </w:tcPr>
          <w:p w14:paraId="2AB477E3" w14:textId="779DADFF" w:rsidR="00013412" w:rsidRPr="00A42BD4" w:rsidRDefault="00013412" w:rsidP="00013412">
            <w:pPr>
              <w:spacing w:before="120" w:after="120"/>
              <w:rPr>
                <w:bCs/>
                <w:sz w:val="22"/>
                <w:szCs w:val="22"/>
              </w:rPr>
            </w:pPr>
            <w:r w:rsidRPr="00784020">
              <w:rPr>
                <w:bCs/>
                <w:sz w:val="22"/>
                <w:szCs w:val="22"/>
              </w:rPr>
              <w:t>5. Ietekme uz pašvaldības funkcijām un cilvēkresursiem</w:t>
            </w:r>
          </w:p>
        </w:tc>
        <w:tc>
          <w:tcPr>
            <w:tcW w:w="0" w:type="auto"/>
            <w:tcBorders>
              <w:top w:val="single" w:sz="4" w:space="0" w:color="auto"/>
              <w:left w:val="single" w:sz="4" w:space="0" w:color="auto"/>
              <w:bottom w:val="single" w:sz="4" w:space="0" w:color="auto"/>
              <w:right w:val="single" w:sz="4" w:space="0" w:color="auto"/>
            </w:tcBorders>
            <w:vAlign w:val="center"/>
          </w:tcPr>
          <w:p w14:paraId="7C314395" w14:textId="0CB9BB71" w:rsidR="00013412" w:rsidRDefault="00013412" w:rsidP="001602C4">
            <w:pPr>
              <w:ind w:left="460" w:hanging="505"/>
              <w:jc w:val="both"/>
              <w:rPr>
                <w:sz w:val="22"/>
                <w:szCs w:val="22"/>
                <w:lang w:eastAsia="en-US"/>
              </w:rPr>
            </w:pPr>
            <w:r w:rsidRPr="00272516">
              <w:rPr>
                <w:sz w:val="22"/>
                <w:szCs w:val="22"/>
                <w:lang w:eastAsia="en-US"/>
              </w:rPr>
              <w:t>5.1</w:t>
            </w:r>
            <w:r w:rsidRPr="00013412">
              <w:rPr>
                <w:sz w:val="22"/>
                <w:szCs w:val="22"/>
                <w:lang w:eastAsia="en-US"/>
              </w:rPr>
              <w:t>.</w:t>
            </w:r>
            <w:r w:rsidRPr="00013412">
              <w:rPr>
                <w:b/>
                <w:bCs/>
                <w:sz w:val="22"/>
                <w:szCs w:val="22"/>
                <w:lang w:eastAsia="en-US"/>
              </w:rPr>
              <w:t xml:space="preserve"> </w:t>
            </w:r>
            <w:r w:rsidRPr="00013412">
              <w:rPr>
                <w:sz w:val="22"/>
                <w:szCs w:val="22"/>
                <w:lang w:eastAsia="en-US"/>
              </w:rPr>
              <w:t xml:space="preserve">Saistošie noteikumi „Grozījumi </w:t>
            </w:r>
            <w:r>
              <w:rPr>
                <w:sz w:val="22"/>
                <w:szCs w:val="22"/>
                <w:lang w:eastAsia="en-US"/>
              </w:rPr>
              <w:t>Rēzeknes novada pašvaldības 2021.gada 2.decembra saistošajos noteikumos Nr.14 „Par maznodrošinātās mājsaimniecības slieksni un sociālās palīdzības pabalstiem Rēzeknes novada pašvaldībā”</w:t>
            </w:r>
            <w:r w:rsidRPr="00013412">
              <w:rPr>
                <w:sz w:val="22"/>
                <w:szCs w:val="22"/>
                <w:lang w:eastAsia="en-US"/>
              </w:rPr>
              <w:t>” tiek izstrādāti</w:t>
            </w:r>
            <w:r w:rsidRPr="00013412">
              <w:rPr>
                <w:b/>
                <w:bCs/>
                <w:sz w:val="22"/>
                <w:szCs w:val="22"/>
                <w:lang w:eastAsia="en-US"/>
              </w:rPr>
              <w:t xml:space="preserve"> </w:t>
            </w:r>
            <w:r w:rsidRPr="00013412">
              <w:rPr>
                <w:bCs/>
                <w:sz w:val="22"/>
                <w:szCs w:val="22"/>
                <w:lang w:eastAsia="en-US"/>
              </w:rPr>
              <w:t xml:space="preserve">īstenojot pašvaldības </w:t>
            </w:r>
            <w:r w:rsidR="007D6EBE">
              <w:rPr>
                <w:bCs/>
                <w:sz w:val="22"/>
                <w:szCs w:val="22"/>
                <w:lang w:eastAsia="en-US"/>
              </w:rPr>
              <w:t>funkciju</w:t>
            </w:r>
            <w:r w:rsidRPr="00013412">
              <w:rPr>
                <w:bCs/>
                <w:sz w:val="22"/>
                <w:szCs w:val="22"/>
                <w:lang w:eastAsia="en-US"/>
              </w:rPr>
              <w:t xml:space="preserve"> </w:t>
            </w:r>
            <w:r w:rsidR="007D6EBE">
              <w:rPr>
                <w:bCs/>
                <w:sz w:val="22"/>
                <w:szCs w:val="22"/>
                <w:lang w:eastAsia="en-US"/>
              </w:rPr>
              <w:t xml:space="preserve">sociālās palīdzības un sociālo pakalpojumu  jomā </w:t>
            </w:r>
            <w:r w:rsidRPr="00013412">
              <w:rPr>
                <w:bCs/>
                <w:sz w:val="22"/>
                <w:szCs w:val="22"/>
                <w:lang w:eastAsia="en-US"/>
              </w:rPr>
              <w:t>izpildi</w:t>
            </w:r>
            <w:r w:rsidRPr="00013412">
              <w:rPr>
                <w:sz w:val="22"/>
                <w:szCs w:val="22"/>
                <w:lang w:eastAsia="en-US"/>
              </w:rPr>
              <w:t>.</w:t>
            </w:r>
          </w:p>
          <w:p w14:paraId="69B40679" w14:textId="2A117E91" w:rsidR="00013412" w:rsidRPr="00784020" w:rsidRDefault="00013412" w:rsidP="001602C4">
            <w:pPr>
              <w:ind w:left="460" w:hanging="505"/>
              <w:jc w:val="both"/>
              <w:rPr>
                <w:sz w:val="22"/>
                <w:szCs w:val="22"/>
              </w:rPr>
            </w:pPr>
            <w:r w:rsidRPr="00013412">
              <w:rPr>
                <w:sz w:val="22"/>
                <w:szCs w:val="22"/>
                <w:lang w:eastAsia="en-US"/>
              </w:rPr>
              <w:t>5.2. Papildu cilvēkresursu iesaiste saistošo noteikumu īstenošanā netiek paredzēta.</w:t>
            </w:r>
          </w:p>
        </w:tc>
      </w:tr>
      <w:tr w:rsidR="00013412" w14:paraId="2A2CF0EA" w14:textId="77777777" w:rsidTr="001602C4">
        <w:trPr>
          <w:trHeight w:val="1347"/>
        </w:trPr>
        <w:tc>
          <w:tcPr>
            <w:tcW w:w="3150" w:type="dxa"/>
            <w:tcBorders>
              <w:top w:val="single" w:sz="4" w:space="0" w:color="auto"/>
              <w:left w:val="single" w:sz="4" w:space="0" w:color="auto"/>
              <w:bottom w:val="single" w:sz="4" w:space="0" w:color="auto"/>
              <w:right w:val="single" w:sz="4" w:space="0" w:color="auto"/>
            </w:tcBorders>
          </w:tcPr>
          <w:p w14:paraId="722FC95A" w14:textId="5D22C99F" w:rsidR="00013412" w:rsidRPr="00A42BD4" w:rsidRDefault="00013412" w:rsidP="00013412">
            <w:pPr>
              <w:spacing w:before="120" w:after="120"/>
              <w:rPr>
                <w:bCs/>
                <w:sz w:val="22"/>
                <w:szCs w:val="22"/>
              </w:rPr>
            </w:pPr>
            <w:r w:rsidRPr="00A42BD4">
              <w:rPr>
                <w:bCs/>
                <w:sz w:val="22"/>
                <w:szCs w:val="22"/>
              </w:rPr>
              <w:t>6</w:t>
            </w:r>
            <w:r w:rsidRPr="00784020">
              <w:rPr>
                <w:bCs/>
                <w:sz w:val="22"/>
                <w:szCs w:val="22"/>
              </w:rPr>
              <w:t>. Informācija par izpildes nodrošināšanu</w:t>
            </w:r>
          </w:p>
        </w:tc>
        <w:tc>
          <w:tcPr>
            <w:tcW w:w="0" w:type="auto"/>
            <w:tcBorders>
              <w:top w:val="single" w:sz="4" w:space="0" w:color="auto"/>
              <w:left w:val="single" w:sz="4" w:space="0" w:color="auto"/>
              <w:bottom w:val="single" w:sz="4" w:space="0" w:color="auto"/>
              <w:right w:val="single" w:sz="4" w:space="0" w:color="auto"/>
            </w:tcBorders>
            <w:vAlign w:val="center"/>
          </w:tcPr>
          <w:p w14:paraId="1501B7D7" w14:textId="7E72802D" w:rsidR="00013412" w:rsidRDefault="00013412" w:rsidP="001602C4">
            <w:pPr>
              <w:widowControl w:val="0"/>
              <w:ind w:left="454" w:right="102" w:hanging="454"/>
              <w:jc w:val="both"/>
              <w:textAlignment w:val="baseline"/>
              <w:rPr>
                <w:sz w:val="22"/>
                <w:szCs w:val="22"/>
                <w:lang w:eastAsia="en-US"/>
              </w:rPr>
            </w:pPr>
            <w:r w:rsidRPr="00272516">
              <w:rPr>
                <w:sz w:val="22"/>
                <w:szCs w:val="22"/>
                <w:lang w:eastAsia="en-US"/>
              </w:rPr>
              <w:t xml:space="preserve">6.1. </w:t>
            </w:r>
            <w:r w:rsidRPr="00013412">
              <w:rPr>
                <w:sz w:val="22"/>
                <w:szCs w:val="22"/>
                <w:lang w:eastAsia="en-US"/>
              </w:rPr>
              <w:t xml:space="preserve">Saistošo noteikumu </w:t>
            </w:r>
            <w:r w:rsidRPr="00013412">
              <w:rPr>
                <w:bCs/>
                <w:sz w:val="22"/>
                <w:szCs w:val="22"/>
                <w:lang w:eastAsia="en-US"/>
              </w:rPr>
              <w:t>„</w:t>
            </w:r>
            <w:r w:rsidRPr="00013412">
              <w:rPr>
                <w:sz w:val="22"/>
                <w:szCs w:val="22"/>
                <w:lang w:eastAsia="en-US"/>
              </w:rPr>
              <w:t xml:space="preserve">Grozījumi </w:t>
            </w:r>
            <w:r>
              <w:rPr>
                <w:sz w:val="22"/>
                <w:szCs w:val="22"/>
                <w:lang w:eastAsia="en-US"/>
              </w:rPr>
              <w:t>Rēzeknes novada pašvaldības 2021.gada 2.decembra saistošajos noteikumos Nr.14 „Par maznodrošinātās mājsaimniecības slieksni un sociālās palīdzības pabalstiem Rēzeknes novada pašvaldībā”</w:t>
            </w:r>
            <w:r w:rsidRPr="00013412">
              <w:rPr>
                <w:sz w:val="22"/>
                <w:szCs w:val="22"/>
                <w:lang w:eastAsia="en-US"/>
              </w:rPr>
              <w:t>”</w:t>
            </w:r>
            <w:r w:rsidRPr="00013412">
              <w:rPr>
                <w:bCs/>
                <w:sz w:val="22"/>
                <w:szCs w:val="22"/>
                <w:lang w:eastAsia="en-US"/>
              </w:rPr>
              <w:t xml:space="preserve"> </w:t>
            </w:r>
            <w:r w:rsidRPr="00013412">
              <w:rPr>
                <w:sz w:val="22"/>
                <w:szCs w:val="22"/>
                <w:lang w:eastAsia="en-US"/>
              </w:rPr>
              <w:t xml:space="preserve">izpildē iesaistītā institūcija ir pašvaldības iestāde - Sociālais dienests, kā arī </w:t>
            </w:r>
            <w:r w:rsidR="007D6EBE">
              <w:rPr>
                <w:sz w:val="22"/>
                <w:szCs w:val="22"/>
                <w:lang w:eastAsia="en-US"/>
              </w:rPr>
              <w:t xml:space="preserve">visas piecas </w:t>
            </w:r>
            <w:r w:rsidRPr="00013412">
              <w:rPr>
                <w:sz w:val="22"/>
                <w:szCs w:val="22"/>
                <w:lang w:eastAsia="en-US"/>
              </w:rPr>
              <w:t>Rēzeknes novada pašvaldības iestādes – apvienību pārvaldes</w:t>
            </w:r>
            <w:r w:rsidR="007D6EBE">
              <w:rPr>
                <w:sz w:val="22"/>
                <w:szCs w:val="22"/>
                <w:lang w:eastAsia="en-US"/>
              </w:rPr>
              <w:t xml:space="preserve"> Dricānu apvienības pārvalde, </w:t>
            </w:r>
            <w:r w:rsidR="007D6EBE" w:rsidRPr="004E2172">
              <w:rPr>
                <w:sz w:val="22"/>
                <w:szCs w:val="22"/>
                <w:lang w:eastAsia="en-US"/>
              </w:rPr>
              <w:t>Kaunatas apvienības pārvald</w:t>
            </w:r>
            <w:r w:rsidR="007D6EBE">
              <w:rPr>
                <w:sz w:val="22"/>
                <w:szCs w:val="22"/>
                <w:lang w:eastAsia="en-US"/>
              </w:rPr>
              <w:t>e</w:t>
            </w:r>
            <w:r w:rsidR="007D6EBE" w:rsidRPr="004E2172">
              <w:rPr>
                <w:sz w:val="22"/>
                <w:szCs w:val="22"/>
                <w:lang w:eastAsia="en-US"/>
              </w:rPr>
              <w:t>, Maltas apvienības pārvald</w:t>
            </w:r>
            <w:r w:rsidR="007D6EBE">
              <w:rPr>
                <w:sz w:val="22"/>
                <w:szCs w:val="22"/>
                <w:lang w:eastAsia="en-US"/>
              </w:rPr>
              <w:t>e</w:t>
            </w:r>
            <w:r w:rsidR="007D6EBE" w:rsidRPr="004E2172">
              <w:rPr>
                <w:sz w:val="22"/>
                <w:szCs w:val="22"/>
                <w:lang w:eastAsia="en-US"/>
              </w:rPr>
              <w:t>, Nautrēnu apvienības pārvald</w:t>
            </w:r>
            <w:r w:rsidR="007D6EBE">
              <w:rPr>
                <w:sz w:val="22"/>
                <w:szCs w:val="22"/>
                <w:lang w:eastAsia="en-US"/>
              </w:rPr>
              <w:t>e</w:t>
            </w:r>
            <w:r w:rsidR="007D6EBE" w:rsidRPr="004E2172">
              <w:rPr>
                <w:sz w:val="22"/>
                <w:szCs w:val="22"/>
                <w:lang w:eastAsia="en-US"/>
              </w:rPr>
              <w:t>, Viļānu apvienības pārvald</w:t>
            </w:r>
            <w:r w:rsidR="007D6EBE">
              <w:rPr>
                <w:sz w:val="22"/>
                <w:szCs w:val="22"/>
                <w:lang w:eastAsia="en-US"/>
              </w:rPr>
              <w:t>e</w:t>
            </w:r>
            <w:r>
              <w:rPr>
                <w:sz w:val="22"/>
                <w:szCs w:val="22"/>
                <w:lang w:eastAsia="en-US"/>
              </w:rPr>
              <w:t>.</w:t>
            </w:r>
          </w:p>
          <w:p w14:paraId="47768DDB" w14:textId="7D636C30" w:rsidR="00013412" w:rsidRPr="000E339B" w:rsidRDefault="00013412" w:rsidP="001602C4">
            <w:pPr>
              <w:widowControl w:val="0"/>
              <w:ind w:left="454" w:right="102" w:hanging="454"/>
              <w:jc w:val="both"/>
              <w:textAlignment w:val="baseline"/>
              <w:rPr>
                <w:sz w:val="22"/>
                <w:szCs w:val="22"/>
              </w:rPr>
            </w:pPr>
            <w:r w:rsidRPr="00013412">
              <w:rPr>
                <w:sz w:val="22"/>
                <w:szCs w:val="22"/>
                <w:lang w:eastAsia="en-US"/>
              </w:rPr>
              <w:t xml:space="preserve">6.2. Saistošo noteikumu </w:t>
            </w:r>
            <w:r w:rsidRPr="00013412">
              <w:rPr>
                <w:bCs/>
                <w:sz w:val="22"/>
                <w:szCs w:val="22"/>
                <w:lang w:eastAsia="en-US"/>
              </w:rPr>
              <w:t>„</w:t>
            </w:r>
            <w:r w:rsidRPr="00013412">
              <w:rPr>
                <w:sz w:val="22"/>
                <w:szCs w:val="22"/>
                <w:lang w:eastAsia="en-US"/>
              </w:rPr>
              <w:t xml:space="preserve">Grozījumi </w:t>
            </w:r>
            <w:r>
              <w:rPr>
                <w:sz w:val="22"/>
                <w:szCs w:val="22"/>
                <w:lang w:eastAsia="en-US"/>
              </w:rPr>
              <w:t>Rēzeknes novada pašvaldības 2021.gada 2.decembra saistošajos noteikumos Nr.14 „Par maznodrošinātās mājsaimniecības slieksni un sociālās palīdzības pabalstiem Rēzeknes novada pašvaldībā”</w:t>
            </w:r>
            <w:r w:rsidRPr="00013412">
              <w:rPr>
                <w:sz w:val="22"/>
                <w:szCs w:val="22"/>
                <w:lang w:eastAsia="en-US"/>
              </w:rPr>
              <w:t>” izpildes nodrošināšanai papildu resursi nav nepieciešami.</w:t>
            </w:r>
          </w:p>
        </w:tc>
      </w:tr>
      <w:tr w:rsidR="00013412" w14:paraId="3DC8BA4D" w14:textId="77777777" w:rsidTr="001602C4">
        <w:trPr>
          <w:trHeight w:val="843"/>
        </w:trPr>
        <w:tc>
          <w:tcPr>
            <w:tcW w:w="3150" w:type="dxa"/>
            <w:tcBorders>
              <w:top w:val="single" w:sz="4" w:space="0" w:color="auto"/>
              <w:left w:val="single" w:sz="4" w:space="0" w:color="auto"/>
              <w:bottom w:val="single" w:sz="4" w:space="0" w:color="auto"/>
              <w:right w:val="single" w:sz="4" w:space="0" w:color="auto"/>
            </w:tcBorders>
          </w:tcPr>
          <w:p w14:paraId="1331B9A1" w14:textId="323EF573" w:rsidR="00013412" w:rsidRPr="00A42BD4" w:rsidRDefault="00013412" w:rsidP="00013412">
            <w:pPr>
              <w:spacing w:before="120" w:after="120"/>
              <w:rPr>
                <w:bCs/>
                <w:sz w:val="22"/>
                <w:szCs w:val="22"/>
              </w:rPr>
            </w:pPr>
            <w:r>
              <w:rPr>
                <w:bCs/>
                <w:sz w:val="22"/>
                <w:szCs w:val="22"/>
              </w:rPr>
              <w:t xml:space="preserve">7. </w:t>
            </w:r>
            <w:r w:rsidRPr="000E339B">
              <w:rPr>
                <w:bCs/>
                <w:sz w:val="22"/>
                <w:szCs w:val="22"/>
              </w:rPr>
              <w:t>Prasību un izmaksu samērīgums pret ieguvumiem, ko sniedz mērķa sasniegšana</w:t>
            </w:r>
          </w:p>
        </w:tc>
        <w:tc>
          <w:tcPr>
            <w:tcW w:w="0" w:type="auto"/>
            <w:tcBorders>
              <w:top w:val="single" w:sz="4" w:space="0" w:color="auto"/>
              <w:left w:val="single" w:sz="4" w:space="0" w:color="auto"/>
              <w:bottom w:val="single" w:sz="4" w:space="0" w:color="auto"/>
              <w:right w:val="single" w:sz="4" w:space="0" w:color="auto"/>
            </w:tcBorders>
            <w:vAlign w:val="center"/>
          </w:tcPr>
          <w:p w14:paraId="024D6375" w14:textId="6A3A58F5" w:rsidR="00013412" w:rsidRDefault="00013412" w:rsidP="001602C4">
            <w:pPr>
              <w:ind w:left="454" w:hanging="454"/>
              <w:jc w:val="both"/>
              <w:rPr>
                <w:bCs/>
                <w:sz w:val="22"/>
                <w:szCs w:val="22"/>
                <w:lang w:eastAsia="en-US"/>
              </w:rPr>
            </w:pPr>
            <w:r w:rsidRPr="00272516">
              <w:rPr>
                <w:bCs/>
                <w:sz w:val="22"/>
                <w:szCs w:val="22"/>
                <w:lang w:eastAsia="en-US"/>
              </w:rPr>
              <w:t xml:space="preserve">7.1. </w:t>
            </w:r>
            <w:r w:rsidRPr="00013412">
              <w:rPr>
                <w:bCs/>
                <w:sz w:val="22"/>
                <w:szCs w:val="22"/>
                <w:lang w:eastAsia="en-US"/>
              </w:rPr>
              <w:t xml:space="preserve">Saistošie noteikumi </w:t>
            </w:r>
            <w:r w:rsidRPr="00013412">
              <w:rPr>
                <w:sz w:val="22"/>
                <w:szCs w:val="22"/>
                <w:lang w:eastAsia="en-US"/>
              </w:rPr>
              <w:t xml:space="preserve">„Grozījumi </w:t>
            </w:r>
            <w:r>
              <w:rPr>
                <w:sz w:val="22"/>
                <w:szCs w:val="22"/>
                <w:lang w:eastAsia="en-US"/>
              </w:rPr>
              <w:t>Rēzeknes novada pašvaldības 2021.gada 2.decembra saistošajos noteikumos Nr.14 „Par maznodrošinātās mājsaimniecības slieksni un sociālās palīdzības pabalstiem Rēzeknes novada pašvaldībā”</w:t>
            </w:r>
            <w:r w:rsidRPr="00013412">
              <w:rPr>
                <w:sz w:val="22"/>
                <w:szCs w:val="22"/>
                <w:lang w:eastAsia="en-US"/>
              </w:rPr>
              <w:t xml:space="preserve">” </w:t>
            </w:r>
            <w:r w:rsidRPr="00013412">
              <w:rPr>
                <w:bCs/>
                <w:sz w:val="22"/>
                <w:szCs w:val="22"/>
                <w:lang w:eastAsia="en-US"/>
              </w:rPr>
              <w:t>ir piemēroti iecerētā mērķa sasniegšanas nodrošināšanai.</w:t>
            </w:r>
          </w:p>
          <w:p w14:paraId="75AB0AC2" w14:textId="5B73A204" w:rsidR="00013412" w:rsidRPr="000E339B" w:rsidRDefault="00013412" w:rsidP="001602C4">
            <w:pPr>
              <w:ind w:left="454" w:hanging="454"/>
              <w:jc w:val="both"/>
            </w:pPr>
            <w:r w:rsidRPr="00013412">
              <w:rPr>
                <w:bCs/>
                <w:sz w:val="22"/>
                <w:szCs w:val="22"/>
                <w:lang w:eastAsia="en-US"/>
              </w:rPr>
              <w:t>7.2. Pašvaldības izraudzītais līdzeklis saistošo noteikumu „Grozījumi Rēzeknes novada pašvaldības 2021.gada 2.decembra saistošajos noteikumos Nr.14 „Par maznodrošinātās mājsaimniecības slieksni un sociālās palīdzības pabalstiem Rēzeknes novada pašvaldībā””</w:t>
            </w:r>
            <w:r w:rsidRPr="00013412">
              <w:rPr>
                <w:b/>
                <w:bCs/>
                <w:sz w:val="22"/>
                <w:szCs w:val="22"/>
                <w:lang w:eastAsia="en-US"/>
              </w:rPr>
              <w:t xml:space="preserve"> </w:t>
            </w:r>
            <w:r w:rsidRPr="00013412">
              <w:rPr>
                <w:sz w:val="22"/>
                <w:szCs w:val="22"/>
                <w:lang w:eastAsia="en-US"/>
              </w:rPr>
              <w:t>izdošanai ir piemērots leģitīmā mērķa sasniegšanai, nav citu saudzējošāku līdzekļu, lai sasniegtu leģitīmo mērķi un pašvaldības  rīcība ir atbilstoša.</w:t>
            </w:r>
          </w:p>
        </w:tc>
      </w:tr>
      <w:tr w:rsidR="00013412" w14:paraId="34564AD0" w14:textId="77777777" w:rsidTr="001602C4">
        <w:trPr>
          <w:trHeight w:val="3820"/>
        </w:trPr>
        <w:tc>
          <w:tcPr>
            <w:tcW w:w="3150" w:type="dxa"/>
            <w:tcBorders>
              <w:top w:val="single" w:sz="4" w:space="0" w:color="auto"/>
              <w:left w:val="single" w:sz="4" w:space="0" w:color="auto"/>
              <w:bottom w:val="single" w:sz="4" w:space="0" w:color="auto"/>
              <w:right w:val="single" w:sz="4" w:space="0" w:color="auto"/>
            </w:tcBorders>
          </w:tcPr>
          <w:p w14:paraId="3F9305FD" w14:textId="070698CE" w:rsidR="00013412" w:rsidRPr="00A42BD4" w:rsidRDefault="00013412" w:rsidP="00013412">
            <w:pPr>
              <w:spacing w:before="120" w:after="120"/>
              <w:rPr>
                <w:bCs/>
                <w:sz w:val="22"/>
                <w:szCs w:val="22"/>
              </w:rPr>
            </w:pPr>
            <w:r w:rsidRPr="00E63DCE">
              <w:rPr>
                <w:bCs/>
                <w:sz w:val="22"/>
                <w:szCs w:val="22"/>
              </w:rPr>
              <w:lastRenderedPageBreak/>
              <w:t>8. Izstrādes gaitā veiktās konsultācijas ar privātpersonām un institūcijām</w:t>
            </w:r>
          </w:p>
        </w:tc>
        <w:tc>
          <w:tcPr>
            <w:tcW w:w="0" w:type="auto"/>
            <w:tcBorders>
              <w:top w:val="single" w:sz="4" w:space="0" w:color="auto"/>
              <w:left w:val="single" w:sz="4" w:space="0" w:color="auto"/>
              <w:bottom w:val="single" w:sz="4" w:space="0" w:color="auto"/>
              <w:right w:val="single" w:sz="4" w:space="0" w:color="auto"/>
            </w:tcBorders>
            <w:vAlign w:val="center"/>
          </w:tcPr>
          <w:p w14:paraId="7B12D956" w14:textId="1A529E66" w:rsidR="00013412" w:rsidRPr="00013412" w:rsidRDefault="00013412" w:rsidP="001602C4">
            <w:pPr>
              <w:ind w:left="455" w:hanging="455"/>
              <w:jc w:val="both"/>
              <w:rPr>
                <w:bCs/>
                <w:sz w:val="22"/>
                <w:szCs w:val="22"/>
                <w:lang w:eastAsia="en-US"/>
              </w:rPr>
            </w:pPr>
            <w:r w:rsidRPr="00272516">
              <w:rPr>
                <w:bCs/>
                <w:sz w:val="22"/>
                <w:szCs w:val="22"/>
                <w:lang w:eastAsia="en-US"/>
              </w:rPr>
              <w:t xml:space="preserve">8.1. </w:t>
            </w:r>
            <w:r w:rsidRPr="00013412">
              <w:rPr>
                <w:bCs/>
                <w:sz w:val="22"/>
                <w:szCs w:val="22"/>
                <w:lang w:eastAsia="en-US"/>
              </w:rPr>
              <w:t xml:space="preserve">Atbilstoši Pašvaldību likuma 46.panta trešajai daļai grozījumi saistošo noteikumu </w:t>
            </w:r>
            <w:r w:rsidRPr="00013412">
              <w:rPr>
                <w:sz w:val="22"/>
                <w:szCs w:val="22"/>
                <w:lang w:eastAsia="en-US"/>
              </w:rPr>
              <w:t xml:space="preserve">„Grozījumi </w:t>
            </w:r>
            <w:r>
              <w:rPr>
                <w:sz w:val="22"/>
                <w:szCs w:val="22"/>
                <w:lang w:eastAsia="en-US"/>
              </w:rPr>
              <w:t>Rēzeknes novada pašvaldības 2021.gada 2.decembra saistošajos noteikumos Nr.14 „Par maznodrošinātās mājsaimniecības slieksni un sociālās palīdzības pabalstiem Rēzeknes novada pašvaldībā”</w:t>
            </w:r>
            <w:r w:rsidRPr="00013412">
              <w:rPr>
                <w:sz w:val="22"/>
                <w:szCs w:val="22"/>
                <w:lang w:eastAsia="en-US"/>
              </w:rPr>
              <w:t xml:space="preserve">” </w:t>
            </w:r>
            <w:r w:rsidRPr="00013412">
              <w:rPr>
                <w:bCs/>
                <w:sz w:val="22"/>
                <w:szCs w:val="22"/>
                <w:lang w:eastAsia="en-US"/>
              </w:rPr>
              <w:t xml:space="preserve">projekts </w:t>
            </w:r>
            <w:r w:rsidRPr="006D514D">
              <w:rPr>
                <w:bCs/>
                <w:sz w:val="22"/>
                <w:szCs w:val="22"/>
                <w:lang w:eastAsia="en-US"/>
              </w:rPr>
              <w:t xml:space="preserve">2026.gada </w:t>
            </w:r>
            <w:r w:rsidR="001F2AE6" w:rsidRPr="006D514D">
              <w:rPr>
                <w:bCs/>
                <w:sz w:val="22"/>
                <w:szCs w:val="22"/>
                <w:lang w:eastAsia="en-US"/>
              </w:rPr>
              <w:t>10.jūlijā</w:t>
            </w:r>
            <w:r w:rsidRPr="006D514D">
              <w:rPr>
                <w:bCs/>
                <w:sz w:val="22"/>
                <w:szCs w:val="22"/>
                <w:lang w:eastAsia="en-US"/>
              </w:rPr>
              <w:t xml:space="preserve"> </w:t>
            </w:r>
            <w:r w:rsidRPr="00013412">
              <w:rPr>
                <w:bCs/>
                <w:sz w:val="22"/>
                <w:szCs w:val="22"/>
                <w:lang w:eastAsia="en-US"/>
              </w:rPr>
              <w:t xml:space="preserve">nodots sabiedrības viedokļa noskaidrošanai, publicējot Rēzeknes novada pašvaldības tīmekļa vietnē </w:t>
            </w:r>
            <w:hyperlink r:id="rId10" w:history="1">
              <w:r w:rsidRPr="00013412">
                <w:rPr>
                  <w:rStyle w:val="Hyperlink"/>
                  <w:bCs/>
                  <w:sz w:val="22"/>
                  <w:szCs w:val="22"/>
                  <w:lang w:eastAsia="en-US"/>
                </w:rPr>
                <w:t>www.rezeknesnovads.lv</w:t>
              </w:r>
            </w:hyperlink>
            <w:r w:rsidRPr="00013412">
              <w:rPr>
                <w:bCs/>
                <w:sz w:val="22"/>
                <w:szCs w:val="22"/>
                <w:lang w:eastAsia="en-US"/>
              </w:rPr>
              <w:t>. Viedokļa izteikšanas termiņš noteikts divas nedēļas no publicēšanas dienas Sabiedrības viedokļa noskaidrošanai “</w:t>
            </w:r>
            <w:r w:rsidRPr="00013412">
              <w:rPr>
                <w:sz w:val="22"/>
                <w:szCs w:val="22"/>
                <w:lang w:eastAsia="en-US"/>
              </w:rPr>
              <w:t>Par Rēzeknes novada pašvaldības brīvprātīgās iniciatīvas pabalstiem</w:t>
            </w:r>
            <w:r w:rsidRPr="00013412">
              <w:rPr>
                <w:bCs/>
                <w:sz w:val="22"/>
                <w:szCs w:val="22"/>
                <w:lang w:eastAsia="en-US"/>
              </w:rPr>
              <w:t>” projekts nosūtīts Rēzeknes novada pašvaldības pagastu un Viļānu pilsētas konsultatīvajām padomēm.</w:t>
            </w:r>
          </w:p>
          <w:p w14:paraId="06598BD6" w14:textId="01E2176A" w:rsidR="00013412" w:rsidRPr="0001588D" w:rsidRDefault="00013412" w:rsidP="001602C4">
            <w:pPr>
              <w:ind w:left="417" w:hanging="425"/>
              <w:jc w:val="both"/>
              <w:rPr>
                <w:bCs/>
                <w:sz w:val="22"/>
                <w:szCs w:val="22"/>
              </w:rPr>
            </w:pPr>
            <w:r w:rsidRPr="00013412">
              <w:rPr>
                <w:bCs/>
                <w:sz w:val="22"/>
                <w:szCs w:val="22"/>
                <w:lang w:eastAsia="en-US"/>
              </w:rPr>
              <w:t xml:space="preserve">8.2. </w:t>
            </w:r>
            <w:r w:rsidRPr="00013412">
              <w:rPr>
                <w:sz w:val="22"/>
                <w:szCs w:val="22"/>
                <w:lang w:eastAsia="en-US"/>
              </w:rPr>
              <w:t xml:space="preserve">Sabiedrības viedokļa noskaidrošanas termiņā  līdz </w:t>
            </w:r>
            <w:r w:rsidRPr="00013412">
              <w:rPr>
                <w:color w:val="EE0000"/>
                <w:sz w:val="22"/>
                <w:szCs w:val="22"/>
                <w:lang w:eastAsia="en-US"/>
              </w:rPr>
              <w:t xml:space="preserve">2026.gada </w:t>
            </w:r>
            <w:r w:rsidR="001F2AE6">
              <w:rPr>
                <w:color w:val="EE0000"/>
                <w:sz w:val="22"/>
                <w:szCs w:val="22"/>
                <w:lang w:eastAsia="en-US"/>
              </w:rPr>
              <w:t>________</w:t>
            </w:r>
            <w:r w:rsidRPr="00013412">
              <w:rPr>
                <w:color w:val="EE0000"/>
                <w:sz w:val="22"/>
                <w:szCs w:val="22"/>
                <w:lang w:eastAsia="en-US"/>
              </w:rPr>
              <w:t xml:space="preserve"> ir/nav saņemti sabiedrības viedokļi.</w:t>
            </w:r>
          </w:p>
        </w:tc>
      </w:tr>
    </w:tbl>
    <w:p w14:paraId="1922F922" w14:textId="77777777" w:rsidR="00C37494" w:rsidRDefault="00C37494" w:rsidP="004D7608">
      <w:pPr>
        <w:ind w:right="46"/>
      </w:pPr>
    </w:p>
    <w:p w14:paraId="6DBC42B3" w14:textId="23CCC7D6" w:rsidR="00AD38DE" w:rsidRDefault="00B222B3" w:rsidP="00E673A8">
      <w:pPr>
        <w:ind w:left="-284" w:right="46"/>
      </w:pPr>
      <w:r>
        <w:t xml:space="preserve">Domes priekšsēdētājs                  </w:t>
      </w:r>
      <w:r w:rsidR="004D7608">
        <w:t xml:space="preserve">                                                                            </w:t>
      </w:r>
      <w:r w:rsidR="00E455F1">
        <w:t xml:space="preserve">         </w:t>
      </w:r>
      <w:r w:rsidR="005A62DE">
        <w:t xml:space="preserve">   </w:t>
      </w:r>
      <w:r w:rsidR="00E455F1">
        <w:t xml:space="preserve">  </w:t>
      </w:r>
      <w:r w:rsidR="000E339B">
        <w:t>G. Skudra</w:t>
      </w:r>
    </w:p>
    <w:sectPr w:rsidR="00AD38DE" w:rsidSect="00575F75">
      <w:footerReference w:type="default" r:id="rId11"/>
      <w:footerReference w:type="first" r:id="rId12"/>
      <w:pgSz w:w="11906" w:h="16838"/>
      <w:pgMar w:top="907" w:right="851" w:bottom="90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5F824" w14:textId="77777777" w:rsidR="003D3553" w:rsidRDefault="003D3553">
      <w:r>
        <w:separator/>
      </w:r>
    </w:p>
  </w:endnote>
  <w:endnote w:type="continuationSeparator" w:id="0">
    <w:p w14:paraId="76042E36" w14:textId="77777777" w:rsidR="003D3553" w:rsidRDefault="003D3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063A6" w14:textId="77777777" w:rsidR="00D519DB" w:rsidRDefault="00B222B3">
    <w:r>
      <w:t xml:space="preserve">          </w:t>
    </w:r>
  </w:p>
  <w:p w14:paraId="564BCAB1" w14:textId="45F2653D" w:rsidR="00441DAC" w:rsidRDefault="00B222B3">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100A4" w14:textId="77777777" w:rsidR="00D519DB" w:rsidRDefault="00B222B3">
    <w:r>
      <w:t xml:space="preserve">          </w:t>
    </w:r>
    <w:r>
      <w:t>Šis dokuments ir parakstīts ar drošu elektronisko parakstu un satur laika zīmogu</w:t>
    </w:r>
  </w:p>
  <w:p w14:paraId="4A326E77" w14:textId="77777777" w:rsidR="00441DAC" w:rsidRDefault="00B222B3">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F1D98" w14:textId="77777777" w:rsidR="003D3553" w:rsidRDefault="003D3553">
      <w:r>
        <w:separator/>
      </w:r>
    </w:p>
  </w:footnote>
  <w:footnote w:type="continuationSeparator" w:id="0">
    <w:p w14:paraId="3B60077B" w14:textId="77777777" w:rsidR="003D3553" w:rsidRDefault="003D35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A6629"/>
    <w:multiLevelType w:val="multilevel"/>
    <w:tmpl w:val="1AFA388E"/>
    <w:lvl w:ilvl="0">
      <w:start w:val="1"/>
      <w:numFmt w:val="decimal"/>
      <w:lvlText w:val="1.%1."/>
      <w:lvlJc w:val="left"/>
      <w:pPr>
        <w:ind w:left="360" w:hanging="360"/>
      </w:pPr>
      <w:rPr>
        <w:b w:val="0"/>
        <w:bCs w:val="0"/>
      </w:rPr>
    </w:lvl>
    <w:lvl w:ilvl="1">
      <w:start w:val="1"/>
      <w:numFmt w:val="decimal"/>
      <w:lvlText w:val="1.5.%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4671178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1733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608"/>
    <w:rsid w:val="00013412"/>
    <w:rsid w:val="0001588D"/>
    <w:rsid w:val="000163EF"/>
    <w:rsid w:val="00034CAF"/>
    <w:rsid w:val="00035728"/>
    <w:rsid w:val="00064943"/>
    <w:rsid w:val="000824A1"/>
    <w:rsid w:val="000926E4"/>
    <w:rsid w:val="000B4EE0"/>
    <w:rsid w:val="000D3396"/>
    <w:rsid w:val="000D6ED3"/>
    <w:rsid w:val="000E339B"/>
    <w:rsid w:val="00112631"/>
    <w:rsid w:val="00113490"/>
    <w:rsid w:val="001430BD"/>
    <w:rsid w:val="001602C4"/>
    <w:rsid w:val="00185101"/>
    <w:rsid w:val="001874FB"/>
    <w:rsid w:val="001B0E9B"/>
    <w:rsid w:val="001F2AE6"/>
    <w:rsid w:val="002146FD"/>
    <w:rsid w:val="002278EE"/>
    <w:rsid w:val="0024324D"/>
    <w:rsid w:val="00257438"/>
    <w:rsid w:val="00262D5C"/>
    <w:rsid w:val="00272516"/>
    <w:rsid w:val="0029326C"/>
    <w:rsid w:val="002A6D53"/>
    <w:rsid w:val="002C0E03"/>
    <w:rsid w:val="002E5F0F"/>
    <w:rsid w:val="002F7A93"/>
    <w:rsid w:val="0031243A"/>
    <w:rsid w:val="00320C10"/>
    <w:rsid w:val="00332AFE"/>
    <w:rsid w:val="003423E3"/>
    <w:rsid w:val="00393863"/>
    <w:rsid w:val="003B3D3E"/>
    <w:rsid w:val="003B476A"/>
    <w:rsid w:val="003B62E5"/>
    <w:rsid w:val="003D3553"/>
    <w:rsid w:val="00431B7E"/>
    <w:rsid w:val="00441DAC"/>
    <w:rsid w:val="0044511A"/>
    <w:rsid w:val="00471A33"/>
    <w:rsid w:val="00487A98"/>
    <w:rsid w:val="004C018C"/>
    <w:rsid w:val="004D7608"/>
    <w:rsid w:val="00510423"/>
    <w:rsid w:val="005266C3"/>
    <w:rsid w:val="00536DA7"/>
    <w:rsid w:val="00544DF9"/>
    <w:rsid w:val="00552096"/>
    <w:rsid w:val="00575F75"/>
    <w:rsid w:val="005777C4"/>
    <w:rsid w:val="00587464"/>
    <w:rsid w:val="005A62DE"/>
    <w:rsid w:val="00627905"/>
    <w:rsid w:val="0063040F"/>
    <w:rsid w:val="006402F5"/>
    <w:rsid w:val="00641B43"/>
    <w:rsid w:val="006477BC"/>
    <w:rsid w:val="00656ED7"/>
    <w:rsid w:val="00682DC9"/>
    <w:rsid w:val="006B5F92"/>
    <w:rsid w:val="006C50C0"/>
    <w:rsid w:val="006D514D"/>
    <w:rsid w:val="00715D5F"/>
    <w:rsid w:val="00742599"/>
    <w:rsid w:val="00750225"/>
    <w:rsid w:val="00784020"/>
    <w:rsid w:val="007A3018"/>
    <w:rsid w:val="007C57D6"/>
    <w:rsid w:val="007C75B8"/>
    <w:rsid w:val="007D6EBE"/>
    <w:rsid w:val="007E3110"/>
    <w:rsid w:val="007E5DFD"/>
    <w:rsid w:val="007E6F8E"/>
    <w:rsid w:val="007F2EA5"/>
    <w:rsid w:val="0080064D"/>
    <w:rsid w:val="0082237D"/>
    <w:rsid w:val="0085005A"/>
    <w:rsid w:val="00872268"/>
    <w:rsid w:val="008E1C09"/>
    <w:rsid w:val="008F64E3"/>
    <w:rsid w:val="0095085B"/>
    <w:rsid w:val="009E6D57"/>
    <w:rsid w:val="00A42BD4"/>
    <w:rsid w:val="00A5008D"/>
    <w:rsid w:val="00A848FE"/>
    <w:rsid w:val="00A92BE4"/>
    <w:rsid w:val="00AD38DE"/>
    <w:rsid w:val="00AE21D6"/>
    <w:rsid w:val="00AF506E"/>
    <w:rsid w:val="00B0463F"/>
    <w:rsid w:val="00B067E4"/>
    <w:rsid w:val="00B21088"/>
    <w:rsid w:val="00B222B3"/>
    <w:rsid w:val="00B24E25"/>
    <w:rsid w:val="00B46DBB"/>
    <w:rsid w:val="00B65E19"/>
    <w:rsid w:val="00B723C3"/>
    <w:rsid w:val="00B77961"/>
    <w:rsid w:val="00BD6506"/>
    <w:rsid w:val="00C37494"/>
    <w:rsid w:val="00C77A95"/>
    <w:rsid w:val="00C94103"/>
    <w:rsid w:val="00CB0F29"/>
    <w:rsid w:val="00CB57EF"/>
    <w:rsid w:val="00D519DB"/>
    <w:rsid w:val="00D52C25"/>
    <w:rsid w:val="00D76DE1"/>
    <w:rsid w:val="00D83B70"/>
    <w:rsid w:val="00DA5272"/>
    <w:rsid w:val="00DD7C3C"/>
    <w:rsid w:val="00DE16F6"/>
    <w:rsid w:val="00E2714F"/>
    <w:rsid w:val="00E455F1"/>
    <w:rsid w:val="00E63DCE"/>
    <w:rsid w:val="00E673A8"/>
    <w:rsid w:val="00E8547A"/>
    <w:rsid w:val="00E9001C"/>
    <w:rsid w:val="00EB0191"/>
    <w:rsid w:val="00EE799E"/>
    <w:rsid w:val="00F1308D"/>
    <w:rsid w:val="00F16039"/>
    <w:rsid w:val="00F20CDC"/>
    <w:rsid w:val="00F32B70"/>
    <w:rsid w:val="00F54910"/>
    <w:rsid w:val="00F64F9F"/>
    <w:rsid w:val="00F96D1D"/>
    <w:rsid w:val="00F971B7"/>
    <w:rsid w:val="00FA091F"/>
    <w:rsid w:val="00FA242D"/>
    <w:rsid w:val="00FB0C85"/>
    <w:rsid w:val="00FB1BBD"/>
    <w:rsid w:val="00FC1216"/>
    <w:rsid w:val="00FD645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17738"/>
  <w15:docId w15:val="{E22A203F-6A20-467D-8F9B-740EF6B85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608"/>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4D7608"/>
    <w:pPr>
      <w:spacing w:before="64" w:after="64"/>
      <w:ind w:firstLine="319"/>
      <w:jc w:val="both"/>
    </w:pPr>
    <w:rPr>
      <w:lang w:val="en-US" w:eastAsia="en-US"/>
    </w:rPr>
  </w:style>
  <w:style w:type="paragraph" w:customStyle="1" w:styleId="naisnod">
    <w:name w:val="naisnod"/>
    <w:basedOn w:val="Normal"/>
    <w:rsid w:val="004D7608"/>
    <w:pPr>
      <w:spacing w:before="150" w:after="150"/>
      <w:jc w:val="center"/>
    </w:pPr>
    <w:rPr>
      <w:b/>
      <w:bCs/>
    </w:rPr>
  </w:style>
  <w:style w:type="paragraph" w:customStyle="1" w:styleId="naiskr">
    <w:name w:val="naiskr"/>
    <w:basedOn w:val="Normal"/>
    <w:rsid w:val="004D7608"/>
    <w:pPr>
      <w:spacing w:before="75" w:after="75"/>
    </w:pPr>
  </w:style>
  <w:style w:type="paragraph" w:styleId="NormalWeb">
    <w:name w:val="Normal (Web)"/>
    <w:basedOn w:val="Normal"/>
    <w:uiPriority w:val="99"/>
    <w:unhideWhenUsed/>
    <w:rsid w:val="0044511A"/>
    <w:pPr>
      <w:spacing w:before="100" w:beforeAutospacing="1" w:after="100" w:afterAutospacing="1"/>
    </w:pPr>
  </w:style>
  <w:style w:type="paragraph" w:styleId="Header">
    <w:name w:val="header"/>
    <w:basedOn w:val="Normal"/>
    <w:link w:val="HeaderChar"/>
    <w:uiPriority w:val="99"/>
    <w:unhideWhenUsed/>
    <w:rsid w:val="00D83B70"/>
    <w:pPr>
      <w:tabs>
        <w:tab w:val="center" w:pos="4153"/>
        <w:tab w:val="right" w:pos="8306"/>
      </w:tabs>
    </w:pPr>
  </w:style>
  <w:style w:type="character" w:customStyle="1" w:styleId="HeaderChar">
    <w:name w:val="Header Char"/>
    <w:basedOn w:val="DefaultParagraphFont"/>
    <w:link w:val="Header"/>
    <w:uiPriority w:val="99"/>
    <w:rsid w:val="00D83B70"/>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D83B70"/>
    <w:pPr>
      <w:tabs>
        <w:tab w:val="center" w:pos="4153"/>
        <w:tab w:val="right" w:pos="8306"/>
      </w:tabs>
    </w:pPr>
  </w:style>
  <w:style w:type="character" w:customStyle="1" w:styleId="FooterChar">
    <w:name w:val="Footer Char"/>
    <w:basedOn w:val="DefaultParagraphFont"/>
    <w:link w:val="Footer"/>
    <w:uiPriority w:val="99"/>
    <w:rsid w:val="00D83B70"/>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112631"/>
    <w:pPr>
      <w:ind w:left="720"/>
      <w:contextualSpacing/>
    </w:pPr>
  </w:style>
  <w:style w:type="character" w:styleId="Hyperlink">
    <w:name w:val="Hyperlink"/>
    <w:basedOn w:val="DefaultParagraphFont"/>
    <w:uiPriority w:val="99"/>
    <w:semiHidden/>
    <w:unhideWhenUsed/>
    <w:rsid w:val="000134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zeknes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zeknesnovads.lv" TargetMode="External"/><Relationship Id="rId4" Type="http://schemas.openxmlformats.org/officeDocument/2006/relationships/webSettings" Target="webSettings.xml"/><Relationship Id="rId9" Type="http://schemas.openxmlformats.org/officeDocument/2006/relationships/hyperlink" Target="http://www.rezekne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6171</Words>
  <Characters>3519</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Turka</dc:creator>
  <cp:lastModifiedBy>Ilona Turka</cp:lastModifiedBy>
  <cp:revision>7</cp:revision>
  <cp:lastPrinted>2026-06-19T10:22:00Z</cp:lastPrinted>
  <dcterms:created xsi:type="dcterms:W3CDTF">2026-07-02T12:51:00Z</dcterms:created>
  <dcterms:modified xsi:type="dcterms:W3CDTF">2026-07-06T14:11:00Z</dcterms:modified>
</cp:coreProperties>
</file>