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81" w:type="dxa"/>
        <w:tblInd w:w="521" w:type="dxa"/>
        <w:tblLayout w:type="fixed"/>
        <w:tblCellMar>
          <w:top w:w="55" w:type="dxa"/>
          <w:left w:w="55" w:type="dxa"/>
          <w:bottom w:w="55" w:type="dxa"/>
          <w:right w:w="55" w:type="dxa"/>
        </w:tblCellMar>
        <w:tblLook w:val="04A0"/>
      </w:tblPr>
      <w:tblGrid>
        <w:gridCol w:w="2398"/>
        <w:gridCol w:w="6483"/>
      </w:tblGrid>
      <w:tr w14:paraId="19882053" w14:textId="77777777" w:rsidTr="004F56B4">
        <w:tblPrEx>
          <w:tblW w:w="8881" w:type="dxa"/>
          <w:tblInd w:w="521" w:type="dxa"/>
          <w:tblLayout w:type="fixed"/>
          <w:tblCellMar>
            <w:top w:w="55" w:type="dxa"/>
            <w:left w:w="55" w:type="dxa"/>
            <w:bottom w:w="55" w:type="dxa"/>
            <w:right w:w="55" w:type="dxa"/>
          </w:tblCellMar>
          <w:tblLook w:val="04A0"/>
        </w:tblPrEx>
        <w:trPr>
          <w:trHeight w:hRule="exact" w:val="2465"/>
        </w:trPr>
        <w:tc>
          <w:tcPr>
            <w:tcW w:w="2398" w:type="dxa"/>
          </w:tcPr>
          <w:p w:rsidR="00220696" w:rsidRPr="005B5CE9" w:rsidP="00701789" w14:paraId="698CC322" w14:textId="77777777">
            <w:pPr>
              <w:widowControl w:val="0"/>
              <w:suppressLineNumbers/>
              <w:rPr>
                <w:rFonts w:eastAsia="Lucida Sans Unicode" w:cs="Tahoma"/>
                <w:szCs w:val="24"/>
                <w:lang w:eastAsia="ru-RU"/>
              </w:rPr>
            </w:pPr>
            <w:r>
              <w:rPr>
                <w:noProof/>
                <w:lang w:eastAsia="lv-LV" w:bidi="ar-SA"/>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0" t="0" r="254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9010"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83" w:type="dxa"/>
          </w:tcPr>
          <w:p w:rsidR="00220696" w:rsidRPr="005B5CE9" w:rsidP="003D1E81" w14:paraId="5826D9D3" w14:textId="77777777">
            <w:pPr>
              <w:shd w:val="clear" w:color="auto" w:fill="FFFFFF"/>
              <w:tabs>
                <w:tab w:val="left" w:pos="720"/>
                <w:tab w:val="center" w:pos="4153"/>
                <w:tab w:val="right" w:pos="8306"/>
              </w:tabs>
              <w:ind w:right="19"/>
              <w:jc w:val="center"/>
              <w:rPr>
                <w:rFonts w:ascii="Verdana" w:eastAsia="Calibri" w:hAnsi="Verdana" w:cs="Arial"/>
                <w:b w:val="0"/>
                <w:caps/>
                <w:sz w:val="36"/>
                <w:szCs w:val="36"/>
                <w:lang w:eastAsia="ar-SA"/>
              </w:rPr>
            </w:pPr>
            <w:r w:rsidRPr="005B5CE9">
              <w:rPr>
                <w:rFonts w:ascii="Verdana" w:eastAsia="Calibri" w:hAnsi="Verdana" w:cs="Arial"/>
                <w:caps/>
                <w:sz w:val="36"/>
                <w:szCs w:val="36"/>
                <w:lang w:eastAsia="ar-SA"/>
              </w:rPr>
              <w:t xml:space="preserve">Rēzeknes novada </w:t>
            </w:r>
            <w:r>
              <w:rPr>
                <w:rFonts w:ascii="Verdana" w:eastAsia="Calibri" w:hAnsi="Verdana" w:cs="Arial"/>
                <w:caps/>
                <w:sz w:val="36"/>
                <w:szCs w:val="36"/>
                <w:lang w:eastAsia="ar-SA"/>
              </w:rPr>
              <w:t>dome</w:t>
            </w:r>
          </w:p>
          <w:p w:rsidR="00220696" w:rsidRPr="003F3787" w:rsidP="003D1E81" w14:paraId="657F51C3" w14:textId="77777777">
            <w:pPr>
              <w:shd w:val="clear" w:color="auto" w:fill="FFFFFF"/>
              <w:tabs>
                <w:tab w:val="left" w:pos="720"/>
                <w:tab w:val="center" w:pos="4153"/>
                <w:tab w:val="right" w:pos="8306"/>
              </w:tabs>
              <w:snapToGrid w:val="0"/>
              <w:spacing w:before="119" w:after="113"/>
              <w:ind w:right="19"/>
              <w:jc w:val="center"/>
              <w:rPr>
                <w:rFonts w:eastAsia="Calibri"/>
                <w:caps/>
                <w:sz w:val="18"/>
                <w:szCs w:val="18"/>
                <w:lang w:eastAsia="ar-SA"/>
              </w:rPr>
            </w:pPr>
            <w:r w:rsidRPr="003F3787">
              <w:rPr>
                <w:rFonts w:eastAsia="Calibri"/>
                <w:caps/>
                <w:sz w:val="18"/>
                <w:szCs w:val="18"/>
                <w:lang w:eastAsia="ar-SA"/>
              </w:rPr>
              <w:t>Reģ.Nr.90009112679</w:t>
            </w:r>
          </w:p>
          <w:p w:rsidR="00220696" w:rsidRPr="003F3787" w:rsidP="003D1E81" w14:paraId="60708512"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Atbrīvošanas aleja 95A, Rēzekne, LV – 4601,</w:t>
            </w:r>
          </w:p>
          <w:p w:rsidR="00220696" w:rsidRPr="003F3787" w:rsidP="003D1E81" w14:paraId="57ADFE92"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Tel. 646 22238; 646 22231, Fax. 646 25935,</w:t>
            </w:r>
          </w:p>
          <w:p w:rsidR="00220696" w:rsidRPr="003F3787" w:rsidP="003D1E81" w14:paraId="490C0A9E" w14:textId="77777777">
            <w:pPr>
              <w:shd w:val="clear" w:color="auto" w:fill="FFFFFF"/>
              <w:tabs>
                <w:tab w:val="left" w:pos="720"/>
                <w:tab w:val="center" w:pos="4153"/>
                <w:tab w:val="right" w:pos="8306"/>
              </w:tabs>
              <w:snapToGrid w:val="0"/>
              <w:spacing w:before="60"/>
              <w:jc w:val="center"/>
              <w:rPr>
                <w:rFonts w:eastAsia="Calibri"/>
                <w:sz w:val="18"/>
                <w:szCs w:val="18"/>
                <w:lang w:eastAsia="ar-SA"/>
              </w:rPr>
            </w:pPr>
            <w:r w:rsidRPr="003F3787">
              <w:rPr>
                <w:rFonts w:eastAsia="Calibri"/>
                <w:sz w:val="18"/>
                <w:szCs w:val="18"/>
                <w:lang w:eastAsia="ar-SA"/>
              </w:rPr>
              <w:t xml:space="preserve">e–pasts: </w:t>
            </w:r>
            <w:hyperlink r:id="rId6" w:history="1">
              <w:r w:rsidRPr="003F3787">
                <w:rPr>
                  <w:rFonts w:eastAsia="Calibri"/>
                  <w:color w:val="0000FF"/>
                  <w:sz w:val="18"/>
                  <w:szCs w:val="18"/>
                  <w:u w:val="single"/>
                </w:rPr>
                <w:t>info@rezeknesnovads.lv</w:t>
              </w:r>
            </w:hyperlink>
          </w:p>
          <w:p w:rsidR="00220696" w:rsidRPr="005B5CE9" w:rsidP="003D1E81" w14:paraId="6E003898" w14:textId="77777777">
            <w:pPr>
              <w:shd w:val="clear" w:color="auto" w:fill="FFFFFF"/>
              <w:tabs>
                <w:tab w:val="left" w:pos="720"/>
                <w:tab w:val="center" w:pos="4153"/>
                <w:tab w:val="right" w:pos="8306"/>
              </w:tabs>
              <w:spacing w:before="120"/>
              <w:ind w:right="19"/>
              <w:jc w:val="center"/>
              <w:rPr>
                <w:rFonts w:eastAsia="Calibri" w:cs="Tahoma"/>
              </w:rPr>
            </w:pPr>
            <w:r w:rsidRPr="003F3787">
              <w:rPr>
                <w:noProof/>
                <w:lang w:eastAsia="lv-LV" w:bidi="ar-SA"/>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363854</wp:posOffset>
                      </wp:positionV>
                      <wp:extent cx="5950585" cy="0"/>
                      <wp:effectExtent l="0" t="0" r="0" b="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4"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3F3787">
              <w:rPr>
                <w:rFonts w:eastAsia="Calibri"/>
                <w:sz w:val="18"/>
                <w:szCs w:val="18"/>
                <w:lang w:eastAsia="ar-SA"/>
              </w:rPr>
              <w:t xml:space="preserve">Informācija internetā: </w:t>
            </w:r>
            <w:hyperlink r:id="rId7" w:history="1">
              <w:r w:rsidRPr="003F3787">
                <w:rPr>
                  <w:rStyle w:val="Hyperlink"/>
                  <w:rFonts w:eastAsia="Calibri"/>
                  <w:sz w:val="18"/>
                  <w:szCs w:val="18"/>
                </w:rPr>
                <w:t>http://www.rezeknesnovads.v</w:t>
              </w:r>
            </w:hyperlink>
          </w:p>
        </w:tc>
      </w:tr>
    </w:tbl>
    <w:p w:rsidR="00220696" w:rsidRPr="004F56B4" w:rsidP="00220696" w14:paraId="164CC26F" w14:textId="77777777">
      <w:pPr>
        <w:jc w:val="right"/>
        <w:rPr>
          <w:rFonts w:eastAsia="Calibri"/>
          <w:bCs/>
          <w:sz w:val="24"/>
          <w:szCs w:val="24"/>
        </w:rPr>
      </w:pPr>
      <w:r w:rsidRPr="004F56B4">
        <w:rPr>
          <w:rFonts w:eastAsia="Calibri"/>
          <w:bCs/>
          <w:sz w:val="24"/>
          <w:szCs w:val="24"/>
        </w:rPr>
        <w:t>APSTIPRINĀTI</w:t>
      </w:r>
    </w:p>
    <w:p w:rsidR="00220696" w:rsidRPr="00651516" w:rsidP="00220696" w14:paraId="19CBCB3B" w14:textId="77777777">
      <w:pPr>
        <w:jc w:val="right"/>
        <w:rPr>
          <w:rFonts w:eastAsia="Calibri"/>
          <w:b w:val="0"/>
          <w:bCs/>
          <w:sz w:val="24"/>
          <w:szCs w:val="24"/>
        </w:rPr>
      </w:pPr>
      <w:r w:rsidRPr="00651516">
        <w:rPr>
          <w:rFonts w:eastAsia="Calibri"/>
          <w:b w:val="0"/>
          <w:bCs/>
          <w:sz w:val="24"/>
          <w:szCs w:val="24"/>
        </w:rPr>
        <w:t xml:space="preserve">Rēzeknes novada domes </w:t>
      </w:r>
    </w:p>
    <w:p w:rsidR="00220696" w:rsidRPr="00943F32" w:rsidP="00220696" w14:paraId="3A406509" w14:textId="76E05927">
      <w:pPr>
        <w:jc w:val="right"/>
        <w:rPr>
          <w:rFonts w:eastAsia="Calibri"/>
          <w:b w:val="0"/>
          <w:bCs/>
          <w:sz w:val="24"/>
          <w:szCs w:val="24"/>
        </w:rPr>
      </w:pPr>
      <w:bookmarkStart w:id="0" w:name="_Hlk186660843"/>
      <w:r w:rsidRPr="00943F32">
        <w:rPr>
          <w:rFonts w:eastAsia="Calibri"/>
          <w:b w:val="0"/>
          <w:bCs/>
          <w:sz w:val="24"/>
          <w:szCs w:val="24"/>
        </w:rPr>
        <w:t>202</w:t>
      </w:r>
      <w:r w:rsidR="00807F35">
        <w:rPr>
          <w:rFonts w:eastAsia="Calibri"/>
          <w:b w:val="0"/>
          <w:bCs/>
          <w:sz w:val="24"/>
          <w:szCs w:val="24"/>
        </w:rPr>
        <w:t>6</w:t>
      </w:r>
      <w:r w:rsidRPr="00943F32">
        <w:rPr>
          <w:rFonts w:eastAsia="Calibri"/>
          <w:b w:val="0"/>
          <w:bCs/>
          <w:sz w:val="24"/>
          <w:szCs w:val="24"/>
        </w:rPr>
        <w:t>.gada</w:t>
      </w:r>
      <w:r w:rsidRPr="00943F32" w:rsidR="00DF4F5C">
        <w:rPr>
          <w:rFonts w:eastAsia="Calibri"/>
          <w:b w:val="0"/>
          <w:bCs/>
          <w:sz w:val="24"/>
          <w:szCs w:val="24"/>
        </w:rPr>
        <w:t xml:space="preserve"> </w:t>
      </w:r>
      <w:r w:rsidR="00807F35">
        <w:rPr>
          <w:rFonts w:eastAsia="Calibri"/>
          <w:b w:val="0"/>
          <w:bCs/>
          <w:sz w:val="24"/>
          <w:szCs w:val="24"/>
        </w:rPr>
        <w:t xml:space="preserve"> </w:t>
      </w:r>
      <w:r w:rsidR="00B03390">
        <w:rPr>
          <w:rFonts w:eastAsia="Calibri"/>
          <w:b w:val="0"/>
          <w:bCs/>
          <w:sz w:val="24"/>
          <w:szCs w:val="24"/>
        </w:rPr>
        <w:t>20</w:t>
      </w:r>
      <w:r w:rsidRPr="00943F32" w:rsidR="00080916">
        <w:rPr>
          <w:rFonts w:eastAsia="Calibri"/>
          <w:b w:val="0"/>
          <w:bCs/>
          <w:sz w:val="24"/>
          <w:szCs w:val="24"/>
        </w:rPr>
        <w:t>.</w:t>
      </w:r>
      <w:r w:rsidR="00854C2D">
        <w:rPr>
          <w:rFonts w:eastAsia="Calibri"/>
          <w:b w:val="0"/>
          <w:bCs/>
          <w:sz w:val="24"/>
          <w:szCs w:val="24"/>
        </w:rPr>
        <w:t>a</w:t>
      </w:r>
      <w:r w:rsidR="00B03390">
        <w:rPr>
          <w:rFonts w:eastAsia="Calibri"/>
          <w:b w:val="0"/>
          <w:bCs/>
          <w:sz w:val="24"/>
          <w:szCs w:val="24"/>
        </w:rPr>
        <w:t>ugusta</w:t>
      </w:r>
      <w:r w:rsidRPr="00943F32">
        <w:rPr>
          <w:rFonts w:eastAsia="Calibri"/>
          <w:b w:val="0"/>
          <w:bCs/>
          <w:sz w:val="24"/>
          <w:szCs w:val="24"/>
        </w:rPr>
        <w:t xml:space="preserve"> </w:t>
      </w:r>
      <w:bookmarkEnd w:id="0"/>
      <w:r w:rsidRPr="00943F32">
        <w:rPr>
          <w:rFonts w:eastAsia="Calibri"/>
          <w:b w:val="0"/>
          <w:bCs/>
          <w:sz w:val="24"/>
          <w:szCs w:val="24"/>
        </w:rPr>
        <w:t>sēdē</w:t>
      </w:r>
    </w:p>
    <w:p w:rsidR="00220696" w:rsidP="00220696" w14:paraId="5370D280" w14:textId="17B3AFC5">
      <w:pPr>
        <w:jc w:val="right"/>
        <w:rPr>
          <w:rFonts w:eastAsia="Calibri"/>
          <w:b w:val="0"/>
          <w:bCs/>
          <w:sz w:val="24"/>
          <w:szCs w:val="24"/>
        </w:rPr>
      </w:pPr>
      <w:r w:rsidRPr="00943F32">
        <w:rPr>
          <w:rFonts w:eastAsia="Calibri"/>
          <w:b w:val="0"/>
          <w:bCs/>
          <w:sz w:val="24"/>
          <w:szCs w:val="24"/>
        </w:rPr>
        <w:t>(protokols Nr.</w:t>
      </w:r>
      <w:r w:rsidR="00F27623">
        <w:rPr>
          <w:rFonts w:eastAsia="Calibri"/>
          <w:b w:val="0"/>
          <w:bCs/>
          <w:sz w:val="24"/>
          <w:szCs w:val="24"/>
        </w:rPr>
        <w:t>202</w:t>
      </w:r>
      <w:r w:rsidR="00807F35">
        <w:rPr>
          <w:rFonts w:eastAsia="Calibri"/>
          <w:b w:val="0"/>
          <w:bCs/>
          <w:sz w:val="24"/>
          <w:szCs w:val="24"/>
        </w:rPr>
        <w:t>6</w:t>
      </w:r>
      <w:r w:rsidR="00F27623">
        <w:rPr>
          <w:rFonts w:eastAsia="Calibri"/>
          <w:b w:val="0"/>
          <w:bCs/>
          <w:sz w:val="24"/>
          <w:szCs w:val="24"/>
        </w:rPr>
        <w:t>/DS-</w:t>
      </w:r>
      <w:r w:rsidR="00932855">
        <w:rPr>
          <w:rFonts w:eastAsia="Calibri"/>
          <w:b w:val="0"/>
          <w:bCs/>
          <w:sz w:val="24"/>
          <w:szCs w:val="24"/>
        </w:rPr>
        <w:t>18</w:t>
      </w:r>
      <w:r w:rsidRPr="00943F32" w:rsidR="002874BA">
        <w:rPr>
          <w:rFonts w:eastAsia="Calibri"/>
          <w:b w:val="0"/>
          <w:bCs/>
          <w:sz w:val="24"/>
          <w:szCs w:val="24"/>
        </w:rPr>
        <w:t xml:space="preserve">, </w:t>
      </w:r>
      <w:r w:rsidR="00932855">
        <w:rPr>
          <w:rFonts w:eastAsia="Calibri"/>
          <w:b w:val="0"/>
          <w:bCs/>
          <w:sz w:val="24"/>
          <w:szCs w:val="24"/>
        </w:rPr>
        <w:t>5</w:t>
      </w:r>
      <w:r w:rsidRPr="00943F32" w:rsidR="005663A4">
        <w:rPr>
          <w:rFonts w:eastAsia="Calibri"/>
          <w:b w:val="0"/>
          <w:bCs/>
          <w:sz w:val="24"/>
          <w:szCs w:val="24"/>
        </w:rPr>
        <w:t>.</w:t>
      </w:r>
      <w:r w:rsidRPr="00943F32">
        <w:rPr>
          <w:rFonts w:eastAsia="Calibri"/>
          <w:b w:val="0"/>
          <w:bCs/>
          <w:sz w:val="24"/>
          <w:szCs w:val="24"/>
        </w:rPr>
        <w:t xml:space="preserve">§, </w:t>
      </w:r>
      <w:r w:rsidR="00B833DA">
        <w:rPr>
          <w:rFonts w:eastAsia="Calibri"/>
          <w:b w:val="0"/>
          <w:bCs/>
          <w:sz w:val="24"/>
          <w:szCs w:val="24"/>
        </w:rPr>
        <w:t>2</w:t>
      </w:r>
      <w:r w:rsidRPr="00943F32">
        <w:rPr>
          <w:rFonts w:eastAsia="Calibri"/>
          <w:b w:val="0"/>
          <w:bCs/>
          <w:sz w:val="24"/>
          <w:szCs w:val="24"/>
        </w:rPr>
        <w:t>.</w:t>
      </w:r>
      <w:r w:rsidRPr="00943F32" w:rsidR="00776E6F">
        <w:rPr>
          <w:rFonts w:eastAsia="Calibri"/>
          <w:b w:val="0"/>
          <w:bCs/>
          <w:sz w:val="24"/>
          <w:szCs w:val="24"/>
        </w:rPr>
        <w:t>punkts</w:t>
      </w:r>
      <w:r w:rsidRPr="00651516">
        <w:rPr>
          <w:rFonts w:eastAsia="Calibri"/>
          <w:b w:val="0"/>
          <w:bCs/>
          <w:sz w:val="24"/>
          <w:szCs w:val="24"/>
        </w:rPr>
        <w:t>)</w:t>
      </w:r>
    </w:p>
    <w:p w:rsidR="00220696" w:rsidP="00220696" w14:paraId="2A48563D" w14:textId="77777777">
      <w:pPr>
        <w:jc w:val="right"/>
        <w:rPr>
          <w:rFonts w:eastAsia="Calibri"/>
          <w:b w:val="0"/>
          <w:bCs/>
          <w:sz w:val="24"/>
          <w:szCs w:val="24"/>
        </w:rPr>
      </w:pPr>
    </w:p>
    <w:p w:rsidR="00220696" w:rsidRPr="00651516" w:rsidP="00220696" w14:paraId="34211E8E" w14:textId="77777777">
      <w:pPr>
        <w:jc w:val="right"/>
        <w:rPr>
          <w:rFonts w:eastAsia="Calibri"/>
          <w:b w:val="0"/>
          <w:bCs/>
          <w:sz w:val="24"/>
          <w:szCs w:val="24"/>
        </w:rPr>
      </w:pPr>
    </w:p>
    <w:p w:rsidR="00220696" w:rsidRPr="003A2F31" w:rsidP="00220696" w14:paraId="759DF07E" w14:textId="15678BBF">
      <w:pPr>
        <w:suppressAutoHyphens w:val="0"/>
        <w:autoSpaceDE w:val="0"/>
        <w:autoSpaceDN w:val="0"/>
        <w:adjustRightInd w:val="0"/>
        <w:ind w:right="-1"/>
        <w:contextualSpacing/>
        <w:jc w:val="center"/>
        <w:rPr>
          <w:rFonts w:eastAsia="Calibri"/>
          <w:b w:val="0"/>
          <w:bCs/>
          <w:sz w:val="24"/>
          <w:szCs w:val="24"/>
          <w:lang w:eastAsia="en-US"/>
        </w:rPr>
      </w:pPr>
      <w:r w:rsidRPr="003A2F31">
        <w:rPr>
          <w:bCs/>
          <w:sz w:val="24"/>
          <w:szCs w:val="24"/>
        </w:rPr>
        <w:t>Rēzeknes novada pašvaldī</w:t>
      </w:r>
      <w:r w:rsidR="00D700E5">
        <w:rPr>
          <w:bCs/>
          <w:sz w:val="24"/>
          <w:szCs w:val="24"/>
        </w:rPr>
        <w:t xml:space="preserve">bas nekustamā īpašuma </w:t>
      </w:r>
      <w:r w:rsidRPr="002E2226" w:rsidR="002E2226">
        <w:rPr>
          <w:bCs/>
          <w:sz w:val="24"/>
          <w:szCs w:val="24"/>
        </w:rPr>
        <w:t>“</w:t>
      </w:r>
      <w:r w:rsidRPr="00B03390" w:rsidR="00B03390">
        <w:rPr>
          <w:bCs/>
          <w:sz w:val="24"/>
          <w:szCs w:val="24"/>
        </w:rPr>
        <w:t>Viļānu iela 30</w:t>
      </w:r>
      <w:r w:rsidRPr="002E2226" w:rsidR="002E2226">
        <w:rPr>
          <w:bCs/>
          <w:sz w:val="24"/>
          <w:szCs w:val="24"/>
        </w:rPr>
        <w:t>”</w:t>
      </w:r>
      <w:r w:rsidR="00D700E5">
        <w:rPr>
          <w:bCs/>
          <w:sz w:val="24"/>
          <w:szCs w:val="24"/>
        </w:rPr>
        <w:t xml:space="preserve">, </w:t>
      </w:r>
      <w:r w:rsidRPr="003A2F31">
        <w:rPr>
          <w:rFonts w:eastAsia="Calibri"/>
          <w:bCs/>
          <w:sz w:val="24"/>
          <w:szCs w:val="24"/>
        </w:rPr>
        <w:t>pārdošanu elektroniskā izsolē ar augšupejošu soli</w:t>
      </w:r>
      <w:r w:rsidR="00D22B9B">
        <w:rPr>
          <w:rFonts w:eastAsia="Calibri"/>
          <w:bCs/>
          <w:sz w:val="24"/>
          <w:szCs w:val="24"/>
        </w:rPr>
        <w:t>,</w:t>
      </w:r>
      <w:r w:rsidRPr="003A2F31">
        <w:rPr>
          <w:rFonts w:eastAsia="Calibri"/>
          <w:bCs/>
          <w:sz w:val="24"/>
          <w:szCs w:val="24"/>
          <w:lang w:eastAsia="en-US"/>
        </w:rPr>
        <w:t xml:space="preserve"> </w:t>
      </w:r>
      <w:r w:rsidRPr="00B03390" w:rsidR="00B03390">
        <w:rPr>
          <w:rFonts w:eastAsia="Calibri"/>
          <w:bCs/>
          <w:sz w:val="24"/>
          <w:szCs w:val="24"/>
          <w:lang w:eastAsia="en-US"/>
        </w:rPr>
        <w:t>Krukos, Silmalas pagastā</w:t>
      </w:r>
    </w:p>
    <w:p w:rsidR="00220696" w:rsidRPr="00651516" w:rsidP="00220696" w14:paraId="472019D8" w14:textId="77777777">
      <w:pPr>
        <w:jc w:val="center"/>
        <w:rPr>
          <w:b w:val="0"/>
          <w:sz w:val="24"/>
          <w:szCs w:val="24"/>
          <w:lang w:eastAsia="lv-LV"/>
        </w:rPr>
      </w:pPr>
      <w:r>
        <w:rPr>
          <w:sz w:val="24"/>
          <w:szCs w:val="24"/>
          <w:lang w:eastAsia="lv-LV"/>
        </w:rPr>
        <w:t xml:space="preserve">ELEKTRONISKĀS </w:t>
      </w:r>
      <w:r w:rsidRPr="00651516">
        <w:rPr>
          <w:sz w:val="24"/>
          <w:szCs w:val="24"/>
          <w:lang w:eastAsia="lv-LV"/>
        </w:rPr>
        <w:t>IZSOLES NOTEIKUMI</w:t>
      </w:r>
    </w:p>
    <w:p w:rsidR="00220696" w:rsidRPr="00C30CD7" w:rsidP="00220696" w14:paraId="358C47EA" w14:textId="77777777">
      <w:pPr>
        <w:rPr>
          <w:b w:val="0"/>
          <w:bCs/>
          <w:sz w:val="24"/>
          <w:szCs w:val="24"/>
          <w:lang w:eastAsia="lv-LV"/>
        </w:rPr>
      </w:pPr>
    </w:p>
    <w:p w:rsidR="00220696" w:rsidRPr="0004638E" w:rsidP="00220696" w14:paraId="61AFAAAE" w14:textId="77777777">
      <w:pPr>
        <w:numPr>
          <w:ilvl w:val="0"/>
          <w:numId w:val="1"/>
        </w:numPr>
        <w:suppressAutoHyphens w:val="0"/>
        <w:jc w:val="center"/>
        <w:rPr>
          <w:sz w:val="24"/>
          <w:szCs w:val="24"/>
          <w:lang w:eastAsia="lv-LV"/>
        </w:rPr>
      </w:pPr>
      <w:r w:rsidRPr="0004638E">
        <w:rPr>
          <w:sz w:val="24"/>
          <w:szCs w:val="24"/>
          <w:lang w:eastAsia="lv-LV"/>
        </w:rPr>
        <w:t>Vispārīgie noteikumi</w:t>
      </w:r>
    </w:p>
    <w:p w:rsidR="00220696" w:rsidRPr="00110A36" w:rsidP="000B0568" w14:paraId="2B33CAC6" w14:textId="712ED8BF">
      <w:pPr>
        <w:numPr>
          <w:ilvl w:val="1"/>
          <w:numId w:val="1"/>
        </w:numPr>
        <w:suppressAutoHyphens w:val="0"/>
        <w:jc w:val="both"/>
        <w:rPr>
          <w:b w:val="0"/>
          <w:bCs/>
          <w:color w:val="auto"/>
          <w:sz w:val="24"/>
          <w:szCs w:val="24"/>
          <w:lang w:eastAsia="lv-LV"/>
        </w:rPr>
      </w:pPr>
      <w:r w:rsidRPr="00C30CD7">
        <w:rPr>
          <w:b w:val="0"/>
          <w:bCs/>
          <w:sz w:val="24"/>
          <w:szCs w:val="24"/>
          <w:lang w:eastAsia="lv-LV"/>
        </w:rPr>
        <w:t>Šie noteikumi paredz kārtību, kādā organizējama pašvaldības nekustamā īpašuma</w:t>
      </w:r>
      <w:r w:rsidRPr="002E2226" w:rsidR="002E2226">
        <w:rPr>
          <w:rFonts w:eastAsia="Calibri"/>
          <w:b w:val="0"/>
          <w:bCs/>
          <w:sz w:val="24"/>
          <w:szCs w:val="24"/>
          <w:lang w:eastAsia="ar-SA"/>
        </w:rPr>
        <w:t>,</w:t>
      </w:r>
      <w:r w:rsidR="002E2226">
        <w:rPr>
          <w:rFonts w:eastAsia="Calibri"/>
          <w:b w:val="0"/>
          <w:sz w:val="24"/>
          <w:szCs w:val="24"/>
          <w:lang w:eastAsia="ar-SA"/>
        </w:rPr>
        <w:t xml:space="preserve"> </w:t>
      </w:r>
      <w:r w:rsidR="00D45450">
        <w:rPr>
          <w:rFonts w:eastAsia="Calibri"/>
          <w:b w:val="0"/>
          <w:sz w:val="24"/>
          <w:szCs w:val="24"/>
          <w:lang w:eastAsia="ar-SA"/>
        </w:rPr>
        <w:t xml:space="preserve">kas atrodas </w:t>
      </w:r>
      <w:r w:rsidRPr="00B03390" w:rsidR="00B03390">
        <w:rPr>
          <w:rFonts w:eastAsia="Calibri"/>
          <w:b w:val="0"/>
          <w:sz w:val="24"/>
          <w:szCs w:val="24"/>
          <w:lang w:eastAsia="ar-SA"/>
        </w:rPr>
        <w:t>Viļānu iela 30</w:t>
      </w:r>
      <w:r w:rsidRPr="00DB52B1" w:rsidR="00DB52B1">
        <w:rPr>
          <w:rFonts w:eastAsia="Calibri"/>
          <w:b w:val="0"/>
          <w:sz w:val="24"/>
          <w:szCs w:val="24"/>
          <w:lang w:eastAsia="ar-SA"/>
        </w:rPr>
        <w:t xml:space="preserve">, </w:t>
      </w:r>
      <w:r w:rsidRPr="00B03390" w:rsidR="00B03390">
        <w:rPr>
          <w:rFonts w:eastAsia="Calibri"/>
          <w:b w:val="0"/>
          <w:sz w:val="24"/>
          <w:szCs w:val="24"/>
          <w:lang w:eastAsia="ar-SA"/>
        </w:rPr>
        <w:t>Krukos, Silmalas pagastā</w:t>
      </w:r>
      <w:r w:rsidRPr="004060E0" w:rsidR="004060E0">
        <w:rPr>
          <w:rFonts w:eastAsia="Calibri"/>
          <w:b w:val="0"/>
          <w:sz w:val="24"/>
          <w:szCs w:val="24"/>
          <w:lang w:eastAsia="ar-SA"/>
        </w:rPr>
        <w:t>, Rēzeknes novad</w:t>
      </w:r>
      <w:r w:rsidR="004060E0">
        <w:rPr>
          <w:rFonts w:eastAsia="Calibri"/>
          <w:b w:val="0"/>
          <w:sz w:val="24"/>
          <w:szCs w:val="24"/>
          <w:lang w:eastAsia="ar-SA"/>
        </w:rPr>
        <w:t>ā</w:t>
      </w:r>
      <w:r w:rsidRPr="004060E0" w:rsidR="004060E0">
        <w:rPr>
          <w:rFonts w:eastAsia="Calibri"/>
          <w:b w:val="0"/>
          <w:sz w:val="24"/>
          <w:szCs w:val="24"/>
          <w:lang w:eastAsia="ar-SA"/>
        </w:rPr>
        <w:t xml:space="preserve"> </w:t>
      </w:r>
      <w:r w:rsidRPr="00CD7CA8">
        <w:rPr>
          <w:b w:val="0"/>
          <w:bCs/>
          <w:sz w:val="24"/>
          <w:szCs w:val="24"/>
          <w:lang w:eastAsia="en-US"/>
        </w:rPr>
        <w:t>ar kadastra Nr.</w:t>
      </w:r>
      <w:r w:rsidRPr="000B0568" w:rsidR="000B0568">
        <w:t xml:space="preserve"> </w:t>
      </w:r>
      <w:r w:rsidRPr="00B03390" w:rsidR="00B03390">
        <w:rPr>
          <w:b w:val="0"/>
          <w:sz w:val="24"/>
        </w:rPr>
        <w:t>7888 007 0087</w:t>
      </w:r>
      <w:r w:rsidR="00B03390">
        <w:rPr>
          <w:b w:val="0"/>
          <w:sz w:val="24"/>
        </w:rPr>
        <w:t xml:space="preserve"> </w:t>
      </w:r>
      <w:r w:rsidRPr="00C30CD7">
        <w:rPr>
          <w:b w:val="0"/>
          <w:bCs/>
          <w:sz w:val="24"/>
          <w:szCs w:val="24"/>
          <w:lang w:eastAsia="lv-LV"/>
        </w:rPr>
        <w:t xml:space="preserve">atsavināšanas procedūra, pārdodot </w:t>
      </w:r>
      <w:r>
        <w:rPr>
          <w:b w:val="0"/>
          <w:bCs/>
          <w:sz w:val="24"/>
          <w:szCs w:val="24"/>
          <w:lang w:eastAsia="lv-LV"/>
        </w:rPr>
        <w:t>elektroniskā</w:t>
      </w:r>
      <w:r w:rsidRPr="00C30CD7">
        <w:rPr>
          <w:b w:val="0"/>
          <w:bCs/>
          <w:sz w:val="24"/>
          <w:szCs w:val="24"/>
          <w:lang w:eastAsia="lv-LV"/>
        </w:rPr>
        <w:t xml:space="preserve"> izsolē</w:t>
      </w:r>
      <w:r w:rsidR="00BC1037">
        <w:rPr>
          <w:b w:val="0"/>
          <w:bCs/>
          <w:sz w:val="24"/>
          <w:szCs w:val="24"/>
          <w:lang w:eastAsia="lv-LV"/>
        </w:rPr>
        <w:t xml:space="preserve">. </w:t>
      </w:r>
      <w:r w:rsidRPr="00C30CD7">
        <w:rPr>
          <w:b w:val="0"/>
          <w:bCs/>
          <w:sz w:val="24"/>
          <w:szCs w:val="24"/>
          <w:lang w:eastAsia="lv-LV"/>
        </w:rPr>
        <w:t>Izsoli</w:t>
      </w:r>
      <w:r w:rsidR="00360503">
        <w:rPr>
          <w:b w:val="0"/>
          <w:bCs/>
          <w:sz w:val="24"/>
          <w:szCs w:val="24"/>
          <w:lang w:eastAsia="lv-LV"/>
        </w:rPr>
        <w:t xml:space="preserve"> </w:t>
      </w:r>
      <w:r w:rsidRPr="00771C02">
        <w:rPr>
          <w:b w:val="0"/>
          <w:bCs/>
          <w:color w:val="auto"/>
          <w:sz w:val="24"/>
          <w:szCs w:val="24"/>
          <w:lang w:eastAsia="lv-LV"/>
        </w:rPr>
        <w:t xml:space="preserve">organizē atbilstoši “Publiskas personas mantas atsavināšanas likumam”, kas </w:t>
      </w:r>
      <w:r w:rsidRPr="00110A36">
        <w:rPr>
          <w:b w:val="0"/>
          <w:bCs/>
          <w:color w:val="auto"/>
          <w:sz w:val="24"/>
          <w:szCs w:val="24"/>
          <w:lang w:eastAsia="lv-LV"/>
        </w:rPr>
        <w:t xml:space="preserve">reglamentē jautājumus, kuri nav noteikti šajos noteikumos un Rēzeknes novada domes </w:t>
      </w:r>
      <w:r w:rsidRPr="00307C8D" w:rsidR="00307C8D">
        <w:rPr>
          <w:b w:val="0"/>
          <w:bCs/>
          <w:color w:val="auto"/>
          <w:sz w:val="24"/>
          <w:szCs w:val="24"/>
          <w:lang w:eastAsia="lv-LV"/>
        </w:rPr>
        <w:t>202</w:t>
      </w:r>
      <w:r w:rsidR="00807F35">
        <w:rPr>
          <w:b w:val="0"/>
          <w:bCs/>
          <w:color w:val="auto"/>
          <w:sz w:val="24"/>
          <w:szCs w:val="24"/>
          <w:lang w:eastAsia="lv-LV"/>
        </w:rPr>
        <w:t>6</w:t>
      </w:r>
      <w:r w:rsidRPr="00307C8D" w:rsidR="00307C8D">
        <w:rPr>
          <w:b w:val="0"/>
          <w:bCs/>
          <w:color w:val="auto"/>
          <w:sz w:val="24"/>
          <w:szCs w:val="24"/>
          <w:lang w:eastAsia="lv-LV"/>
        </w:rPr>
        <w:t xml:space="preserve">.gada </w:t>
      </w:r>
      <w:r w:rsidRPr="00B03390" w:rsidR="00B03390">
        <w:rPr>
          <w:b w:val="0"/>
          <w:bCs/>
          <w:color w:val="auto"/>
          <w:sz w:val="24"/>
          <w:szCs w:val="24"/>
          <w:lang w:eastAsia="lv-LV"/>
        </w:rPr>
        <w:t>20.august</w:t>
      </w:r>
      <w:r w:rsidR="00B03390">
        <w:rPr>
          <w:b w:val="0"/>
          <w:bCs/>
          <w:color w:val="auto"/>
          <w:sz w:val="24"/>
          <w:szCs w:val="24"/>
          <w:lang w:eastAsia="lv-LV"/>
        </w:rPr>
        <w:t>a</w:t>
      </w:r>
      <w:r w:rsidRPr="00B03390" w:rsidR="00B03390">
        <w:rPr>
          <w:b w:val="0"/>
          <w:bCs/>
          <w:color w:val="auto"/>
          <w:sz w:val="24"/>
          <w:szCs w:val="24"/>
          <w:lang w:eastAsia="lv-LV"/>
        </w:rPr>
        <w:t xml:space="preserve"> </w:t>
      </w:r>
      <w:r w:rsidRPr="00943F32">
        <w:rPr>
          <w:b w:val="0"/>
          <w:bCs/>
          <w:color w:val="auto"/>
          <w:sz w:val="24"/>
          <w:szCs w:val="24"/>
          <w:lang w:eastAsia="lv-LV"/>
        </w:rPr>
        <w:t>lēmumā</w:t>
      </w:r>
      <w:r w:rsidRPr="00110A36">
        <w:rPr>
          <w:b w:val="0"/>
          <w:bCs/>
          <w:color w:val="auto"/>
          <w:sz w:val="24"/>
          <w:szCs w:val="24"/>
          <w:lang w:eastAsia="lv-LV"/>
        </w:rPr>
        <w:t>.</w:t>
      </w:r>
    </w:p>
    <w:p w:rsidR="00220696" w:rsidRPr="006E1840" w:rsidP="00220696" w14:paraId="7CF6E78A" w14:textId="77777777">
      <w:pPr>
        <w:numPr>
          <w:ilvl w:val="1"/>
          <w:numId w:val="1"/>
        </w:numPr>
        <w:suppressAutoHyphens w:val="0"/>
        <w:jc w:val="both"/>
        <w:rPr>
          <w:b w:val="0"/>
          <w:bCs/>
          <w:color w:val="auto"/>
          <w:sz w:val="24"/>
          <w:szCs w:val="24"/>
          <w:lang w:eastAsia="lv-LV"/>
        </w:rPr>
      </w:pPr>
      <w:r w:rsidRPr="00110A36">
        <w:rPr>
          <w:b w:val="0"/>
          <w:bCs/>
          <w:color w:val="auto"/>
          <w:sz w:val="24"/>
          <w:szCs w:val="24"/>
          <w:lang w:eastAsia="lv-LV"/>
        </w:rPr>
        <w:t>Izsoli organizē un vada Rēzeknes novada domes izveidota</w:t>
      </w:r>
      <w:r w:rsidRPr="006E1840">
        <w:rPr>
          <w:b w:val="0"/>
          <w:bCs/>
          <w:color w:val="auto"/>
          <w:sz w:val="24"/>
          <w:szCs w:val="24"/>
          <w:lang w:eastAsia="lv-LV"/>
        </w:rPr>
        <w:t xml:space="preserve"> komisija.</w:t>
      </w:r>
    </w:p>
    <w:p w:rsidR="00220696" w:rsidRPr="004B6226" w:rsidP="00BC1037" w14:paraId="271DA2A1" w14:textId="34B3B662">
      <w:pPr>
        <w:numPr>
          <w:ilvl w:val="1"/>
          <w:numId w:val="1"/>
        </w:numPr>
        <w:suppressAutoHyphens w:val="0"/>
        <w:jc w:val="both"/>
        <w:rPr>
          <w:b w:val="0"/>
          <w:bCs/>
          <w:color w:val="auto"/>
          <w:sz w:val="24"/>
          <w:szCs w:val="24"/>
          <w:lang w:eastAsia="lv-LV"/>
        </w:rPr>
      </w:pPr>
      <w:r w:rsidRPr="006E1840">
        <w:rPr>
          <w:b w:val="0"/>
          <w:bCs/>
          <w:color w:val="auto"/>
          <w:sz w:val="24"/>
          <w:szCs w:val="24"/>
          <w:lang w:eastAsia="lv-LV"/>
        </w:rPr>
        <w:t>Nekustamā īpašuma nosacītā cena –</w:t>
      </w:r>
      <w:r w:rsidRPr="00531FE3" w:rsidR="00531FE3">
        <w:t xml:space="preserve"> </w:t>
      </w:r>
      <w:r w:rsidRPr="00DB52B1" w:rsidR="00DB52B1">
        <w:rPr>
          <w:b w:val="0"/>
          <w:bCs/>
          <w:iCs/>
          <w:color w:val="auto"/>
          <w:sz w:val="24"/>
          <w:szCs w:val="24"/>
          <w:lang w:eastAsia="lv-LV" w:bidi="ar-SA"/>
        </w:rPr>
        <w:t>EUR</w:t>
      </w:r>
      <w:r w:rsidRPr="00B03390" w:rsidR="00B03390">
        <w:rPr>
          <w:b w:val="0"/>
          <w:bCs/>
          <w:iCs/>
          <w:color w:val="auto"/>
          <w:sz w:val="24"/>
          <w:szCs w:val="24"/>
          <w:lang w:eastAsia="lv-LV" w:bidi="ar-SA"/>
        </w:rPr>
        <w:t xml:space="preserve"> 5 500,00 (pieci tūkstoši pieci simti euro, 00 centi)</w:t>
      </w:r>
      <w:r w:rsidR="00DB52B1">
        <w:rPr>
          <w:b w:val="0"/>
          <w:bCs/>
          <w:iCs/>
          <w:color w:val="auto"/>
          <w:sz w:val="24"/>
          <w:szCs w:val="24"/>
          <w:lang w:eastAsia="lv-LV" w:bidi="ar-SA"/>
        </w:rPr>
        <w:t xml:space="preserve">, </w:t>
      </w:r>
      <w:r w:rsidRPr="006E1840">
        <w:rPr>
          <w:b w:val="0"/>
          <w:bCs/>
          <w:color w:val="auto"/>
          <w:sz w:val="24"/>
          <w:szCs w:val="24"/>
          <w:lang w:eastAsia="lv-LV"/>
        </w:rPr>
        <w:t>kas ir arī izsoles sākumcena. Visa</w:t>
      </w:r>
      <w:r w:rsidRPr="00771C02">
        <w:rPr>
          <w:b w:val="0"/>
          <w:bCs/>
          <w:color w:val="auto"/>
          <w:sz w:val="24"/>
          <w:szCs w:val="24"/>
          <w:lang w:eastAsia="lv-LV"/>
        </w:rPr>
        <w:t xml:space="preserve"> nosolītā nekustamā īpašuma cena tiek samaksāta </w:t>
      </w:r>
      <w:r w:rsidRPr="00771C02">
        <w:rPr>
          <w:b w:val="0"/>
          <w:bCs/>
          <w:i/>
          <w:color w:val="auto"/>
          <w:sz w:val="24"/>
          <w:szCs w:val="24"/>
          <w:lang w:eastAsia="lv-LV"/>
        </w:rPr>
        <w:t>euro</w:t>
      </w:r>
      <w:r w:rsidRPr="004B6226">
        <w:rPr>
          <w:b w:val="0"/>
          <w:bCs/>
          <w:color w:val="auto"/>
          <w:sz w:val="24"/>
          <w:szCs w:val="24"/>
          <w:lang w:eastAsia="lv-LV"/>
        </w:rPr>
        <w:t>.</w:t>
      </w:r>
    </w:p>
    <w:p w:rsidR="00220696" w:rsidRPr="004B6226" w:rsidP="00220696" w14:paraId="36F4B9F4" w14:textId="605AFDEE">
      <w:pPr>
        <w:numPr>
          <w:ilvl w:val="1"/>
          <w:numId w:val="1"/>
        </w:numPr>
        <w:suppressAutoHyphens w:val="0"/>
        <w:jc w:val="both"/>
        <w:rPr>
          <w:b w:val="0"/>
          <w:bCs/>
          <w:color w:val="auto"/>
          <w:sz w:val="24"/>
          <w:szCs w:val="24"/>
          <w:lang w:eastAsia="lv-LV"/>
        </w:rPr>
      </w:pPr>
      <w:r w:rsidRPr="004B6226">
        <w:rPr>
          <w:b w:val="0"/>
          <w:bCs/>
          <w:color w:val="auto"/>
          <w:sz w:val="24"/>
          <w:szCs w:val="24"/>
          <w:lang w:eastAsia="lv-LV"/>
        </w:rPr>
        <w:t xml:space="preserve">Izsoles solis – </w:t>
      </w:r>
      <w:r w:rsidRPr="00DB52B1" w:rsidR="00DB52B1">
        <w:rPr>
          <w:b w:val="0"/>
          <w:bCs/>
          <w:color w:val="auto"/>
          <w:sz w:val="24"/>
          <w:szCs w:val="24"/>
          <w:lang w:eastAsia="lv-LV"/>
        </w:rPr>
        <w:t xml:space="preserve">EUR </w:t>
      </w:r>
      <w:r w:rsidR="00B03390">
        <w:rPr>
          <w:b w:val="0"/>
          <w:bCs/>
          <w:color w:val="auto"/>
          <w:sz w:val="24"/>
          <w:szCs w:val="24"/>
          <w:lang w:eastAsia="lv-LV"/>
        </w:rPr>
        <w:t>55</w:t>
      </w:r>
      <w:r w:rsidRPr="00DB52B1" w:rsidR="00DB52B1">
        <w:rPr>
          <w:b w:val="0"/>
          <w:bCs/>
          <w:color w:val="auto"/>
          <w:sz w:val="24"/>
          <w:szCs w:val="24"/>
          <w:lang w:eastAsia="lv-LV"/>
        </w:rPr>
        <w:t>0,00 (</w:t>
      </w:r>
      <w:r w:rsidR="00B03390">
        <w:rPr>
          <w:b w:val="0"/>
          <w:bCs/>
          <w:color w:val="auto"/>
          <w:sz w:val="24"/>
          <w:szCs w:val="24"/>
          <w:lang w:eastAsia="lv-LV"/>
        </w:rPr>
        <w:t>pieci</w:t>
      </w:r>
      <w:r w:rsidRPr="00DB52B1" w:rsidR="00DB52B1">
        <w:rPr>
          <w:b w:val="0"/>
          <w:bCs/>
          <w:color w:val="auto"/>
          <w:sz w:val="24"/>
          <w:szCs w:val="24"/>
          <w:lang w:eastAsia="lv-LV"/>
        </w:rPr>
        <w:t xml:space="preserve"> </w:t>
      </w:r>
      <w:r w:rsidR="00DB52B1">
        <w:rPr>
          <w:b w:val="0"/>
          <w:bCs/>
          <w:color w:val="auto"/>
          <w:sz w:val="24"/>
          <w:szCs w:val="24"/>
          <w:lang w:eastAsia="lv-LV"/>
        </w:rPr>
        <w:t>simt</w:t>
      </w:r>
      <w:r w:rsidR="00B03390">
        <w:rPr>
          <w:b w:val="0"/>
          <w:bCs/>
          <w:color w:val="auto"/>
          <w:sz w:val="24"/>
          <w:szCs w:val="24"/>
          <w:lang w:eastAsia="lv-LV"/>
        </w:rPr>
        <w:t>i piecdesmit</w:t>
      </w:r>
      <w:r w:rsidRPr="00DB52B1" w:rsidR="00DB52B1">
        <w:rPr>
          <w:b w:val="0"/>
          <w:bCs/>
          <w:color w:val="auto"/>
          <w:sz w:val="24"/>
          <w:szCs w:val="24"/>
          <w:lang w:eastAsia="lv-LV"/>
        </w:rPr>
        <w:t xml:space="preserve"> euro, 00 centi).</w:t>
      </w:r>
    </w:p>
    <w:p w:rsidR="00220696" w:rsidRPr="00771C02" w:rsidP="00220696" w14:paraId="658E99B5" w14:textId="3EA4A8D4">
      <w:pPr>
        <w:ind w:left="435"/>
        <w:jc w:val="both"/>
        <w:rPr>
          <w:b w:val="0"/>
          <w:bCs/>
          <w:color w:val="auto"/>
          <w:sz w:val="24"/>
          <w:szCs w:val="24"/>
          <w:lang w:eastAsia="lv-LV"/>
        </w:rPr>
      </w:pPr>
      <w:r w:rsidRPr="00080916">
        <w:rPr>
          <w:b w:val="0"/>
          <w:bCs/>
          <w:color w:val="auto"/>
          <w:sz w:val="24"/>
          <w:szCs w:val="24"/>
          <w:lang w:eastAsia="lv-LV"/>
        </w:rPr>
        <w:t>Nodrošinājuma nauda – 10 % no nekustamā īpašuma nosacītās cenas, t.i.</w:t>
      </w:r>
      <w:r w:rsidRPr="00BC1037" w:rsidR="00BC1037">
        <w:t xml:space="preserve"> </w:t>
      </w:r>
      <w:r w:rsidRPr="00DB52B1" w:rsidR="00DB52B1">
        <w:rPr>
          <w:b w:val="0"/>
          <w:bCs/>
          <w:sz w:val="24"/>
          <w:szCs w:val="24"/>
        </w:rPr>
        <w:t xml:space="preserve">EUR </w:t>
      </w:r>
      <w:r w:rsidR="00B03390">
        <w:rPr>
          <w:b w:val="0"/>
          <w:bCs/>
          <w:sz w:val="24"/>
          <w:szCs w:val="24"/>
        </w:rPr>
        <w:t>550</w:t>
      </w:r>
      <w:r w:rsidRPr="00DB52B1" w:rsidR="00DB52B1">
        <w:rPr>
          <w:b w:val="0"/>
          <w:bCs/>
          <w:sz w:val="24"/>
          <w:szCs w:val="24"/>
        </w:rPr>
        <w:t>,00 (</w:t>
      </w:r>
      <w:r w:rsidRPr="00B03390" w:rsidR="00B03390">
        <w:rPr>
          <w:b w:val="0"/>
          <w:bCs/>
          <w:sz w:val="24"/>
          <w:szCs w:val="24"/>
        </w:rPr>
        <w:t>pieci simti piecdesmit euro, 00 centi</w:t>
      </w:r>
      <w:r w:rsidRPr="00DB52B1" w:rsidR="00DB52B1">
        <w:rPr>
          <w:b w:val="0"/>
          <w:bCs/>
          <w:sz w:val="24"/>
          <w:szCs w:val="24"/>
        </w:rPr>
        <w:t>)</w:t>
      </w:r>
      <w:r w:rsidR="00DB52B1">
        <w:rPr>
          <w:b w:val="0"/>
          <w:bCs/>
          <w:sz w:val="24"/>
          <w:szCs w:val="24"/>
        </w:rPr>
        <w:t xml:space="preserve"> </w:t>
      </w:r>
      <w:r w:rsidR="002E2226">
        <w:rPr>
          <w:b w:val="0"/>
          <w:bCs/>
          <w:color w:val="auto"/>
          <w:sz w:val="24"/>
          <w:szCs w:val="24"/>
          <w:lang w:eastAsia="lv-LV"/>
        </w:rPr>
        <w:t xml:space="preserve">ir iemaksājama, </w:t>
      </w:r>
      <w:r w:rsidRPr="00080916">
        <w:rPr>
          <w:b w:val="0"/>
          <w:bCs/>
          <w:color w:val="auto"/>
          <w:sz w:val="24"/>
          <w:szCs w:val="24"/>
        </w:rPr>
        <w:t>Rēzeknes novada pašvaldība</w:t>
      </w:r>
      <w:r w:rsidRPr="00080916" w:rsidR="000711A3">
        <w:rPr>
          <w:b w:val="0"/>
          <w:bCs/>
          <w:color w:val="auto"/>
          <w:sz w:val="24"/>
          <w:szCs w:val="24"/>
        </w:rPr>
        <w:t>,</w:t>
      </w:r>
      <w:r w:rsidRPr="00080916" w:rsidR="00DF4F5C">
        <w:rPr>
          <w:b w:val="0"/>
          <w:bCs/>
          <w:sz w:val="24"/>
          <w:szCs w:val="24"/>
        </w:rPr>
        <w:t xml:space="preserve"> </w:t>
      </w:r>
      <w:r w:rsidRPr="00080916" w:rsidR="00E54EC3">
        <w:rPr>
          <w:b w:val="0"/>
          <w:bCs/>
          <w:sz w:val="24"/>
          <w:szCs w:val="24"/>
        </w:rPr>
        <w:t>r</w:t>
      </w:r>
      <w:r w:rsidRPr="00080916" w:rsidR="00DF4F5C">
        <w:rPr>
          <w:b w:val="0"/>
          <w:bCs/>
          <w:sz w:val="24"/>
          <w:szCs w:val="24"/>
        </w:rPr>
        <w:t>eģ. Nr</w:t>
      </w:r>
      <w:r w:rsidRPr="00080916" w:rsidR="000711A3">
        <w:rPr>
          <w:b w:val="0"/>
          <w:bCs/>
          <w:sz w:val="24"/>
          <w:szCs w:val="24"/>
        </w:rPr>
        <w:t>.90009112679</w:t>
      </w:r>
      <w:r w:rsidRPr="00080916" w:rsidR="00854B12">
        <w:rPr>
          <w:b w:val="0"/>
          <w:bCs/>
          <w:sz w:val="24"/>
          <w:szCs w:val="24"/>
        </w:rPr>
        <w:t xml:space="preserve">, </w:t>
      </w:r>
      <w:r w:rsidRPr="00080916" w:rsidR="001E5925">
        <w:rPr>
          <w:b w:val="0"/>
          <w:bCs/>
          <w:sz w:val="24"/>
          <w:szCs w:val="24"/>
        </w:rPr>
        <w:t xml:space="preserve">Valsts  Kases norēķinu </w:t>
      </w:r>
      <w:r w:rsidRPr="005815F3" w:rsidR="001E5925">
        <w:rPr>
          <w:b w:val="0"/>
          <w:bCs/>
          <w:color w:val="auto"/>
          <w:sz w:val="24"/>
          <w:szCs w:val="24"/>
        </w:rPr>
        <w:t xml:space="preserve">kontā </w:t>
      </w:r>
      <w:r w:rsidRPr="005815F3" w:rsidR="00854B12">
        <w:rPr>
          <w:b w:val="0"/>
          <w:bCs/>
          <w:color w:val="auto"/>
          <w:sz w:val="24"/>
          <w:szCs w:val="24"/>
        </w:rPr>
        <w:t>LV79TREL980257006400B,</w:t>
      </w:r>
      <w:r w:rsidR="002E7FC4">
        <w:rPr>
          <w:b w:val="0"/>
          <w:bCs/>
          <w:color w:val="auto"/>
          <w:sz w:val="24"/>
          <w:szCs w:val="24"/>
        </w:rPr>
        <w:t xml:space="preserve"> </w:t>
      </w:r>
      <w:r w:rsidRPr="00080916" w:rsidR="00854B12">
        <w:rPr>
          <w:b w:val="0"/>
          <w:bCs/>
          <w:sz w:val="24"/>
          <w:szCs w:val="24"/>
        </w:rPr>
        <w:t>TRELLV22</w:t>
      </w:r>
      <w:r w:rsidRPr="00080916">
        <w:rPr>
          <w:b w:val="0"/>
          <w:bCs/>
          <w:sz w:val="24"/>
          <w:szCs w:val="24"/>
        </w:rPr>
        <w:t>.</w:t>
      </w:r>
      <w:r w:rsidRPr="00080916">
        <w:rPr>
          <w:szCs w:val="24"/>
        </w:rPr>
        <w:t xml:space="preserve"> </w:t>
      </w:r>
      <w:r w:rsidRPr="00080916">
        <w:rPr>
          <w:b w:val="0"/>
          <w:bCs/>
          <w:color w:val="auto"/>
          <w:sz w:val="24"/>
          <w:szCs w:val="24"/>
          <w:lang w:eastAsia="lv-LV"/>
        </w:rPr>
        <w:t>Nodrošinājums uzskatāms par iesniegtu</w:t>
      </w:r>
      <w:r w:rsidRPr="00771C02">
        <w:rPr>
          <w:b w:val="0"/>
          <w:bCs/>
          <w:color w:val="auto"/>
          <w:sz w:val="24"/>
          <w:szCs w:val="24"/>
          <w:lang w:eastAsia="lv-LV"/>
        </w:rPr>
        <w:t xml:space="preserve">, ja attiecīgā naudas summa ir ieskaitīta norādītajā bankas kontā. </w:t>
      </w:r>
    </w:p>
    <w:p w:rsidR="00220696" w:rsidRPr="00A17963" w:rsidP="00220696" w14:paraId="2AABAD51" w14:textId="77777777">
      <w:pPr>
        <w:numPr>
          <w:ilvl w:val="1"/>
          <w:numId w:val="1"/>
        </w:numPr>
        <w:suppressAutoHyphens w:val="0"/>
        <w:jc w:val="both"/>
        <w:rPr>
          <w:b w:val="0"/>
          <w:bCs/>
          <w:color w:val="auto"/>
          <w:sz w:val="24"/>
          <w:szCs w:val="24"/>
          <w:lang w:eastAsia="lv-LV"/>
        </w:rPr>
      </w:pPr>
      <w:r w:rsidRPr="00A17963">
        <w:rPr>
          <w:rStyle w:val="Strong"/>
          <w:color w:val="auto"/>
          <w:sz w:val="24"/>
          <w:szCs w:val="24"/>
        </w:rPr>
        <w:t>Maksa par dalību e-izsolē</w:t>
      </w:r>
      <w:r w:rsidRPr="00A17963">
        <w:rPr>
          <w:b w:val="0"/>
          <w:bCs/>
          <w:color w:val="auto"/>
          <w:sz w:val="24"/>
          <w:szCs w:val="24"/>
          <w:lang w:eastAsia="lv-LV"/>
        </w:rPr>
        <w:t xml:space="preserve"> – EUR 20,00 (divdesmit </w:t>
      </w:r>
      <w:r w:rsidRPr="00A17963">
        <w:rPr>
          <w:b w:val="0"/>
          <w:bCs/>
          <w:i/>
          <w:color w:val="auto"/>
          <w:sz w:val="24"/>
          <w:szCs w:val="24"/>
          <w:lang w:eastAsia="lv-LV"/>
        </w:rPr>
        <w:t>euro</w:t>
      </w:r>
      <w:r w:rsidRPr="00A17963">
        <w:rPr>
          <w:b w:val="0"/>
          <w:bCs/>
          <w:color w:val="auto"/>
          <w:sz w:val="24"/>
          <w:szCs w:val="24"/>
          <w:lang w:eastAsia="lv-LV"/>
        </w:rPr>
        <w:t>, 00 centi), kas jāieskaita</w:t>
      </w:r>
      <w:r w:rsidRPr="00A17963">
        <w:rPr>
          <w:b w:val="0"/>
          <w:bCs/>
          <w:color w:val="auto"/>
          <w:sz w:val="24"/>
          <w:szCs w:val="24"/>
        </w:rPr>
        <w:t xml:space="preserve"> Tiesu administrācijas norēķinu kontā.</w:t>
      </w:r>
    </w:p>
    <w:p w:rsidR="00220696" w:rsidRPr="00771C02" w:rsidP="00220696" w14:paraId="1724B9DF" w14:textId="77777777">
      <w:pPr>
        <w:numPr>
          <w:ilvl w:val="1"/>
          <w:numId w:val="1"/>
        </w:numPr>
        <w:suppressAutoHyphens w:val="0"/>
        <w:jc w:val="both"/>
        <w:rPr>
          <w:b w:val="0"/>
          <w:bCs/>
          <w:color w:val="auto"/>
          <w:sz w:val="24"/>
          <w:szCs w:val="24"/>
          <w:lang w:eastAsia="lv-LV"/>
        </w:rPr>
      </w:pPr>
      <w:r w:rsidRPr="00771C02">
        <w:rPr>
          <w:b w:val="0"/>
          <w:bCs/>
          <w:color w:val="auto"/>
          <w:sz w:val="24"/>
          <w:szCs w:val="24"/>
          <w:lang w:eastAsia="lv-LV"/>
        </w:rPr>
        <w:t xml:space="preserve">Sludinājumi par nekustamā īpašuma izsoli publicējami laikrakstā „Latvijas Vēstnesis” laikrakstā </w:t>
      </w:r>
      <w:r w:rsidRPr="007022AC">
        <w:rPr>
          <w:b w:val="0"/>
          <w:bCs/>
          <w:color w:val="auto"/>
          <w:sz w:val="24"/>
          <w:szCs w:val="24"/>
        </w:rPr>
        <w:t>“</w:t>
      </w:r>
      <w:r w:rsidRPr="00771C02">
        <w:rPr>
          <w:b w:val="0"/>
          <w:bCs/>
          <w:color w:val="auto"/>
          <w:sz w:val="24"/>
          <w:szCs w:val="24"/>
          <w:lang w:eastAsia="lv-LV"/>
        </w:rPr>
        <w:t xml:space="preserve">Rēzeknes Vēstis” un Rēzeknes novada pašvaldības mājas lapā. </w:t>
      </w:r>
    </w:p>
    <w:p w:rsidR="00220696" w:rsidP="00220696" w14:paraId="76FB5163" w14:textId="77777777">
      <w:pPr>
        <w:numPr>
          <w:ilvl w:val="1"/>
          <w:numId w:val="1"/>
        </w:numPr>
        <w:suppressAutoHyphens w:val="0"/>
        <w:jc w:val="both"/>
        <w:rPr>
          <w:b w:val="0"/>
          <w:bCs/>
          <w:sz w:val="24"/>
          <w:szCs w:val="24"/>
          <w:lang w:eastAsia="lv-LV"/>
        </w:rPr>
      </w:pPr>
      <w:r w:rsidRPr="00771C02">
        <w:rPr>
          <w:b w:val="0"/>
          <w:bCs/>
          <w:color w:val="auto"/>
          <w:sz w:val="24"/>
          <w:szCs w:val="24"/>
          <w:lang w:eastAsia="lv-LV"/>
        </w:rPr>
        <w:t>Ar izsoles noteikumiem var iepazīties elektroniski</w:t>
      </w:r>
      <w:r w:rsidRPr="00C30CD7">
        <w:rPr>
          <w:b w:val="0"/>
          <w:bCs/>
          <w:sz w:val="24"/>
          <w:szCs w:val="24"/>
          <w:lang w:eastAsia="lv-LV"/>
        </w:rPr>
        <w:t xml:space="preserve"> Rēzeknes novada pašvaldības mājas lapā </w:t>
      </w:r>
      <w:hyperlink r:id="rId8" w:history="1">
        <w:r w:rsidRPr="00C30CD7">
          <w:rPr>
            <w:b w:val="0"/>
            <w:bCs/>
            <w:color w:val="0000FF"/>
            <w:sz w:val="24"/>
            <w:szCs w:val="24"/>
            <w:u w:val="single"/>
            <w:lang w:eastAsia="lv-LV"/>
          </w:rPr>
          <w:t>www.rezeknesnovads.lv</w:t>
        </w:r>
      </w:hyperlink>
      <w:r>
        <w:rPr>
          <w:b w:val="0"/>
          <w:bCs/>
          <w:color w:val="0000FF"/>
          <w:sz w:val="24"/>
          <w:szCs w:val="24"/>
          <w:u w:val="single"/>
          <w:lang w:eastAsia="lv-LV"/>
        </w:rPr>
        <w:t xml:space="preserve"> </w:t>
      </w:r>
      <w:r w:rsidRPr="006358CE">
        <w:rPr>
          <w:b w:val="0"/>
          <w:bCs/>
          <w:color w:val="auto"/>
          <w:sz w:val="24"/>
          <w:szCs w:val="24"/>
          <w:lang w:eastAsia="lv-LV"/>
        </w:rPr>
        <w:t>un</w:t>
      </w:r>
      <w:r>
        <w:rPr>
          <w:b w:val="0"/>
          <w:bCs/>
          <w:color w:val="0000FF"/>
          <w:sz w:val="24"/>
          <w:szCs w:val="24"/>
          <w:u w:val="single"/>
          <w:lang w:eastAsia="lv-LV"/>
        </w:rPr>
        <w:t xml:space="preserve"> </w:t>
      </w:r>
      <w:hyperlink r:id="rId9" w:history="1">
        <w:r w:rsidRPr="00CA4ABF">
          <w:rPr>
            <w:rStyle w:val="Hyperlink"/>
            <w:b w:val="0"/>
            <w:bCs/>
            <w:sz w:val="24"/>
            <w:szCs w:val="24"/>
            <w:lang w:eastAsia="lv-LV"/>
          </w:rPr>
          <w:t>https://izsoles.ta.gov.lv</w:t>
        </w:r>
      </w:hyperlink>
      <w:r>
        <w:rPr>
          <w:b w:val="0"/>
          <w:bCs/>
          <w:color w:val="0000FF"/>
          <w:sz w:val="24"/>
          <w:szCs w:val="24"/>
          <w:u w:val="single"/>
          <w:lang w:eastAsia="lv-LV"/>
        </w:rPr>
        <w:t xml:space="preserve"> </w:t>
      </w:r>
      <w:r w:rsidRPr="00C30CD7">
        <w:rPr>
          <w:b w:val="0"/>
          <w:bCs/>
          <w:sz w:val="24"/>
          <w:szCs w:val="24"/>
          <w:lang w:eastAsia="lv-LV"/>
        </w:rPr>
        <w:t xml:space="preserve">. </w:t>
      </w:r>
    </w:p>
    <w:p w:rsidR="00220696" w:rsidP="00220696" w14:paraId="226E37B5" w14:textId="77777777">
      <w:pPr>
        <w:numPr>
          <w:ilvl w:val="1"/>
          <w:numId w:val="1"/>
        </w:numPr>
        <w:suppressAutoHyphens w:val="0"/>
        <w:jc w:val="both"/>
        <w:rPr>
          <w:b w:val="0"/>
          <w:bCs/>
          <w:sz w:val="24"/>
          <w:szCs w:val="24"/>
          <w:lang w:eastAsia="lv-LV"/>
        </w:rPr>
      </w:pPr>
      <w:r w:rsidRPr="003668F1">
        <w:rPr>
          <w:b w:val="0"/>
          <w:bCs/>
          <w:sz w:val="24"/>
          <w:szCs w:val="24"/>
          <w:lang w:eastAsia="lv-LV"/>
        </w:rPr>
        <w:t>Izsoles rezultātus apstiprina Rēzeknes novada dome</w:t>
      </w:r>
      <w:r>
        <w:rPr>
          <w:b w:val="0"/>
          <w:bCs/>
          <w:sz w:val="24"/>
          <w:szCs w:val="24"/>
          <w:lang w:eastAsia="lv-LV"/>
        </w:rPr>
        <w:t>.</w:t>
      </w:r>
    </w:p>
    <w:p w:rsidR="00220696" w:rsidRPr="003668F1" w:rsidP="00220696" w14:paraId="795BCE3A" w14:textId="77777777">
      <w:pPr>
        <w:numPr>
          <w:ilvl w:val="1"/>
          <w:numId w:val="1"/>
        </w:numPr>
        <w:suppressAutoHyphens w:val="0"/>
        <w:jc w:val="both"/>
        <w:rPr>
          <w:b w:val="0"/>
          <w:bCs/>
          <w:sz w:val="24"/>
          <w:szCs w:val="24"/>
          <w:lang w:eastAsia="lv-LV"/>
        </w:rPr>
      </w:pPr>
      <w:r w:rsidRPr="003668F1">
        <w:rPr>
          <w:b w:val="0"/>
          <w:bCs/>
          <w:sz w:val="24"/>
          <w:szCs w:val="24"/>
        </w:rPr>
        <w:t>Lēmumu par atkārtotu izsoli vai atsavināšanas procesa pārtraukšanu pieņem Rēzeknes novada dome.</w:t>
      </w:r>
    </w:p>
    <w:p w:rsidR="00220696" w:rsidRPr="00C30CD7" w:rsidP="00220696" w14:paraId="52037F1B" w14:textId="77777777">
      <w:pPr>
        <w:jc w:val="both"/>
        <w:rPr>
          <w:b w:val="0"/>
          <w:bCs/>
          <w:sz w:val="24"/>
          <w:szCs w:val="24"/>
          <w:lang w:eastAsia="lv-LV"/>
        </w:rPr>
      </w:pPr>
    </w:p>
    <w:p w:rsidR="00220696" w:rsidRPr="00A0422A" w:rsidP="00220696" w14:paraId="6B300858" w14:textId="77777777">
      <w:pPr>
        <w:numPr>
          <w:ilvl w:val="0"/>
          <w:numId w:val="1"/>
        </w:numPr>
        <w:suppressAutoHyphens w:val="0"/>
        <w:jc w:val="center"/>
        <w:rPr>
          <w:sz w:val="24"/>
          <w:szCs w:val="24"/>
          <w:lang w:eastAsia="lv-LV"/>
        </w:rPr>
      </w:pPr>
      <w:r w:rsidRPr="00A0422A">
        <w:rPr>
          <w:sz w:val="24"/>
          <w:szCs w:val="24"/>
          <w:lang w:eastAsia="lv-LV"/>
        </w:rPr>
        <w:t>Nekustamā īpašuma raksturojums</w:t>
      </w:r>
    </w:p>
    <w:p w:rsidR="00220696" w:rsidRPr="00513DA7" w:rsidP="000B0568" w14:paraId="2CBD1A7F" w14:textId="17F3B9CF">
      <w:pPr>
        <w:numPr>
          <w:ilvl w:val="1"/>
          <w:numId w:val="1"/>
        </w:numPr>
        <w:suppressAutoHyphens w:val="0"/>
        <w:jc w:val="both"/>
        <w:rPr>
          <w:b w:val="0"/>
          <w:bCs/>
          <w:sz w:val="24"/>
          <w:szCs w:val="24"/>
        </w:rPr>
      </w:pPr>
      <w:r>
        <w:rPr>
          <w:b w:val="0"/>
          <w:bCs/>
          <w:sz w:val="24"/>
          <w:szCs w:val="24"/>
          <w:lang w:eastAsia="lv-LV"/>
        </w:rPr>
        <w:t xml:space="preserve">Nekustamais </w:t>
      </w:r>
      <w:r w:rsidRPr="00C30CD7" w:rsidR="00147DDF">
        <w:rPr>
          <w:b w:val="0"/>
          <w:bCs/>
          <w:sz w:val="24"/>
          <w:szCs w:val="24"/>
          <w:lang w:eastAsia="lv-LV"/>
        </w:rPr>
        <w:t>īpašum</w:t>
      </w:r>
      <w:r w:rsidR="00147DDF">
        <w:rPr>
          <w:b w:val="0"/>
          <w:bCs/>
          <w:sz w:val="24"/>
          <w:szCs w:val="24"/>
          <w:lang w:eastAsia="lv-LV"/>
        </w:rPr>
        <w:t>s</w:t>
      </w:r>
      <w:r w:rsidRPr="002C6D33" w:rsidR="002C6D33">
        <w:rPr>
          <w:rFonts w:eastAsia="Calibri"/>
          <w:b w:val="0"/>
          <w:sz w:val="24"/>
          <w:szCs w:val="24"/>
          <w:lang w:eastAsia="ar-SA"/>
        </w:rPr>
        <w:t>, kas atrodas</w:t>
      </w:r>
      <w:r w:rsidRPr="000B0568" w:rsidR="000B0568">
        <w:t xml:space="preserve"> </w:t>
      </w:r>
      <w:r w:rsidRPr="00B03390" w:rsidR="00B03390">
        <w:rPr>
          <w:rFonts w:eastAsia="Calibri"/>
          <w:b w:val="0"/>
          <w:sz w:val="24"/>
          <w:szCs w:val="24"/>
          <w:lang w:eastAsia="ar-SA"/>
        </w:rPr>
        <w:t>Viļānu iela 30</w:t>
      </w:r>
      <w:r w:rsidRPr="00DB52B1" w:rsidR="00DB52B1">
        <w:rPr>
          <w:rFonts w:eastAsia="Calibri"/>
          <w:b w:val="0"/>
          <w:sz w:val="24"/>
          <w:szCs w:val="24"/>
          <w:lang w:eastAsia="ar-SA"/>
        </w:rPr>
        <w:t xml:space="preserve">, </w:t>
      </w:r>
      <w:r w:rsidRPr="008E00AA" w:rsidR="008E00AA">
        <w:rPr>
          <w:rFonts w:eastAsia="Calibri"/>
          <w:b w:val="0"/>
          <w:sz w:val="24"/>
          <w:szCs w:val="24"/>
          <w:lang w:eastAsia="ar-SA"/>
        </w:rPr>
        <w:t xml:space="preserve">Krukos, Silmalas pagastā, Rēzeknes novadā </w:t>
      </w:r>
      <w:r w:rsidRPr="00DB52B1" w:rsidR="00DB52B1">
        <w:rPr>
          <w:rFonts w:eastAsia="Calibri"/>
          <w:b w:val="0"/>
          <w:sz w:val="24"/>
          <w:szCs w:val="24"/>
          <w:lang w:eastAsia="ar-SA"/>
        </w:rPr>
        <w:t>ar kadastra Nr.</w:t>
      </w:r>
      <w:r w:rsidRPr="008E00AA" w:rsidR="008E00AA">
        <w:rPr>
          <w:rFonts w:eastAsia="Calibri"/>
          <w:b w:val="0"/>
          <w:sz w:val="24"/>
          <w:szCs w:val="24"/>
          <w:lang w:eastAsia="ar-SA"/>
        </w:rPr>
        <w:t xml:space="preserve"> 7888 007 0087, kurš sastāv no zemes vienības ar kadastra apzīmējumu 7888 007 0087, platība 0,3759 ha un saimniecības ēkas ar kadastra apzīmējumu 7888 007 0087 005, ar platību 75,5 m</w:t>
      </w:r>
      <w:r w:rsidRPr="008E00AA" w:rsidR="008E00AA">
        <w:rPr>
          <w:rFonts w:eastAsia="Calibri"/>
          <w:b w:val="0"/>
          <w:sz w:val="24"/>
          <w:szCs w:val="24"/>
          <w:vertAlign w:val="superscript"/>
          <w:lang w:eastAsia="ar-SA"/>
        </w:rPr>
        <w:t>2</w:t>
      </w:r>
      <w:r w:rsidRPr="002C6D33" w:rsidR="002C6D33">
        <w:rPr>
          <w:rFonts w:eastAsia="Calibri"/>
          <w:b w:val="0"/>
          <w:sz w:val="24"/>
          <w:szCs w:val="24"/>
          <w:lang w:eastAsia="ar-SA"/>
        </w:rPr>
        <w:t xml:space="preserve">. </w:t>
      </w:r>
      <w:r w:rsidRPr="009051DB" w:rsidR="009051DB">
        <w:rPr>
          <w:b w:val="0"/>
          <w:sz w:val="24"/>
          <w:szCs w:val="24"/>
          <w:lang w:eastAsia="lv-LV"/>
        </w:rPr>
        <w:t xml:space="preserve">Zemes vienības lietošanas mērķis – Zeme, uz kuras galvenā saimnieciskā darbība ir </w:t>
      </w:r>
      <w:r w:rsidR="00600D14">
        <w:rPr>
          <w:b w:val="0"/>
          <w:sz w:val="24"/>
          <w:szCs w:val="24"/>
          <w:lang w:eastAsia="lv-LV"/>
        </w:rPr>
        <w:t>lauksaimniecība</w:t>
      </w:r>
      <w:r w:rsidRPr="009051DB" w:rsidR="009051DB">
        <w:rPr>
          <w:b w:val="0"/>
          <w:sz w:val="24"/>
          <w:szCs w:val="24"/>
          <w:lang w:eastAsia="lv-LV"/>
        </w:rPr>
        <w:t xml:space="preserve"> (0</w:t>
      </w:r>
      <w:r w:rsidR="00600D14">
        <w:rPr>
          <w:b w:val="0"/>
          <w:sz w:val="24"/>
          <w:szCs w:val="24"/>
          <w:lang w:eastAsia="lv-LV"/>
        </w:rPr>
        <w:t>1</w:t>
      </w:r>
      <w:r w:rsidRPr="009051DB" w:rsidR="009051DB">
        <w:rPr>
          <w:b w:val="0"/>
          <w:sz w:val="24"/>
          <w:szCs w:val="24"/>
          <w:lang w:eastAsia="lv-LV"/>
        </w:rPr>
        <w:t>01)</w:t>
      </w:r>
      <w:r w:rsidR="00A80E20">
        <w:rPr>
          <w:b w:val="0"/>
          <w:sz w:val="24"/>
          <w:szCs w:val="24"/>
          <w:lang w:eastAsia="lv-LV"/>
        </w:rPr>
        <w:t>.</w:t>
      </w:r>
      <w:r w:rsidRPr="00A80E20" w:rsidR="00A80E20">
        <w:rPr>
          <w:b w:val="0"/>
          <w:sz w:val="24"/>
          <w:szCs w:val="24"/>
          <w:lang w:eastAsia="lv-LV"/>
        </w:rPr>
        <w:t xml:space="preserve"> </w:t>
      </w:r>
      <w:r w:rsidR="008E00AA">
        <w:rPr>
          <w:b w:val="0"/>
          <w:sz w:val="24"/>
          <w:szCs w:val="24"/>
          <w:lang w:eastAsia="lv-LV"/>
        </w:rPr>
        <w:t xml:space="preserve">Būves lietošanas </w:t>
      </w:r>
      <w:r w:rsidR="008E00AA">
        <w:rPr>
          <w:b w:val="0"/>
          <w:sz w:val="24"/>
          <w:szCs w:val="24"/>
          <w:lang w:eastAsia="lv-LV"/>
        </w:rPr>
        <w:t xml:space="preserve">mērķis </w:t>
      </w:r>
      <w:r w:rsidR="00461D4A">
        <w:rPr>
          <w:b w:val="0"/>
          <w:sz w:val="24"/>
          <w:szCs w:val="24"/>
          <w:lang w:eastAsia="lv-LV"/>
        </w:rPr>
        <w:t>-</w:t>
      </w:r>
      <w:r w:rsidR="008E00AA">
        <w:rPr>
          <w:b w:val="0"/>
          <w:sz w:val="24"/>
          <w:szCs w:val="24"/>
          <w:lang w:eastAsia="lv-LV"/>
        </w:rPr>
        <w:t xml:space="preserve">  </w:t>
      </w:r>
      <w:r w:rsidR="00461D4A">
        <w:rPr>
          <w:b w:val="0"/>
          <w:sz w:val="24"/>
          <w:szCs w:val="24"/>
          <w:lang w:eastAsia="lv-LV"/>
        </w:rPr>
        <w:t>Ā</w:t>
      </w:r>
      <w:r w:rsidRPr="008E00AA" w:rsidR="008E00AA">
        <w:rPr>
          <w:b w:val="0"/>
          <w:sz w:val="24"/>
          <w:szCs w:val="24"/>
          <w:lang w:eastAsia="lv-LV"/>
        </w:rPr>
        <w:t>rstniecības vai veselības aprūpes iestāžu ēkas</w:t>
      </w:r>
      <w:r w:rsidR="008E00AA">
        <w:rPr>
          <w:b w:val="0"/>
          <w:sz w:val="24"/>
          <w:szCs w:val="24"/>
          <w:lang w:eastAsia="lv-LV"/>
        </w:rPr>
        <w:t>.</w:t>
      </w:r>
      <w:r w:rsidRPr="008E00AA" w:rsidR="008E00AA">
        <w:rPr>
          <w:b w:val="0"/>
          <w:sz w:val="24"/>
          <w:szCs w:val="24"/>
          <w:lang w:eastAsia="lv-LV"/>
        </w:rPr>
        <w:t xml:space="preserve"> </w:t>
      </w:r>
      <w:r w:rsidRPr="00A80E20" w:rsidR="00A80E20">
        <w:rPr>
          <w:b w:val="0"/>
          <w:sz w:val="24"/>
          <w:szCs w:val="24"/>
          <w:lang w:eastAsia="lv-LV"/>
        </w:rPr>
        <w:t>Nekustamais īpašums “</w:t>
      </w:r>
      <w:r w:rsidRPr="008E00AA" w:rsidR="008E00AA">
        <w:rPr>
          <w:b w:val="0"/>
          <w:sz w:val="24"/>
          <w:szCs w:val="24"/>
          <w:lang w:eastAsia="lv-LV"/>
        </w:rPr>
        <w:t>Viļānu iela 30</w:t>
      </w:r>
      <w:r w:rsidRPr="00A80E20" w:rsidR="00A80E20">
        <w:rPr>
          <w:b w:val="0"/>
          <w:sz w:val="24"/>
          <w:szCs w:val="24"/>
          <w:lang w:eastAsia="lv-LV"/>
        </w:rPr>
        <w:t xml:space="preserve">” </w:t>
      </w:r>
      <w:r w:rsidR="008E00AA">
        <w:rPr>
          <w:b w:val="0"/>
          <w:sz w:val="24"/>
          <w:szCs w:val="24"/>
          <w:lang w:eastAsia="lv-LV"/>
        </w:rPr>
        <w:t xml:space="preserve">pēc </w:t>
      </w:r>
      <w:r w:rsidRPr="00461D4A" w:rsidR="00461D4A">
        <w:rPr>
          <w:b w:val="0"/>
          <w:sz w:val="24"/>
          <w:szCs w:val="24"/>
          <w:lang w:eastAsia="lv-LV"/>
        </w:rPr>
        <w:t>teritorijas plānojumu</w:t>
      </w:r>
      <w:r w:rsidR="00461D4A">
        <w:rPr>
          <w:b w:val="0"/>
          <w:sz w:val="24"/>
          <w:szCs w:val="24"/>
          <w:lang w:eastAsia="lv-LV"/>
        </w:rPr>
        <w:t xml:space="preserve"> </w:t>
      </w:r>
      <w:r w:rsidRPr="00461D4A" w:rsidR="00461D4A">
        <w:rPr>
          <w:b w:val="0"/>
          <w:sz w:val="24"/>
          <w:szCs w:val="24"/>
          <w:lang w:eastAsia="lv-LV"/>
        </w:rPr>
        <w:t>atrodas</w:t>
      </w:r>
      <w:r w:rsidR="00461D4A">
        <w:rPr>
          <w:b w:val="0"/>
          <w:sz w:val="24"/>
          <w:szCs w:val="24"/>
          <w:lang w:eastAsia="lv-LV"/>
        </w:rPr>
        <w:t xml:space="preserve"> -</w:t>
      </w:r>
      <w:r w:rsidRPr="00461D4A" w:rsidR="00461D4A">
        <w:rPr>
          <w:b w:val="0"/>
          <w:sz w:val="24"/>
          <w:szCs w:val="24"/>
          <w:lang w:eastAsia="lv-LV"/>
        </w:rPr>
        <w:t xml:space="preserve"> Savrupmāju apbūves teritorija (DzS).</w:t>
      </w:r>
    </w:p>
    <w:p w:rsidR="00220696" w:rsidRPr="00771C02" w:rsidP="003B074E" w14:paraId="6DAE3DCB" w14:textId="0544FC2E">
      <w:pPr>
        <w:numPr>
          <w:ilvl w:val="1"/>
          <w:numId w:val="1"/>
        </w:numPr>
        <w:suppressAutoHyphens w:val="0"/>
        <w:jc w:val="both"/>
        <w:rPr>
          <w:b w:val="0"/>
          <w:bCs/>
          <w:color w:val="auto"/>
          <w:sz w:val="24"/>
          <w:szCs w:val="24"/>
          <w:lang w:eastAsia="lv-LV"/>
        </w:rPr>
      </w:pPr>
      <w:r w:rsidRPr="001E7F4A">
        <w:rPr>
          <w:b w:val="0"/>
          <w:iCs/>
          <w:sz w:val="24"/>
          <w:szCs w:val="24"/>
          <w:lang w:eastAsia="lv-LV"/>
        </w:rPr>
        <w:t>Nekustamais īpašums</w:t>
      </w:r>
      <w:r w:rsidR="00D22B9B">
        <w:rPr>
          <w:b w:val="0"/>
          <w:iCs/>
          <w:sz w:val="24"/>
          <w:szCs w:val="24"/>
          <w:lang w:eastAsia="lv-LV"/>
        </w:rPr>
        <w:t xml:space="preserve"> </w:t>
      </w:r>
      <w:r w:rsidRPr="002C6D33" w:rsidR="002C6D33">
        <w:rPr>
          <w:b w:val="0"/>
          <w:iCs/>
          <w:sz w:val="24"/>
          <w:szCs w:val="24"/>
          <w:lang w:eastAsia="lv-LV"/>
        </w:rPr>
        <w:t>“</w:t>
      </w:r>
      <w:r w:rsidRPr="008E00AA" w:rsidR="008E00AA">
        <w:rPr>
          <w:b w:val="0"/>
          <w:iCs/>
          <w:sz w:val="24"/>
          <w:szCs w:val="24"/>
          <w:lang w:eastAsia="lv-LV"/>
        </w:rPr>
        <w:t>Viļānu iela 30</w:t>
      </w:r>
      <w:r w:rsidRPr="002C6D33" w:rsidR="002C6D33">
        <w:rPr>
          <w:b w:val="0"/>
          <w:iCs/>
          <w:sz w:val="24"/>
          <w:szCs w:val="24"/>
          <w:lang w:eastAsia="lv-LV"/>
        </w:rPr>
        <w:t xml:space="preserve">”, ar kadastra Nr. </w:t>
      </w:r>
      <w:r w:rsidRPr="008E00AA" w:rsidR="008E00AA">
        <w:rPr>
          <w:b w:val="0"/>
          <w:iCs/>
          <w:sz w:val="24"/>
          <w:szCs w:val="24"/>
          <w:lang w:eastAsia="lv-LV"/>
        </w:rPr>
        <w:t>7888 007 0087</w:t>
      </w:r>
      <w:r w:rsidR="008E00AA">
        <w:rPr>
          <w:b w:val="0"/>
          <w:iCs/>
          <w:sz w:val="24"/>
          <w:szCs w:val="24"/>
          <w:lang w:eastAsia="lv-LV"/>
        </w:rPr>
        <w:t xml:space="preserve"> </w:t>
      </w:r>
      <w:r w:rsidRPr="002C6D33" w:rsidR="002C6D33">
        <w:rPr>
          <w:b w:val="0"/>
          <w:iCs/>
          <w:sz w:val="24"/>
          <w:szCs w:val="24"/>
          <w:lang w:eastAsia="lv-LV"/>
        </w:rPr>
        <w:t>ir reģistrēts Latgales rajona tiesas</w:t>
      </w:r>
      <w:r w:rsidR="00D41EFA">
        <w:rPr>
          <w:b w:val="0"/>
          <w:iCs/>
          <w:sz w:val="24"/>
          <w:szCs w:val="24"/>
          <w:lang w:eastAsia="lv-LV"/>
        </w:rPr>
        <w:t xml:space="preserve"> </w:t>
      </w:r>
      <w:r w:rsidRPr="008E00AA" w:rsidR="008E00AA">
        <w:rPr>
          <w:b w:val="0"/>
          <w:iCs/>
          <w:sz w:val="24"/>
          <w:szCs w:val="24"/>
          <w:lang w:eastAsia="lv-LV"/>
        </w:rPr>
        <w:t>Silmalas</w:t>
      </w:r>
      <w:r w:rsidRPr="00614F70" w:rsidR="00614F70">
        <w:rPr>
          <w:b w:val="0"/>
          <w:iCs/>
          <w:sz w:val="24"/>
          <w:szCs w:val="24"/>
          <w:lang w:eastAsia="lv-LV"/>
        </w:rPr>
        <w:t xml:space="preserve"> </w:t>
      </w:r>
      <w:r w:rsidRPr="002C6D33" w:rsidR="002C6D33">
        <w:rPr>
          <w:b w:val="0"/>
          <w:iCs/>
          <w:sz w:val="24"/>
          <w:szCs w:val="24"/>
          <w:lang w:eastAsia="lv-LV"/>
        </w:rPr>
        <w:t>pagasta zemesgrāmatas nodalījumā Nr.</w:t>
      </w:r>
      <w:r w:rsidRPr="000B0568" w:rsidR="000B0568">
        <w:t xml:space="preserve"> </w:t>
      </w:r>
      <w:r w:rsidRPr="008E00AA" w:rsidR="008E00AA">
        <w:rPr>
          <w:b w:val="0"/>
          <w:iCs/>
          <w:sz w:val="24"/>
          <w:szCs w:val="24"/>
          <w:lang w:eastAsia="lv-LV"/>
        </w:rPr>
        <w:t>100000948602</w:t>
      </w:r>
      <w:r w:rsidRPr="000B0568" w:rsidR="000B0568">
        <w:rPr>
          <w:b w:val="0"/>
          <w:iCs/>
          <w:sz w:val="24"/>
          <w:szCs w:val="24"/>
          <w:lang w:eastAsia="lv-LV"/>
        </w:rPr>
        <w:t xml:space="preserve"> </w:t>
      </w:r>
      <w:r w:rsidRPr="002C6D33" w:rsidR="002C6D33">
        <w:rPr>
          <w:b w:val="0"/>
          <w:iCs/>
          <w:sz w:val="24"/>
          <w:szCs w:val="24"/>
          <w:lang w:eastAsia="lv-LV"/>
        </w:rPr>
        <w:t>ar</w:t>
      </w:r>
      <w:r w:rsidRPr="00614F70" w:rsidR="00614F70">
        <w:t xml:space="preserve"> </w:t>
      </w:r>
      <w:r w:rsidRPr="002C6D33" w:rsidR="002C6D33">
        <w:rPr>
          <w:b w:val="0"/>
          <w:iCs/>
          <w:sz w:val="24"/>
          <w:szCs w:val="24"/>
          <w:lang w:eastAsia="lv-LV"/>
        </w:rPr>
        <w:t>Latgales rajona</w:t>
      </w:r>
      <w:r w:rsidR="006E5B47">
        <w:rPr>
          <w:b w:val="0"/>
          <w:iCs/>
          <w:sz w:val="24"/>
          <w:szCs w:val="24"/>
          <w:lang w:eastAsia="lv-LV"/>
        </w:rPr>
        <w:t xml:space="preserve"> tiesas</w:t>
      </w:r>
      <w:r w:rsidR="00354BE2">
        <w:rPr>
          <w:b w:val="0"/>
          <w:iCs/>
          <w:sz w:val="24"/>
          <w:szCs w:val="24"/>
          <w:lang w:eastAsia="lv-LV"/>
        </w:rPr>
        <w:t xml:space="preserve"> </w:t>
      </w:r>
      <w:r w:rsidRPr="00D41EFA" w:rsidR="00D41EFA">
        <w:rPr>
          <w:b w:val="0"/>
          <w:iCs/>
          <w:sz w:val="24"/>
          <w:szCs w:val="24"/>
          <w:lang w:eastAsia="lv-LV"/>
        </w:rPr>
        <w:t>tiesnese</w:t>
      </w:r>
      <w:r w:rsidR="006E5B47">
        <w:rPr>
          <w:b w:val="0"/>
          <w:iCs/>
          <w:sz w:val="24"/>
          <w:szCs w:val="24"/>
          <w:lang w:eastAsia="lv-LV"/>
        </w:rPr>
        <w:t>s</w:t>
      </w:r>
      <w:r w:rsidRPr="00D41EFA" w:rsidR="00D41EFA">
        <w:rPr>
          <w:b w:val="0"/>
          <w:iCs/>
          <w:sz w:val="24"/>
          <w:szCs w:val="24"/>
          <w:lang w:eastAsia="lv-LV"/>
        </w:rPr>
        <w:t xml:space="preserve"> </w:t>
      </w:r>
      <w:r w:rsidRPr="00894032" w:rsidR="00894032">
        <w:rPr>
          <w:b w:val="0"/>
          <w:iCs/>
          <w:sz w:val="24"/>
          <w:szCs w:val="24"/>
          <w:lang w:eastAsia="lv-LV"/>
        </w:rPr>
        <w:t>Zeltīte</w:t>
      </w:r>
      <w:r w:rsidR="00894032">
        <w:rPr>
          <w:b w:val="0"/>
          <w:iCs/>
          <w:sz w:val="24"/>
          <w:szCs w:val="24"/>
          <w:lang w:eastAsia="lv-LV"/>
        </w:rPr>
        <w:t>s</w:t>
      </w:r>
      <w:r w:rsidRPr="00894032" w:rsidR="00894032">
        <w:rPr>
          <w:b w:val="0"/>
          <w:iCs/>
          <w:sz w:val="24"/>
          <w:szCs w:val="24"/>
          <w:lang w:eastAsia="lv-LV"/>
        </w:rPr>
        <w:t xml:space="preserve"> Zdanoviča</w:t>
      </w:r>
      <w:r w:rsidR="00894032">
        <w:rPr>
          <w:b w:val="0"/>
          <w:iCs/>
          <w:sz w:val="24"/>
          <w:szCs w:val="24"/>
          <w:lang w:eastAsia="lv-LV"/>
        </w:rPr>
        <w:t>s</w:t>
      </w:r>
      <w:r w:rsidRPr="00894032" w:rsidR="00894032">
        <w:rPr>
          <w:b w:val="0"/>
          <w:iCs/>
          <w:sz w:val="24"/>
          <w:szCs w:val="24"/>
          <w:lang w:eastAsia="lv-LV"/>
        </w:rPr>
        <w:t xml:space="preserve"> </w:t>
      </w:r>
      <w:r w:rsidR="004E0983">
        <w:rPr>
          <w:b w:val="0"/>
          <w:iCs/>
          <w:sz w:val="24"/>
          <w:szCs w:val="24"/>
          <w:lang w:eastAsia="lv-LV"/>
        </w:rPr>
        <w:t>202</w:t>
      </w:r>
      <w:r w:rsidR="00894032">
        <w:rPr>
          <w:b w:val="0"/>
          <w:iCs/>
          <w:sz w:val="24"/>
          <w:szCs w:val="24"/>
          <w:lang w:eastAsia="lv-LV"/>
        </w:rPr>
        <w:t>5</w:t>
      </w:r>
      <w:r w:rsidR="004E0983">
        <w:rPr>
          <w:b w:val="0"/>
          <w:iCs/>
          <w:sz w:val="24"/>
          <w:szCs w:val="24"/>
          <w:lang w:eastAsia="lv-LV"/>
        </w:rPr>
        <w:t xml:space="preserve">.gada </w:t>
      </w:r>
      <w:r w:rsidR="00614F70">
        <w:rPr>
          <w:b w:val="0"/>
          <w:iCs/>
          <w:sz w:val="24"/>
          <w:szCs w:val="24"/>
          <w:lang w:eastAsia="lv-LV"/>
        </w:rPr>
        <w:t>2</w:t>
      </w:r>
      <w:r w:rsidR="00894032">
        <w:rPr>
          <w:b w:val="0"/>
          <w:iCs/>
          <w:sz w:val="24"/>
          <w:szCs w:val="24"/>
          <w:lang w:eastAsia="lv-LV"/>
        </w:rPr>
        <w:t>2</w:t>
      </w:r>
      <w:r w:rsidR="004E0983">
        <w:rPr>
          <w:b w:val="0"/>
          <w:iCs/>
          <w:sz w:val="24"/>
          <w:szCs w:val="24"/>
          <w:lang w:eastAsia="lv-LV"/>
        </w:rPr>
        <w:t>.</w:t>
      </w:r>
      <w:r w:rsidR="00894032">
        <w:rPr>
          <w:b w:val="0"/>
          <w:iCs/>
          <w:sz w:val="24"/>
          <w:szCs w:val="24"/>
          <w:lang w:eastAsia="lv-LV"/>
        </w:rPr>
        <w:t>septembra</w:t>
      </w:r>
      <w:r w:rsidRPr="002C6D33" w:rsidR="002C6D33">
        <w:rPr>
          <w:b w:val="0"/>
          <w:iCs/>
          <w:sz w:val="24"/>
          <w:szCs w:val="24"/>
          <w:lang w:eastAsia="lv-LV"/>
        </w:rPr>
        <w:t xml:space="preserve"> lēmumu (žurnāla Nr. </w:t>
      </w:r>
      <w:r w:rsidRPr="00894032" w:rsidR="00894032">
        <w:rPr>
          <w:b w:val="0"/>
          <w:iCs/>
          <w:sz w:val="24"/>
          <w:szCs w:val="24"/>
          <w:lang w:eastAsia="lv-LV"/>
        </w:rPr>
        <w:t>300008409580</w:t>
      </w:r>
      <w:r w:rsidRPr="002C6D33" w:rsidR="002C6D33">
        <w:rPr>
          <w:b w:val="0"/>
          <w:iCs/>
          <w:sz w:val="24"/>
          <w:szCs w:val="24"/>
          <w:lang w:eastAsia="lv-LV"/>
        </w:rPr>
        <w:t>),</w:t>
      </w:r>
      <w:r w:rsidR="00461D4A">
        <w:rPr>
          <w:b w:val="0"/>
          <w:iCs/>
          <w:sz w:val="24"/>
          <w:szCs w:val="24"/>
          <w:lang w:eastAsia="lv-LV"/>
        </w:rPr>
        <w:t xml:space="preserve"> </w:t>
      </w:r>
      <w:r w:rsidRPr="002C6D33" w:rsidR="002C6D33">
        <w:rPr>
          <w:b w:val="0"/>
          <w:iCs/>
          <w:sz w:val="24"/>
          <w:szCs w:val="24"/>
          <w:lang w:eastAsia="lv-LV"/>
        </w:rPr>
        <w:t>uz Rēzeknes novada pašvaldības, nodokļu maksātāja reģistrācijas Nr.90009112679, vārda.</w:t>
      </w:r>
    </w:p>
    <w:p w:rsidR="00220696" w:rsidP="00220696" w14:paraId="508595C6" w14:textId="77777777">
      <w:pPr>
        <w:jc w:val="both"/>
        <w:rPr>
          <w:b w:val="0"/>
          <w:bCs/>
          <w:sz w:val="24"/>
          <w:szCs w:val="24"/>
          <w:lang w:eastAsia="lv-LV"/>
        </w:rPr>
      </w:pPr>
    </w:p>
    <w:p w:rsidR="00220696" w:rsidRPr="008161BD" w:rsidP="00220696" w14:paraId="2FCF9EAE" w14:textId="77777777">
      <w:pPr>
        <w:numPr>
          <w:ilvl w:val="0"/>
          <w:numId w:val="2"/>
        </w:numPr>
        <w:jc w:val="center"/>
        <w:rPr>
          <w:sz w:val="24"/>
          <w:szCs w:val="24"/>
          <w:lang w:eastAsia="lv-LV"/>
        </w:rPr>
      </w:pPr>
      <w:r w:rsidRPr="008161BD">
        <w:rPr>
          <w:sz w:val="24"/>
          <w:szCs w:val="24"/>
          <w:lang w:eastAsia="lv-LV"/>
        </w:rPr>
        <w:t>Izsoles dalībnieki</w:t>
      </w:r>
    </w:p>
    <w:p w:rsidR="00C42868" w:rsidP="00C42868" w14:paraId="249DA155" w14:textId="77777777">
      <w:pPr>
        <w:pStyle w:val="Default"/>
        <w:numPr>
          <w:ilvl w:val="1"/>
          <w:numId w:val="2"/>
        </w:numPr>
        <w:jc w:val="both"/>
        <w:rPr>
          <w:color w:val="auto"/>
        </w:rPr>
      </w:pPr>
      <w:r>
        <w:t xml:space="preserve">Par izsoles dalībnieku var kļūt jebkura fiziska vai juridiska persona, kurai ir tiesības iegūt Latvijas </w:t>
      </w:r>
      <w:r>
        <w:rPr>
          <w:color w:val="auto"/>
        </w:rPr>
        <w:t>Republikā nekustamo īpašumu, un kura līdz reģistrācijas brīdim ir iemaksājusi šo noteikumu 1.4.punktā minēto nodrošinājumu un autorizēta dalībai izsolē.</w:t>
      </w:r>
    </w:p>
    <w:p w:rsidR="00C42868" w:rsidP="00C42868" w14:paraId="4E4309C0" w14:textId="77777777">
      <w:pPr>
        <w:pStyle w:val="Default"/>
        <w:numPr>
          <w:ilvl w:val="1"/>
          <w:numId w:val="2"/>
        </w:numPr>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w:t>
      </w:r>
    </w:p>
    <w:p w:rsidR="00C42868" w:rsidP="00C42868" w14:paraId="7CD9FCB6" w14:textId="77777777">
      <w:pPr>
        <w:pStyle w:val="Default"/>
        <w:numPr>
          <w:ilvl w:val="1"/>
          <w:numId w:val="2"/>
        </w:numPr>
        <w:jc w:val="both"/>
        <w:rPr>
          <w:color w:val="auto"/>
        </w:rPr>
      </w:pPr>
      <w:r>
        <w:t>Izsoles dalībnieks tiek izslēgts no dalības Izsolē kurš (vai juridiskās personas valdes vai padomes loceklis, patiesā labuma guvējs, pārstāvēttiesīgā persona vai prokūrists, vai persona, kura ir pilnvarota pārstāvēt juridisko personu darbībās, kas saistītas ar filiāli) ir iekļauts Apvienoto Nāciju Organizācijas vai Eiropas Savienības, vai citas starptautiskās organizācijas, kuras dalībvalsts ir Latvijas Republika, sankciju sarakstos un uz to tiek piemērotas sankcijas Latvijas Republikas normatīvajos aktos noteiktajā kārtībā.</w:t>
      </w:r>
    </w:p>
    <w:p w:rsidR="00220696" w:rsidRPr="00C30CD7" w:rsidP="00220696" w14:paraId="4BB28F8C" w14:textId="77777777">
      <w:pPr>
        <w:ind w:left="435"/>
        <w:rPr>
          <w:b w:val="0"/>
          <w:bCs/>
          <w:sz w:val="24"/>
          <w:szCs w:val="24"/>
          <w:lang w:eastAsia="lv-LV"/>
        </w:rPr>
      </w:pPr>
    </w:p>
    <w:p w:rsidR="00220696" w:rsidP="00220696" w14:paraId="1C39DCAE" w14:textId="77777777">
      <w:pPr>
        <w:numPr>
          <w:ilvl w:val="0"/>
          <w:numId w:val="2"/>
        </w:numPr>
        <w:suppressAutoHyphens w:val="0"/>
        <w:jc w:val="center"/>
        <w:rPr>
          <w:sz w:val="24"/>
          <w:szCs w:val="24"/>
          <w:lang w:eastAsia="lv-LV"/>
        </w:rPr>
      </w:pPr>
      <w:r>
        <w:rPr>
          <w:sz w:val="24"/>
          <w:szCs w:val="24"/>
          <w:lang w:eastAsia="lv-LV"/>
        </w:rPr>
        <w:t>Izsoles pretendentu reģistrācija Izsoļu dalībnieku reģistrā</w:t>
      </w:r>
    </w:p>
    <w:p w:rsidR="00220696" w:rsidP="00220696" w14:paraId="72D3CB7C" w14:textId="769BD6D1">
      <w:pPr>
        <w:pStyle w:val="Default"/>
        <w:numPr>
          <w:ilvl w:val="1"/>
          <w:numId w:val="2"/>
        </w:numPr>
        <w:tabs>
          <w:tab w:val="clear" w:pos="435"/>
        </w:tabs>
        <w:ind w:left="426" w:hanging="425"/>
        <w:jc w:val="both"/>
      </w:pPr>
      <w:r w:rsidRPr="00110A36">
        <w:rPr>
          <w:color w:val="auto"/>
        </w:rPr>
        <w:t xml:space="preserve">Pretendentu pieteikšanās notiek </w:t>
      </w:r>
      <w:r w:rsidRPr="00A67295">
        <w:rPr>
          <w:color w:val="auto"/>
        </w:rPr>
        <w:t xml:space="preserve">no </w:t>
      </w:r>
      <w:r w:rsidRPr="00A67295" w:rsidR="00C42868">
        <w:rPr>
          <w:color w:val="auto"/>
        </w:rPr>
        <w:t>2026.gada</w:t>
      </w:r>
      <w:r w:rsidR="00A67295">
        <w:rPr>
          <w:color w:val="auto"/>
        </w:rPr>
        <w:t xml:space="preserve"> 31</w:t>
      </w:r>
      <w:r w:rsidRPr="00A67295" w:rsidR="00C42868">
        <w:rPr>
          <w:color w:val="auto"/>
        </w:rPr>
        <w:t>.</w:t>
      </w:r>
      <w:r w:rsidRPr="00A67295" w:rsidR="00461D4A">
        <w:rPr>
          <w:color w:val="auto"/>
        </w:rPr>
        <w:t>augusta</w:t>
      </w:r>
      <w:r w:rsidRPr="00A67295" w:rsidR="00C42868">
        <w:rPr>
          <w:color w:val="auto"/>
        </w:rPr>
        <w:t xml:space="preserve"> plkst. 13:00 līdz 2026.gada   </w:t>
      </w:r>
      <w:r w:rsidR="00A67295">
        <w:rPr>
          <w:color w:val="auto"/>
        </w:rPr>
        <w:t>20</w:t>
      </w:r>
      <w:r w:rsidRPr="00A67295" w:rsidR="00C42868">
        <w:rPr>
          <w:color w:val="auto"/>
        </w:rPr>
        <w:t>.</w:t>
      </w:r>
      <w:r w:rsidRPr="00A67295" w:rsidR="00461D4A">
        <w:rPr>
          <w:color w:val="auto"/>
        </w:rPr>
        <w:t>septembrim</w:t>
      </w:r>
      <w:r w:rsidRPr="00A67295" w:rsidR="00C42868">
        <w:rPr>
          <w:color w:val="auto"/>
        </w:rPr>
        <w:t xml:space="preserve"> </w:t>
      </w:r>
      <w:r w:rsidRPr="00A67295">
        <w:rPr>
          <w:color w:val="auto"/>
        </w:rPr>
        <w:t xml:space="preserve">plkst.23:59 </w:t>
      </w:r>
      <w:bookmarkStart w:id="1" w:name="_Hlk42890522"/>
      <w:r w:rsidRPr="00A67295">
        <w:rPr>
          <w:color w:val="auto"/>
        </w:rPr>
        <w:t>elektronisko</w:t>
      </w:r>
      <w:r w:rsidRPr="00144B8A">
        <w:t xml:space="preserve"> izsoļu vietnē </w:t>
      </w:r>
      <w:bookmarkEnd w:id="1"/>
      <w:hyperlink r:id="rId9" w:history="1">
        <w:r w:rsidRPr="00144B8A">
          <w:rPr>
            <w:rStyle w:val="Hyperlink"/>
          </w:rPr>
          <w:t>https://izsoles.ta.gov.lv</w:t>
        </w:r>
      </w:hyperlink>
      <w:r w:rsidRPr="00144B8A">
        <w:t xml:space="preserve"> uzturētā izsoļu dalībnieku reģistrā pēc oficiāla paziņojuma</w:t>
      </w:r>
      <w:r w:rsidRPr="0039059C">
        <w:t xml:space="preserve"> par izsoli publicēšanas Latvijas Republikas oficiālajā izdevumā “Latvijas Vēstnesis” tīmekļa vietnē </w:t>
      </w:r>
      <w:hyperlink r:id="rId10" w:history="1">
        <w:r w:rsidRPr="00BB5AE6">
          <w:rPr>
            <w:rStyle w:val="Hyperlink"/>
          </w:rPr>
          <w:t>www.vestnesis.lv</w:t>
        </w:r>
      </w:hyperlink>
      <w:r>
        <w:t xml:space="preserve"> </w:t>
      </w:r>
      <w:r w:rsidRPr="0039059C">
        <w:t xml:space="preserve"> </w:t>
      </w:r>
    </w:p>
    <w:p w:rsidR="00220696" w:rsidP="00220696" w14:paraId="423250CD" w14:textId="77777777">
      <w:pPr>
        <w:pStyle w:val="Default"/>
        <w:numPr>
          <w:ilvl w:val="1"/>
          <w:numId w:val="2"/>
        </w:numPr>
        <w:jc w:val="both"/>
      </w:pPr>
      <w:r w:rsidRPr="0039059C">
        <w:t xml:space="preserve">Izsoles pretendenti- fiziskas personas, kuras vēlas savā vai cita vārdā vai juridiskās personas vārdā pieteikties izsolei, elektronisko izsoļu vietnē </w:t>
      </w:r>
      <w:hyperlink r:id="rId9" w:history="1">
        <w:r w:rsidRPr="00BB5AE6">
          <w:rPr>
            <w:rStyle w:val="Hyperlink"/>
          </w:rPr>
          <w:t>https://izsoles.ta.gov.lv</w:t>
        </w:r>
      </w:hyperlink>
      <w:r>
        <w:t xml:space="preserve"> </w:t>
      </w:r>
      <w:r w:rsidRPr="0039059C">
        <w:t xml:space="preserve"> norāda: </w:t>
      </w:r>
    </w:p>
    <w:p w:rsidR="00220696" w:rsidP="00220696" w14:paraId="1F52B2F3" w14:textId="77777777">
      <w:pPr>
        <w:pStyle w:val="Default"/>
        <w:numPr>
          <w:ilvl w:val="2"/>
          <w:numId w:val="2"/>
        </w:numPr>
        <w:jc w:val="both"/>
      </w:pPr>
      <w:r w:rsidRPr="0039059C">
        <w:t xml:space="preserve">Fiziska persona: </w:t>
      </w:r>
    </w:p>
    <w:p w:rsidR="00220696" w:rsidP="00220696" w14:paraId="42A7CC06" w14:textId="77777777">
      <w:pPr>
        <w:pStyle w:val="Default"/>
        <w:numPr>
          <w:ilvl w:val="3"/>
          <w:numId w:val="2"/>
        </w:numPr>
        <w:ind w:left="1418"/>
        <w:jc w:val="both"/>
      </w:pPr>
      <w:r w:rsidRPr="0039059C">
        <w:t xml:space="preserve">Vārdu, uzvārdu; </w:t>
      </w:r>
    </w:p>
    <w:p w:rsidR="00220696" w:rsidP="00220696" w14:paraId="3A4AE16A" w14:textId="77777777">
      <w:pPr>
        <w:pStyle w:val="Default"/>
        <w:numPr>
          <w:ilvl w:val="3"/>
          <w:numId w:val="2"/>
        </w:numPr>
        <w:ind w:left="1418"/>
        <w:jc w:val="both"/>
      </w:pPr>
      <w:r w:rsidRPr="0039059C">
        <w:t xml:space="preserve">Personas kodu vai dzimšanas datumu (persona, kurai nav piešķirts personas kods); </w:t>
      </w:r>
    </w:p>
    <w:p w:rsidR="00220696" w:rsidP="00220696" w14:paraId="65B6742D" w14:textId="77777777">
      <w:pPr>
        <w:pStyle w:val="Default"/>
        <w:numPr>
          <w:ilvl w:val="3"/>
          <w:numId w:val="2"/>
        </w:numPr>
        <w:ind w:left="1418"/>
        <w:jc w:val="both"/>
      </w:pPr>
      <w:r w:rsidRPr="0039059C">
        <w:t xml:space="preserve">Kontaktadresi; </w:t>
      </w:r>
    </w:p>
    <w:p w:rsidR="00220696" w:rsidP="00220696" w14:paraId="2393C5EE" w14:textId="77777777">
      <w:pPr>
        <w:pStyle w:val="Default"/>
        <w:numPr>
          <w:ilvl w:val="3"/>
          <w:numId w:val="2"/>
        </w:numPr>
        <w:ind w:left="1418"/>
        <w:jc w:val="both"/>
      </w:pPr>
      <w:r w:rsidRPr="0039059C">
        <w:t xml:space="preserve">Personu apliecinoša dokumenta veidu un numuru; </w:t>
      </w:r>
    </w:p>
    <w:p w:rsidR="00220696" w:rsidP="00220696" w14:paraId="771CFE4B" w14:textId="77777777">
      <w:pPr>
        <w:pStyle w:val="Default"/>
        <w:numPr>
          <w:ilvl w:val="3"/>
          <w:numId w:val="2"/>
        </w:numPr>
        <w:ind w:left="1418"/>
        <w:jc w:val="both"/>
      </w:pPr>
      <w:r w:rsidRPr="0039059C">
        <w:t xml:space="preserve">Norēķinu rekvizītus (kredītiestādes konta numurs, uz kuru personai atmaksājama nodrošinājuma summa); </w:t>
      </w:r>
    </w:p>
    <w:p w:rsidR="00220696" w:rsidP="00220696" w14:paraId="2E548459" w14:textId="77777777">
      <w:pPr>
        <w:pStyle w:val="Default"/>
        <w:numPr>
          <w:ilvl w:val="3"/>
          <w:numId w:val="2"/>
        </w:numPr>
        <w:ind w:left="1418"/>
        <w:jc w:val="both"/>
      </w:pPr>
      <w:r w:rsidRPr="0039059C">
        <w:t xml:space="preserve">Personas papildu kontaktinformāciju – elektroniskā pasta adresi un tālruņa numuru (ja tāds ir). </w:t>
      </w:r>
    </w:p>
    <w:p w:rsidR="00220696" w:rsidP="00220696" w14:paraId="7B6622F8" w14:textId="77777777">
      <w:pPr>
        <w:pStyle w:val="Default"/>
        <w:numPr>
          <w:ilvl w:val="2"/>
          <w:numId w:val="2"/>
        </w:numPr>
        <w:tabs>
          <w:tab w:val="clear" w:pos="720"/>
        </w:tabs>
        <w:jc w:val="both"/>
      </w:pPr>
      <w:r w:rsidRPr="0039059C">
        <w:t xml:space="preserve"> Fiziska persona, kura pārstāv citu fizisku vai juridisku personu, papildus punktā</w:t>
      </w:r>
      <w:r>
        <w:t xml:space="preserve"> </w:t>
      </w:r>
      <w:r w:rsidRPr="0039059C">
        <w:t xml:space="preserve">norādītajam, sniedz informāciju par: </w:t>
      </w:r>
    </w:p>
    <w:p w:rsidR="00220696" w:rsidP="00220696" w14:paraId="18587FBA" w14:textId="77777777">
      <w:pPr>
        <w:pStyle w:val="Default"/>
        <w:numPr>
          <w:ilvl w:val="3"/>
          <w:numId w:val="2"/>
        </w:numPr>
        <w:tabs>
          <w:tab w:val="num" w:pos="1418"/>
          <w:tab w:val="clear" w:pos="1571"/>
        </w:tabs>
        <w:ind w:hanging="862"/>
        <w:jc w:val="both"/>
      </w:pPr>
      <w:r w:rsidRPr="0039059C">
        <w:t xml:space="preserve">Pārstāvamās personas veidu; </w:t>
      </w:r>
    </w:p>
    <w:p w:rsidR="00220696" w:rsidP="00220696" w14:paraId="1628D153" w14:textId="77777777">
      <w:pPr>
        <w:pStyle w:val="Default"/>
        <w:numPr>
          <w:ilvl w:val="3"/>
          <w:numId w:val="2"/>
        </w:numPr>
        <w:tabs>
          <w:tab w:val="num" w:pos="1418"/>
          <w:tab w:val="clear" w:pos="1571"/>
        </w:tabs>
        <w:ind w:hanging="862"/>
        <w:jc w:val="both"/>
      </w:pPr>
      <w:r w:rsidRPr="0039059C">
        <w:t xml:space="preserve">Vārdu, uzvārdu fiziskai personai vai nosaukumu juridiskai personai; </w:t>
      </w:r>
    </w:p>
    <w:p w:rsidR="00220696" w:rsidP="00220696" w14:paraId="36F30CF5" w14:textId="77777777">
      <w:pPr>
        <w:pStyle w:val="Default"/>
        <w:numPr>
          <w:ilvl w:val="3"/>
          <w:numId w:val="2"/>
        </w:numPr>
        <w:ind w:hanging="862"/>
        <w:jc w:val="both"/>
      </w:pPr>
      <w:r w:rsidRPr="0039059C">
        <w:t xml:space="preserve">Personas kodu vai dzimšanas datumu (ārzemniekam) fiziskai personai vai reģistrācijas numuru juridiskai personai; </w:t>
      </w:r>
    </w:p>
    <w:p w:rsidR="00220696" w:rsidP="00220696" w14:paraId="2544E880" w14:textId="77777777">
      <w:pPr>
        <w:pStyle w:val="Default"/>
        <w:numPr>
          <w:ilvl w:val="3"/>
          <w:numId w:val="2"/>
        </w:numPr>
        <w:ind w:left="1418"/>
        <w:jc w:val="both"/>
      </w:pPr>
      <w:r w:rsidRPr="0039059C">
        <w:t xml:space="preserve">Kontaktadresi; </w:t>
      </w:r>
    </w:p>
    <w:p w:rsidR="00220696" w:rsidP="00220696" w14:paraId="5F9833A4" w14:textId="77777777">
      <w:pPr>
        <w:pStyle w:val="Default"/>
        <w:numPr>
          <w:ilvl w:val="3"/>
          <w:numId w:val="2"/>
        </w:numPr>
        <w:ind w:left="1418"/>
        <w:jc w:val="both"/>
      </w:pPr>
      <w:r w:rsidRPr="0039059C">
        <w:t xml:space="preserve">Personu apliecinoša dokumenta veidu un numuru fiziskai personai; </w:t>
      </w:r>
    </w:p>
    <w:p w:rsidR="00220696" w:rsidP="00220696" w14:paraId="6D01FCCF" w14:textId="77777777">
      <w:pPr>
        <w:pStyle w:val="Default"/>
        <w:numPr>
          <w:ilvl w:val="3"/>
          <w:numId w:val="2"/>
        </w:numPr>
        <w:ind w:left="1418"/>
        <w:jc w:val="both"/>
      </w:pPr>
      <w:r w:rsidRPr="0039059C">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220696" w:rsidP="00220696" w14:paraId="004C7010" w14:textId="77777777">
      <w:pPr>
        <w:pStyle w:val="Default"/>
        <w:numPr>
          <w:ilvl w:val="3"/>
          <w:numId w:val="2"/>
        </w:numPr>
        <w:ind w:left="1418"/>
        <w:jc w:val="both"/>
      </w:pPr>
      <w:r w:rsidRPr="0039059C">
        <w:t xml:space="preserve">Informāciju par pilnvarojuma apjomu (pārstāvības tiesības konkrētai izsolei, vairākām konkrētām izsolēm, uz noteiktu laiku, pastāvīgi); </w:t>
      </w:r>
    </w:p>
    <w:p w:rsidR="00220696" w:rsidP="00220696" w14:paraId="0F73C7CB" w14:textId="77777777">
      <w:pPr>
        <w:pStyle w:val="Default"/>
        <w:numPr>
          <w:ilvl w:val="3"/>
          <w:numId w:val="2"/>
        </w:numPr>
        <w:ind w:left="1418"/>
        <w:jc w:val="both"/>
      </w:pPr>
      <w:r w:rsidRPr="0039059C">
        <w:t xml:space="preserve">Attiecīgās lēmējinstitūcijas lēmumu par nekustamā īpašuma iegādi juridiskajai personai. </w:t>
      </w:r>
    </w:p>
    <w:p w:rsidR="00220696" w:rsidP="00220696" w14:paraId="67C47024" w14:textId="77777777">
      <w:pPr>
        <w:pStyle w:val="Default"/>
        <w:numPr>
          <w:ilvl w:val="1"/>
          <w:numId w:val="2"/>
        </w:numPr>
        <w:jc w:val="both"/>
      </w:pPr>
      <w:r w:rsidRPr="0039059C">
        <w:t xml:space="preserve">Reģistrējoties Izsoļu dalībnieku reģistrā, persona iepazīstas ar elektronisko izsoļu vietnes lietošanas noteikumiem un apliecina noteikumu ievērošanu, kā arī par sevi sniegto datu pareizību. </w:t>
      </w:r>
    </w:p>
    <w:p w:rsidR="00220696" w:rsidP="00220696" w14:paraId="760F0287" w14:textId="77777777">
      <w:pPr>
        <w:pStyle w:val="Default"/>
        <w:numPr>
          <w:ilvl w:val="1"/>
          <w:numId w:val="2"/>
        </w:numPr>
        <w:jc w:val="both"/>
      </w:pPr>
      <w:r w:rsidRPr="0039059C">
        <w:t xml:space="preserve">Ziņas par personu iekļauj Izsoļu dalībnieku reģistrā, pamatojoties uz personas iesniegumu. Iesniegumu persona iesniedz patstāvīgi, izmantojot elektronisko izsoļu vietnē pieejamo elektronisko pakalpojumu </w:t>
      </w:r>
      <w:r>
        <w:t>“</w:t>
      </w:r>
      <w:r w:rsidRPr="0039059C">
        <w:t>Par e-izsoļu vietnes dalībnieka dalību konkrētā izsolē</w:t>
      </w:r>
      <w:r>
        <w:t>”</w:t>
      </w:r>
      <w:r w:rsidRPr="0039059C">
        <w:t xml:space="preserve"> un identificējoties ar vienu no vienotajā valsts un pašvaldību portālā </w:t>
      </w:r>
      <w:hyperlink r:id="rId11" w:history="1">
        <w:r w:rsidRPr="00BB5AE6">
          <w:rPr>
            <w:rStyle w:val="Hyperlink"/>
          </w:rPr>
          <w:t>www.latvija.lv</w:t>
        </w:r>
      </w:hyperlink>
      <w:r>
        <w:t xml:space="preserve"> </w:t>
      </w:r>
      <w:r w:rsidRPr="0039059C">
        <w:t xml:space="preserve"> piedāvātajiem identifikācijas līdzekļiem. </w:t>
      </w:r>
    </w:p>
    <w:p w:rsidR="00220696" w:rsidP="00220696" w14:paraId="38E0E536" w14:textId="77777777">
      <w:pPr>
        <w:pStyle w:val="Default"/>
        <w:numPr>
          <w:ilvl w:val="1"/>
          <w:numId w:val="2"/>
        </w:numPr>
        <w:jc w:val="both"/>
      </w:pPr>
      <w:r w:rsidRPr="0039059C">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w:t>
      </w:r>
      <w:r>
        <w:t xml:space="preserve"> </w:t>
      </w:r>
      <w:r w:rsidRPr="00CF75A0">
        <w:t>normatīvajos aktos noteiktajā apmērā saskaņā ar elektronisko izsoļu vietnē reģistrētam lietotājam sagatavotu rēķinu.</w:t>
      </w:r>
    </w:p>
    <w:p w:rsidR="00220696" w:rsidRPr="00076982" w:rsidP="00220696" w14:paraId="26C61F50" w14:textId="77777777">
      <w:pPr>
        <w:pStyle w:val="Default"/>
        <w:numPr>
          <w:ilvl w:val="1"/>
          <w:numId w:val="2"/>
        </w:numPr>
        <w:jc w:val="both"/>
        <w:rPr>
          <w:color w:val="auto"/>
        </w:rPr>
      </w:pPr>
      <w:r w:rsidRPr="00076982">
        <w:rPr>
          <w:color w:val="auto"/>
        </w:rPr>
        <w:t>Izsoles rīkotājs autorizē izsoles pretendentu, kurš izpildījis izsoles priekšnoteikumus, dalībai izsolē 7 (septiņu) dienu laikā, izmantojot elektronisko izsoļu vietnē pieejamo rīku.</w:t>
      </w:r>
    </w:p>
    <w:p w:rsidR="00220696" w:rsidRPr="00076982" w:rsidP="00220696" w14:paraId="19ABF99C" w14:textId="77777777">
      <w:pPr>
        <w:pStyle w:val="Default"/>
        <w:numPr>
          <w:ilvl w:val="1"/>
          <w:numId w:val="2"/>
        </w:numPr>
        <w:jc w:val="both"/>
        <w:rPr>
          <w:color w:val="auto"/>
        </w:rPr>
      </w:pPr>
      <w:r w:rsidRPr="00076982">
        <w:rPr>
          <w:color w:val="auto"/>
        </w:rPr>
        <w:t>Informāciju par autorizēšanu dalībai izsolē izsoles rīkotājs reģistrētam lietotājam nosūta elektroniski uz elektronisko izsoļu vietnē reģistrētam lietotājam izveidoto kontu.</w:t>
      </w:r>
    </w:p>
    <w:p w:rsidR="00220696" w:rsidRPr="00076982" w:rsidP="00220696" w14:paraId="75939C54" w14:textId="77777777">
      <w:pPr>
        <w:pStyle w:val="Default"/>
        <w:numPr>
          <w:ilvl w:val="1"/>
          <w:numId w:val="2"/>
        </w:numPr>
        <w:jc w:val="both"/>
        <w:rPr>
          <w:color w:val="auto"/>
        </w:rPr>
      </w:pPr>
      <w:r w:rsidRPr="00076982">
        <w:rPr>
          <w:color w:val="auto"/>
        </w:rPr>
        <w:t>Autorizējot personu izsolei, katram solītājam elektronisko izsoļu vietnes sistēma automātiski izveido unikālu identifikatoru.</w:t>
      </w:r>
    </w:p>
    <w:p w:rsidR="00220696" w:rsidRPr="00076982" w:rsidP="00220696" w14:paraId="3AE1275F" w14:textId="77777777">
      <w:pPr>
        <w:pStyle w:val="Default"/>
        <w:numPr>
          <w:ilvl w:val="1"/>
          <w:numId w:val="2"/>
        </w:numPr>
        <w:jc w:val="both"/>
        <w:rPr>
          <w:color w:val="auto"/>
        </w:rPr>
      </w:pPr>
      <w:r w:rsidRPr="00076982">
        <w:rPr>
          <w:color w:val="auto"/>
        </w:rPr>
        <w:t xml:space="preserve"> Izsoles pretendents netiek reģistrēts, ja:</w:t>
      </w:r>
    </w:p>
    <w:p w:rsidR="00220696" w:rsidRPr="00076982" w:rsidP="00220696" w14:paraId="6AB02DDE" w14:textId="77777777">
      <w:pPr>
        <w:pStyle w:val="Default"/>
        <w:numPr>
          <w:ilvl w:val="2"/>
          <w:numId w:val="2"/>
        </w:numPr>
        <w:tabs>
          <w:tab w:val="clear" w:pos="720"/>
        </w:tabs>
        <w:ind w:left="1134"/>
        <w:jc w:val="both"/>
        <w:rPr>
          <w:color w:val="auto"/>
        </w:rPr>
      </w:pPr>
      <w:r w:rsidRPr="00076982">
        <w:rPr>
          <w:color w:val="auto"/>
        </w:rPr>
        <w:t xml:space="preserve"> nav vēl iestājies vai ir beidzies pretendentu reģistrācijas termiņš;</w:t>
      </w:r>
    </w:p>
    <w:p w:rsidR="00220696" w:rsidRPr="00076982" w:rsidP="00220696" w14:paraId="03DC8CFF" w14:textId="77777777">
      <w:pPr>
        <w:pStyle w:val="Default"/>
        <w:numPr>
          <w:ilvl w:val="2"/>
          <w:numId w:val="2"/>
        </w:numPr>
        <w:tabs>
          <w:tab w:val="clear" w:pos="720"/>
        </w:tabs>
        <w:ind w:left="1134"/>
        <w:jc w:val="both"/>
        <w:rPr>
          <w:color w:val="auto"/>
        </w:rPr>
      </w:pPr>
      <w:r w:rsidRPr="00076982">
        <w:rPr>
          <w:color w:val="auto"/>
        </w:rPr>
        <w:t xml:space="preserve">ja nav izpildīti visi šo </w:t>
      </w:r>
      <w:r w:rsidRPr="0054426B">
        <w:rPr>
          <w:color w:val="auto"/>
        </w:rPr>
        <w:t>noteikumu</w:t>
      </w:r>
      <w:r w:rsidRPr="0054426B" w:rsidR="006D6C15">
        <w:rPr>
          <w:color w:val="auto"/>
        </w:rPr>
        <w:t xml:space="preserve"> 3.</w:t>
      </w:r>
      <w:r w:rsidRPr="0054426B" w:rsidR="00364CDF">
        <w:rPr>
          <w:color w:val="auto"/>
        </w:rPr>
        <w:t>1</w:t>
      </w:r>
      <w:r w:rsidRPr="0054426B" w:rsidR="006D6C15">
        <w:rPr>
          <w:color w:val="auto"/>
        </w:rPr>
        <w:t>.punktā,</w:t>
      </w:r>
      <w:r w:rsidRPr="0054426B">
        <w:rPr>
          <w:color w:val="auto"/>
        </w:rPr>
        <w:t xml:space="preserve"> </w:t>
      </w:r>
      <w:r w:rsidRPr="00076982">
        <w:rPr>
          <w:color w:val="auto"/>
        </w:rPr>
        <w:t>4.2.1.punktā vai 4.2.2.punktā minētie norādījumi;</w:t>
      </w:r>
    </w:p>
    <w:p w:rsidR="00220696" w:rsidP="00220696" w14:paraId="3F19C2F7" w14:textId="77777777">
      <w:pPr>
        <w:pStyle w:val="Default"/>
        <w:numPr>
          <w:ilvl w:val="2"/>
          <w:numId w:val="2"/>
        </w:numPr>
        <w:tabs>
          <w:tab w:val="clear" w:pos="720"/>
        </w:tabs>
        <w:ind w:left="1134"/>
        <w:jc w:val="both"/>
        <w:rPr>
          <w:color w:val="auto"/>
        </w:rPr>
      </w:pPr>
      <w:r w:rsidRPr="00076982">
        <w:rPr>
          <w:color w:val="auto"/>
        </w:rPr>
        <w:t>fiziskā vai juridiskā persona saskaņā ar spēkā esošajiem normatīvajiem aktiem nevar iegūt savā īpašumā zemi.</w:t>
      </w:r>
    </w:p>
    <w:p w:rsidR="00220696" w:rsidP="00220696" w14:paraId="5A595DA3" w14:textId="77777777">
      <w:pPr>
        <w:pStyle w:val="Default"/>
        <w:numPr>
          <w:ilvl w:val="1"/>
          <w:numId w:val="2"/>
        </w:numPr>
        <w:tabs>
          <w:tab w:val="clear" w:pos="435"/>
        </w:tabs>
        <w:ind w:left="567" w:hanging="567"/>
        <w:jc w:val="both"/>
        <w:rPr>
          <w:color w:val="auto"/>
        </w:rPr>
      </w:pPr>
      <w:r w:rsidRPr="001545C2">
        <w:rPr>
          <w:color w:val="auto"/>
        </w:rPr>
        <w:t>Izsoles rīkotāji nav tiesīgi līdz izsoles sākumam sniegt informāciju par izsoles pretendentiem.</w:t>
      </w:r>
    </w:p>
    <w:p w:rsidR="00220696" w:rsidRPr="00373D7E" w:rsidP="00220696" w14:paraId="316A233D" w14:textId="655E9213">
      <w:pPr>
        <w:pStyle w:val="Default"/>
        <w:numPr>
          <w:ilvl w:val="1"/>
          <w:numId w:val="2"/>
        </w:numPr>
        <w:tabs>
          <w:tab w:val="clear" w:pos="435"/>
        </w:tabs>
        <w:ind w:left="567" w:hanging="567"/>
        <w:jc w:val="both"/>
      </w:pPr>
      <w:r w:rsidRPr="00373D7E">
        <w:rPr>
          <w:bCs/>
          <w:color w:val="auto"/>
        </w:rPr>
        <w:t>Izsoles pretendentam pirms reģistrācijas izsolei ir tiesības iepazīties ar objektu, tā tehniskajiem rādītājiem – dokumentiem, kuri raksturo pārdodamo objektu un ir izsoles rīkotāja rīcībā, iepriekš sazinoties ar iestāde</w:t>
      </w:r>
      <w:r>
        <w:rPr>
          <w:bCs/>
          <w:color w:val="auto"/>
        </w:rPr>
        <w:t>s</w:t>
      </w:r>
      <w:r w:rsidRPr="00373D7E">
        <w:rPr>
          <w:bCs/>
          <w:color w:val="auto"/>
        </w:rPr>
        <w:t xml:space="preserve"> “</w:t>
      </w:r>
      <w:r w:rsidR="00461D4A">
        <w:rPr>
          <w:bCs/>
          <w:color w:val="auto"/>
        </w:rPr>
        <w:t>Maltas</w:t>
      </w:r>
      <w:r w:rsidRPr="00373D7E">
        <w:rPr>
          <w:bCs/>
          <w:color w:val="auto"/>
        </w:rPr>
        <w:t xml:space="preserve"> apvienība</w:t>
      </w:r>
      <w:r w:rsidR="00531FE3">
        <w:rPr>
          <w:bCs/>
          <w:color w:val="auto"/>
        </w:rPr>
        <w:t>s pārvalde</w:t>
      </w:r>
      <w:r w:rsidRPr="00373D7E">
        <w:rPr>
          <w:bCs/>
          <w:color w:val="auto"/>
        </w:rPr>
        <w:t xml:space="preserve">” </w:t>
      </w:r>
      <w:r>
        <w:rPr>
          <w:bCs/>
          <w:color w:val="auto"/>
        </w:rPr>
        <w:t xml:space="preserve">pārstāvi </w:t>
      </w:r>
      <w:r w:rsidRPr="00373D7E">
        <w:rPr>
          <w:bCs/>
          <w:color w:val="auto"/>
        </w:rPr>
        <w:t>pa tālruni</w:t>
      </w:r>
      <w:r w:rsidRPr="009051DB" w:rsidR="009051DB">
        <w:rPr>
          <w:bCs/>
          <w:color w:val="auto"/>
        </w:rPr>
        <w:t xml:space="preserve"> </w:t>
      </w:r>
      <w:r w:rsidRPr="00461D4A" w:rsidR="00461D4A">
        <w:rPr>
          <w:bCs/>
          <w:color w:val="auto"/>
        </w:rPr>
        <w:t>20221846</w:t>
      </w:r>
      <w:r w:rsidRPr="00C42868" w:rsidR="00C42868">
        <w:rPr>
          <w:bCs/>
          <w:color w:val="auto"/>
        </w:rPr>
        <w:t xml:space="preserve"> (</w:t>
      </w:r>
      <w:r w:rsidRPr="00461D4A" w:rsidR="00461D4A">
        <w:rPr>
          <w:bCs/>
          <w:color w:val="auto"/>
        </w:rPr>
        <w:t>Gatis Pučka</w:t>
      </w:r>
      <w:r w:rsidRPr="00C42868" w:rsidR="00C42868">
        <w:rPr>
          <w:bCs/>
          <w:color w:val="auto"/>
        </w:rPr>
        <w:t>).</w:t>
      </w:r>
    </w:p>
    <w:p w:rsidR="00220696" w:rsidP="00220696" w14:paraId="4FD699A6" w14:textId="77777777">
      <w:pPr>
        <w:pStyle w:val="Default"/>
        <w:ind w:left="567"/>
        <w:jc w:val="both"/>
      </w:pPr>
    </w:p>
    <w:p w:rsidR="002F57C7" w:rsidRPr="00A0422A" w:rsidP="002F57C7" w14:paraId="76D161DF" w14:textId="77777777">
      <w:pPr>
        <w:numPr>
          <w:ilvl w:val="0"/>
          <w:numId w:val="2"/>
        </w:numPr>
        <w:suppressAutoHyphens w:val="0"/>
        <w:jc w:val="center"/>
        <w:rPr>
          <w:sz w:val="24"/>
          <w:szCs w:val="24"/>
          <w:lang w:eastAsia="lv-LV"/>
        </w:rPr>
      </w:pPr>
      <w:r w:rsidRPr="00A0422A">
        <w:rPr>
          <w:sz w:val="24"/>
          <w:szCs w:val="24"/>
          <w:lang w:eastAsia="lv-LV"/>
        </w:rPr>
        <w:t xml:space="preserve">Izsoles </w:t>
      </w:r>
      <w:r>
        <w:rPr>
          <w:sz w:val="24"/>
          <w:szCs w:val="24"/>
          <w:lang w:eastAsia="lv-LV"/>
        </w:rPr>
        <w:t>norise</w:t>
      </w:r>
    </w:p>
    <w:p w:rsidR="002F57C7" w:rsidRPr="00A67295" w:rsidP="002F57C7" w14:paraId="59A4AFC8" w14:textId="4F4AEA87">
      <w:pPr>
        <w:pStyle w:val="Default"/>
        <w:numPr>
          <w:ilvl w:val="1"/>
          <w:numId w:val="2"/>
        </w:numPr>
        <w:jc w:val="both"/>
        <w:rPr>
          <w:color w:val="auto"/>
        </w:rPr>
      </w:pPr>
      <w:r>
        <w:t xml:space="preserve">Izsole sākas elektronisko izsoļu vietnē </w:t>
      </w:r>
      <w:hyperlink r:id="rId9" w:history="1">
        <w:r>
          <w:rPr>
            <w:rStyle w:val="Hyperlink"/>
          </w:rPr>
          <w:t>https://izsoles.ta.gov.lv</w:t>
        </w:r>
      </w:hyperlink>
      <w:r>
        <w:t xml:space="preserve"> </w:t>
      </w:r>
      <w:r w:rsidRPr="00A67295" w:rsidR="00C42868">
        <w:rPr>
          <w:color w:val="auto"/>
        </w:rPr>
        <w:t>2026.gada</w:t>
      </w:r>
      <w:r w:rsidR="00A67295">
        <w:rPr>
          <w:color w:val="auto"/>
        </w:rPr>
        <w:t xml:space="preserve"> 31</w:t>
      </w:r>
      <w:r w:rsidRPr="00A67295" w:rsidR="00C42868">
        <w:rPr>
          <w:color w:val="auto"/>
        </w:rPr>
        <w:t>.</w:t>
      </w:r>
      <w:r w:rsidRPr="00A67295" w:rsidR="00461D4A">
        <w:rPr>
          <w:color w:val="auto"/>
        </w:rPr>
        <w:t>augusta</w:t>
      </w:r>
      <w:r w:rsidRPr="00A67295" w:rsidR="00C42868">
        <w:rPr>
          <w:color w:val="auto"/>
        </w:rPr>
        <w:t xml:space="preserve"> plkst.13:00 un noslēdzas 2026.gada  </w:t>
      </w:r>
      <w:r w:rsidR="00A67295">
        <w:rPr>
          <w:color w:val="auto"/>
        </w:rPr>
        <w:t>30</w:t>
      </w:r>
      <w:r w:rsidRPr="00A67295" w:rsidR="00C42868">
        <w:rPr>
          <w:color w:val="auto"/>
        </w:rPr>
        <w:t>.</w:t>
      </w:r>
      <w:r w:rsidRPr="00A67295" w:rsidR="00461D4A">
        <w:rPr>
          <w:color w:val="auto"/>
        </w:rPr>
        <w:t>septembrī</w:t>
      </w:r>
      <w:r w:rsidRPr="00A67295" w:rsidR="00C42868">
        <w:rPr>
          <w:color w:val="auto"/>
        </w:rPr>
        <w:t xml:space="preserve"> plkst.13:00.</w:t>
      </w:r>
    </w:p>
    <w:p w:rsidR="002F57C7" w:rsidRPr="00E65EC0" w:rsidP="002F57C7" w14:paraId="1DF86A98" w14:textId="77777777">
      <w:pPr>
        <w:pStyle w:val="Default"/>
        <w:numPr>
          <w:ilvl w:val="1"/>
          <w:numId w:val="2"/>
        </w:numPr>
        <w:jc w:val="both"/>
        <w:rPr>
          <w:color w:val="FF0000"/>
        </w:rPr>
      </w:pPr>
      <w:r w:rsidRPr="00110A36">
        <w:rPr>
          <w:color w:val="auto"/>
        </w:rPr>
        <w:t>Izsolei autorizētie dalībnieki</w:t>
      </w:r>
      <w:r w:rsidRPr="00E65EC0">
        <w:t xml:space="preserve"> drīkst izdarīt solījumus visā izsoles norises laikā. </w:t>
      </w:r>
    </w:p>
    <w:p w:rsidR="002F57C7" w:rsidRPr="00E65EC0" w:rsidP="002F57C7" w14:paraId="5E1E0203" w14:textId="77777777">
      <w:pPr>
        <w:pStyle w:val="Default"/>
        <w:numPr>
          <w:ilvl w:val="1"/>
          <w:numId w:val="2"/>
        </w:numPr>
        <w:jc w:val="both"/>
        <w:rPr>
          <w:color w:val="FF0000"/>
        </w:rPr>
      </w:pPr>
      <w:r w:rsidRPr="00E65EC0">
        <w:t xml:space="preserve">Ja pēdējo piecu minūšu laikā pirms izsoles noslēgšanai noteiktā laika tiek reģistrēts solījums, izsoles laiks automātiski tiek pagarināts par 5 (piecām) minūtēm. </w:t>
      </w:r>
    </w:p>
    <w:p w:rsidR="002F57C7" w:rsidRPr="00E65EC0" w:rsidP="002F57C7" w14:paraId="40402127" w14:textId="77777777">
      <w:pPr>
        <w:pStyle w:val="Default"/>
        <w:numPr>
          <w:ilvl w:val="1"/>
          <w:numId w:val="2"/>
        </w:numPr>
        <w:jc w:val="both"/>
        <w:rPr>
          <w:color w:val="FF0000"/>
        </w:rPr>
      </w:pPr>
      <w:r w:rsidRPr="00E65EC0">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073196">
        <w:rPr>
          <w:color w:val="auto"/>
        </w:rPr>
        <w:t>13:00.</w:t>
      </w:r>
      <w:r w:rsidRPr="00E65EC0">
        <w:t xml:space="preserve"> </w:t>
      </w:r>
    </w:p>
    <w:p w:rsidR="002F57C7" w:rsidRPr="00E65EC0" w:rsidP="002F57C7" w14:paraId="7744BCDE" w14:textId="77777777">
      <w:pPr>
        <w:pStyle w:val="Default"/>
        <w:numPr>
          <w:ilvl w:val="1"/>
          <w:numId w:val="2"/>
        </w:numPr>
        <w:jc w:val="both"/>
        <w:rPr>
          <w:color w:val="FF0000"/>
        </w:rPr>
      </w:pPr>
      <w:r w:rsidRPr="00E65EC0">
        <w:t xml:space="preserve">Pēc izsoles noslēgšanas solījumus nereģistrē un elektronisko izsoļu vietnē tiek norādīts izsoles noslēgums datums, laiks un pēdējais izdarītais solījums. </w:t>
      </w:r>
    </w:p>
    <w:p w:rsidR="002F57C7" w:rsidRPr="00E65EC0" w:rsidP="002F57C7" w14:paraId="230E797A" w14:textId="77777777">
      <w:pPr>
        <w:pStyle w:val="Default"/>
        <w:numPr>
          <w:ilvl w:val="1"/>
          <w:numId w:val="2"/>
        </w:numPr>
        <w:jc w:val="both"/>
        <w:rPr>
          <w:color w:val="FF0000"/>
        </w:rPr>
      </w:pPr>
      <w:r w:rsidRPr="00E65EC0">
        <w:t xml:space="preserve">Izsoles organizētājs var pārtraukt izsoli, ja tās norises laikā saņemts elektronisko izsoļu vietnes drošības pārvaldnieka paziņojums par būtiskiem tehniskiem traucējumiem, kas var </w:t>
      </w:r>
      <w:r w:rsidRPr="00E65EC0">
        <w:t xml:space="preserve">ietekmēt izsoles rezultātu. Paziņojumu par izsoles pārtraukšanu publicē elektronisko izsoļu vietnē. </w:t>
      </w:r>
    </w:p>
    <w:p w:rsidR="002F57C7" w:rsidRPr="00E65EC0" w:rsidP="002F57C7" w14:paraId="7D56F54A" w14:textId="77777777">
      <w:pPr>
        <w:pStyle w:val="Default"/>
        <w:numPr>
          <w:ilvl w:val="1"/>
          <w:numId w:val="2"/>
        </w:numPr>
        <w:jc w:val="both"/>
        <w:rPr>
          <w:color w:val="FF0000"/>
        </w:rPr>
      </w:pPr>
      <w:r w:rsidRPr="00E65EC0">
        <w:t xml:space="preserve">Pēc izsoles slēgšanas sistēma automātiski sagatavo izsoles aktu, kuru izsoles komisija apstiprina </w:t>
      </w:r>
      <w:r w:rsidRPr="00215480">
        <w:rPr>
          <w:color w:val="auto"/>
        </w:rPr>
        <w:t>septiņu dienu laikā</w:t>
      </w:r>
      <w:r w:rsidRPr="00E65EC0">
        <w:t xml:space="preserve"> pēc izsoles. </w:t>
      </w:r>
    </w:p>
    <w:p w:rsidR="002F57C7" w:rsidRPr="003E0470" w:rsidP="002F57C7" w14:paraId="0C0D0C06" w14:textId="77777777">
      <w:pPr>
        <w:pStyle w:val="Default"/>
        <w:numPr>
          <w:ilvl w:val="1"/>
          <w:numId w:val="2"/>
        </w:numPr>
        <w:jc w:val="both"/>
        <w:rPr>
          <w:color w:val="FF0000"/>
        </w:rPr>
      </w:pPr>
      <w:r w:rsidRPr="00E65EC0">
        <w:t xml:space="preserve">Izsoles dalībniekiem, kuri piedalījušies izsolē, bet nav nosolījuši izsoles Objektu, </w:t>
      </w:r>
      <w:r>
        <w:t>četrpadsmit</w:t>
      </w:r>
      <w:r w:rsidRPr="00E65EC0">
        <w:t xml:space="preserve"> darba dienu laikā pēc attiecīgā iesnieguma saņemšanas tiek atmaksāts izsoles </w:t>
      </w:r>
      <w:r w:rsidRPr="00BD0CE8">
        <w:rPr>
          <w:color w:val="auto"/>
        </w:rPr>
        <w:t>nodrošinājums.</w:t>
      </w:r>
      <w:r w:rsidRPr="003E0470">
        <w:rPr>
          <w:color w:val="FF0000"/>
        </w:rPr>
        <w:t xml:space="preserve"> </w:t>
      </w:r>
    </w:p>
    <w:p w:rsidR="002F57C7" w:rsidRPr="00F947DC" w:rsidP="002F57C7" w14:paraId="6B930AA2" w14:textId="77777777">
      <w:pPr>
        <w:pStyle w:val="Default"/>
        <w:numPr>
          <w:ilvl w:val="1"/>
          <w:numId w:val="2"/>
        </w:numPr>
        <w:ind w:hanging="577"/>
        <w:jc w:val="both"/>
        <w:rPr>
          <w:color w:val="FF0000"/>
        </w:rPr>
      </w:pPr>
      <w:r w:rsidRPr="00E65EC0">
        <w:t xml:space="preserve"> Izsole tiek atzīta par nenotikušu un nodrošinājums netiek atmaksāts nevienam no izsoles dalībniekiem, ja neviens no viņiem nav pārsolījis izsoles sākumcenu.</w:t>
      </w:r>
    </w:p>
    <w:p w:rsidR="002F57C7" w:rsidRPr="00F947DC" w:rsidP="002F57C7" w14:paraId="799DEF07" w14:textId="77777777">
      <w:pPr>
        <w:pStyle w:val="Default"/>
        <w:jc w:val="both"/>
        <w:rPr>
          <w:color w:val="FF0000"/>
        </w:rPr>
      </w:pPr>
    </w:p>
    <w:p w:rsidR="002F57C7" w:rsidRPr="00A0422A" w:rsidP="002F57C7" w14:paraId="3AE7E7EA" w14:textId="77777777">
      <w:pPr>
        <w:numPr>
          <w:ilvl w:val="0"/>
          <w:numId w:val="2"/>
        </w:numPr>
        <w:suppressAutoHyphens w:val="0"/>
        <w:jc w:val="center"/>
        <w:rPr>
          <w:sz w:val="24"/>
          <w:szCs w:val="24"/>
          <w:lang w:eastAsia="lv-LV"/>
        </w:rPr>
      </w:pPr>
      <w:r>
        <w:rPr>
          <w:sz w:val="24"/>
          <w:szCs w:val="24"/>
          <w:lang w:eastAsia="lv-LV"/>
        </w:rPr>
        <w:t>Izsoles rezultātu apstiprināšana un līguma noslēgšana</w:t>
      </w:r>
    </w:p>
    <w:p w:rsidR="002F57C7" w:rsidP="002F57C7" w14:paraId="6DB8C5F6" w14:textId="77777777">
      <w:pPr>
        <w:pStyle w:val="Default"/>
        <w:numPr>
          <w:ilvl w:val="1"/>
          <w:numId w:val="2"/>
        </w:numPr>
        <w:jc w:val="both"/>
      </w:pPr>
      <w:r w:rsidRPr="006D6C77">
        <w:t xml:space="preserve">Izsoles komisija septiņu darba dienu laikā izsniedz </w:t>
      </w:r>
      <w:r>
        <w:t xml:space="preserve">izsoles uzvarētājam </w:t>
      </w:r>
      <w:r w:rsidRPr="006D6C77">
        <w:t xml:space="preserve">paziņojumu par pirkuma summu. </w:t>
      </w:r>
    </w:p>
    <w:p w:rsidR="002F57C7" w:rsidP="002F57C7" w14:paraId="648F52EB" w14:textId="03F218B2">
      <w:pPr>
        <w:pStyle w:val="Default"/>
        <w:numPr>
          <w:ilvl w:val="1"/>
          <w:numId w:val="2"/>
        </w:numPr>
        <w:jc w:val="both"/>
      </w:pPr>
      <w:r w:rsidRPr="003E0303">
        <w:rPr>
          <w:color w:val="auto"/>
        </w:rPr>
        <w:t>Izsoles dalībniekam, kurš nosolījis augstāko cenu, pēc</w:t>
      </w:r>
      <w:r>
        <w:rPr>
          <w:color w:val="auto"/>
        </w:rPr>
        <w:t xml:space="preserve"> paziņojuma saņemšanas līdz </w:t>
      </w:r>
      <w:r w:rsidRPr="00CC6313">
        <w:rPr>
          <w:color w:val="FF0000"/>
        </w:rPr>
        <w:t>202</w:t>
      </w:r>
      <w:r w:rsidR="001836F3">
        <w:rPr>
          <w:color w:val="FF0000"/>
        </w:rPr>
        <w:t>6</w:t>
      </w:r>
      <w:r w:rsidRPr="00CC6313">
        <w:rPr>
          <w:color w:val="FF0000"/>
        </w:rPr>
        <w:t xml:space="preserve">.gada </w:t>
      </w:r>
      <w:r w:rsidR="00CC6313">
        <w:rPr>
          <w:color w:val="FF0000"/>
        </w:rPr>
        <w:t xml:space="preserve"> </w:t>
      </w:r>
      <w:r w:rsidR="00A67295">
        <w:rPr>
          <w:color w:val="FF0000"/>
        </w:rPr>
        <w:t>12.oktobim</w:t>
      </w:r>
      <w:r w:rsidRPr="00CC6313">
        <w:rPr>
          <w:color w:val="FF0000"/>
        </w:rPr>
        <w:t xml:space="preserve"> </w:t>
      </w:r>
      <w:r w:rsidRPr="003E0303">
        <w:rPr>
          <w:color w:val="auto"/>
        </w:rPr>
        <w:t>jāpārskaita norādītajā kontā pirkuma summu, kas atbilst starpībai starp augstāko nosolīto</w:t>
      </w:r>
      <w:r w:rsidRPr="006D6C77">
        <w:t xml:space="preserve"> cenu un iemaksāto nodrošinājumu. Pēc maksājumu veikšanas maksājumu apliecinošie dokumenti iesniedzami </w:t>
      </w:r>
      <w:r>
        <w:t>Rēzeknes novada</w:t>
      </w:r>
      <w:r w:rsidRPr="006D6C77">
        <w:t xml:space="preserve"> pašvaldīb</w:t>
      </w:r>
      <w:r>
        <w:t>ā</w:t>
      </w:r>
      <w:r w:rsidRPr="006D6C77">
        <w:t xml:space="preserve"> vai </w:t>
      </w:r>
      <w:r w:rsidRPr="00FB3641">
        <w:rPr>
          <w:color w:val="auto"/>
        </w:rPr>
        <w:t>nosūtāmi elektroniski uz e-pasta</w:t>
      </w:r>
      <w:r w:rsidRPr="006D6C77">
        <w:t xml:space="preserve"> adresi: </w:t>
      </w:r>
      <w:hyperlink r:id="rId12" w:history="1">
        <w:r w:rsidRPr="00F14D53">
          <w:rPr>
            <w:rStyle w:val="Hyperlink"/>
          </w:rPr>
          <w:t>izsoles@rezeknesnovads.lv</w:t>
        </w:r>
      </w:hyperlink>
      <w:r w:rsidRPr="006D6C77">
        <w:t xml:space="preserve">. </w:t>
      </w:r>
    </w:p>
    <w:p w:rsidR="002F57C7" w:rsidP="002F57C7" w14:paraId="696CF894" w14:textId="77777777">
      <w:pPr>
        <w:pStyle w:val="Default"/>
        <w:numPr>
          <w:ilvl w:val="1"/>
          <w:numId w:val="2"/>
        </w:numPr>
        <w:jc w:val="both"/>
      </w:pPr>
      <w:r w:rsidRPr="006D6C77">
        <w:t xml:space="preserve"> Ja īpašumu nosolījušais izsoles dalībnieks šo noteikumu 6.2.punktā noteiktajā termiņā nav norēķinājies šajos noteikumos minētajā kārtībā, viņš zaudē tiesības uz nosolīto īpašumu. Izsoles nodrošinājums attiecīgajam dalībniekam netiek atmaksāts. </w:t>
      </w:r>
    </w:p>
    <w:p w:rsidR="002F57C7" w:rsidP="002F57C7" w14:paraId="14894599" w14:textId="77777777">
      <w:pPr>
        <w:pStyle w:val="Default"/>
        <w:numPr>
          <w:ilvl w:val="1"/>
          <w:numId w:val="2"/>
        </w:numPr>
        <w:jc w:val="both"/>
      </w:pPr>
      <w:r w:rsidRPr="006D6C77">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rsidR="002F57C7" w:rsidP="002F57C7" w14:paraId="713FAD69" w14:textId="77777777">
      <w:pPr>
        <w:pStyle w:val="Default"/>
        <w:numPr>
          <w:ilvl w:val="1"/>
          <w:numId w:val="2"/>
        </w:numPr>
        <w:jc w:val="both"/>
      </w:pPr>
      <w:r w:rsidRPr="006D6C77">
        <w:t>Ja 6.4.punktā noteiktais izsoles dalībnieks no īpašuma pirkuma atsakās vai norādītajā termiņā nenorēķinās par pirkumu, izsole tiek uzskatīta par nenotikušu.</w:t>
      </w:r>
    </w:p>
    <w:p w:rsidR="002F57C7" w:rsidP="002F57C7" w14:paraId="32EC8324" w14:textId="77777777">
      <w:pPr>
        <w:pStyle w:val="Default"/>
        <w:numPr>
          <w:ilvl w:val="1"/>
          <w:numId w:val="2"/>
        </w:numPr>
        <w:jc w:val="both"/>
      </w:pPr>
      <w:r w:rsidRPr="006D6C77">
        <w:t xml:space="preserve">Pirkuma līgumu pircējs paraksta 30 (trīsdesmit) dienu laikā pēc izsoles rezultātu apstiprināšanas </w:t>
      </w:r>
      <w:r>
        <w:t>Rēzeknes</w:t>
      </w:r>
      <w:r w:rsidRPr="006D6C77">
        <w:t xml:space="preserve"> novada domē.</w:t>
      </w:r>
    </w:p>
    <w:p w:rsidR="002F57C7" w:rsidP="002F57C7" w14:paraId="366FC86E" w14:textId="77777777">
      <w:pPr>
        <w:pStyle w:val="Default"/>
        <w:numPr>
          <w:ilvl w:val="1"/>
          <w:numId w:val="2"/>
        </w:numPr>
        <w:jc w:val="both"/>
      </w:pPr>
      <w:r w:rsidRPr="006D6C77">
        <w:t xml:space="preserve">Pirkuma līgumu pašvaldības vārdā paraksta </w:t>
      </w:r>
      <w:r>
        <w:t>Rēzeknes</w:t>
      </w:r>
      <w:r w:rsidRPr="006D6C77">
        <w:t xml:space="preserve"> novada domes pilnvarota persona.</w:t>
      </w:r>
    </w:p>
    <w:p w:rsidR="002F57C7" w:rsidRPr="006D6C77" w:rsidP="002F57C7" w14:paraId="79690152" w14:textId="77777777">
      <w:pPr>
        <w:pStyle w:val="Default"/>
        <w:ind w:left="360"/>
        <w:jc w:val="both"/>
        <w:rPr>
          <w:color w:val="auto"/>
        </w:rPr>
      </w:pPr>
    </w:p>
    <w:p w:rsidR="002F57C7" w:rsidRPr="00D45E3E" w:rsidP="002F57C7" w14:paraId="4C648D11" w14:textId="77777777">
      <w:pPr>
        <w:numPr>
          <w:ilvl w:val="0"/>
          <w:numId w:val="2"/>
        </w:numPr>
        <w:suppressAutoHyphens w:val="0"/>
        <w:jc w:val="center"/>
        <w:rPr>
          <w:color w:val="auto"/>
          <w:sz w:val="24"/>
          <w:szCs w:val="24"/>
          <w:lang w:eastAsia="lv-LV"/>
        </w:rPr>
      </w:pPr>
      <w:r w:rsidRPr="00D45E3E">
        <w:rPr>
          <w:color w:val="auto"/>
          <w:sz w:val="24"/>
          <w:szCs w:val="24"/>
          <w:lang w:eastAsia="lv-LV"/>
        </w:rPr>
        <w:t>Nenotikusi izsole</w:t>
      </w:r>
    </w:p>
    <w:p w:rsidR="002F57C7" w:rsidP="002F57C7" w14:paraId="48849CC4" w14:textId="77777777">
      <w:pPr>
        <w:pStyle w:val="Default"/>
        <w:numPr>
          <w:ilvl w:val="1"/>
          <w:numId w:val="2"/>
        </w:numPr>
        <w:jc w:val="both"/>
      </w:pPr>
      <w:r w:rsidRPr="004B1E9F">
        <w:t xml:space="preserve">Izsoles komisija pieņem lēmumu par izsoles atzīšanu par nenotikušu: </w:t>
      </w:r>
    </w:p>
    <w:p w:rsidR="002F57C7" w:rsidP="002F57C7" w14:paraId="227EF202" w14:textId="77777777">
      <w:pPr>
        <w:pStyle w:val="Default"/>
        <w:numPr>
          <w:ilvl w:val="2"/>
          <w:numId w:val="2"/>
        </w:numPr>
        <w:tabs>
          <w:tab w:val="clear" w:pos="720"/>
        </w:tabs>
        <w:ind w:left="993" w:hanging="578"/>
        <w:jc w:val="both"/>
      </w:pPr>
      <w:r w:rsidRPr="004B1E9F">
        <w:t xml:space="preserve">ja uz izsoli nav autorizēts neviens izsoles dalībnieks; </w:t>
      </w:r>
    </w:p>
    <w:p w:rsidR="002F57C7" w:rsidP="002F57C7" w14:paraId="7B16F24B" w14:textId="77777777">
      <w:pPr>
        <w:pStyle w:val="Default"/>
        <w:numPr>
          <w:ilvl w:val="2"/>
          <w:numId w:val="2"/>
        </w:numPr>
        <w:tabs>
          <w:tab w:val="clear" w:pos="720"/>
        </w:tabs>
        <w:ind w:left="993" w:hanging="578"/>
        <w:jc w:val="both"/>
      </w:pPr>
      <w:r w:rsidRPr="004B1E9F">
        <w:t xml:space="preserve">ja izsole bijusi izziņota, pārkāpjot šos noteikumus vai Publiskas personas mantas atsavināšanas likumu; </w:t>
      </w:r>
    </w:p>
    <w:p w:rsidR="002F57C7" w:rsidP="002F57C7" w14:paraId="3A5A1099" w14:textId="77777777">
      <w:pPr>
        <w:pStyle w:val="Default"/>
        <w:numPr>
          <w:ilvl w:val="2"/>
          <w:numId w:val="2"/>
        </w:numPr>
        <w:tabs>
          <w:tab w:val="clear" w:pos="720"/>
        </w:tabs>
        <w:ind w:left="993" w:hanging="578"/>
        <w:jc w:val="both"/>
      </w:pPr>
      <w:r w:rsidRPr="004B1E9F">
        <w:t xml:space="preserve">ja tiek noskaidrots, ka nepamatoti noraidīta kāda dalībnieka piedalīšanās izsolē vai nepareizi noraidīts kāds pārsolījums; </w:t>
      </w:r>
    </w:p>
    <w:p w:rsidR="002F57C7" w:rsidP="002F57C7" w14:paraId="2C3B800C" w14:textId="77777777">
      <w:pPr>
        <w:pStyle w:val="Default"/>
        <w:numPr>
          <w:ilvl w:val="2"/>
          <w:numId w:val="2"/>
        </w:numPr>
        <w:tabs>
          <w:tab w:val="clear" w:pos="720"/>
        </w:tabs>
        <w:ind w:left="993" w:hanging="578"/>
        <w:jc w:val="both"/>
      </w:pPr>
      <w:r w:rsidRPr="004B1E9F">
        <w:t xml:space="preserve">ja neviens izsoles dalībnieks nav pārsolījis izsoles sākumcenu; </w:t>
      </w:r>
    </w:p>
    <w:p w:rsidR="002F57C7" w:rsidP="002F57C7" w14:paraId="01AC0443" w14:textId="77777777">
      <w:pPr>
        <w:pStyle w:val="Default"/>
        <w:numPr>
          <w:ilvl w:val="2"/>
          <w:numId w:val="2"/>
        </w:numPr>
        <w:tabs>
          <w:tab w:val="clear" w:pos="720"/>
        </w:tabs>
        <w:ind w:left="993" w:hanging="578"/>
        <w:jc w:val="both"/>
      </w:pPr>
      <w:r w:rsidRPr="004B1E9F">
        <w:t xml:space="preserve"> ja vienīgais izsoles dalībnieks, kurš nosolījis izsolāmo īpašumu, nav parakstījis izsolāmā īpašuma pirkuma līgumu; </w:t>
      </w:r>
    </w:p>
    <w:p w:rsidR="002F57C7" w:rsidP="002F57C7" w14:paraId="3F2C1EC9" w14:textId="77777777">
      <w:pPr>
        <w:pStyle w:val="Default"/>
        <w:numPr>
          <w:ilvl w:val="2"/>
          <w:numId w:val="2"/>
        </w:numPr>
        <w:tabs>
          <w:tab w:val="clear" w:pos="720"/>
        </w:tabs>
        <w:ind w:left="993" w:hanging="578"/>
        <w:jc w:val="both"/>
      </w:pPr>
      <w:r w:rsidRPr="004B1E9F">
        <w:t xml:space="preserve">ja neviens no izsoles dalībniekiem, kurš atzīts par nosolītāju, neveic pirkuma maksas samaksu šajos noteikumos norādītajā termiņā; </w:t>
      </w:r>
    </w:p>
    <w:p w:rsidR="002F57C7" w:rsidRPr="004B1E9F" w:rsidP="002F57C7" w14:paraId="1AA5D174" w14:textId="77777777">
      <w:pPr>
        <w:pStyle w:val="Default"/>
        <w:numPr>
          <w:ilvl w:val="2"/>
          <w:numId w:val="2"/>
        </w:numPr>
        <w:tabs>
          <w:tab w:val="clear" w:pos="720"/>
        </w:tabs>
        <w:ind w:left="993" w:hanging="578"/>
        <w:jc w:val="both"/>
      </w:pPr>
      <w:r w:rsidRPr="004B1E9F">
        <w:t>ja izsolāmo mantu nopirkusi persona, kurai nav bijušas tiesības piedalīties izsolē.</w:t>
      </w:r>
    </w:p>
    <w:p w:rsidR="002F57C7" w:rsidRPr="004B1E9F" w:rsidP="002F57C7" w14:paraId="6660FDBE" w14:textId="77777777">
      <w:pPr>
        <w:jc w:val="both"/>
        <w:rPr>
          <w:b w:val="0"/>
          <w:bCs/>
          <w:sz w:val="24"/>
          <w:szCs w:val="24"/>
          <w:lang w:eastAsia="lv-LV"/>
        </w:rPr>
      </w:pPr>
    </w:p>
    <w:p w:rsidR="002F57C7" w:rsidRPr="00A0422A" w:rsidP="002F57C7" w14:paraId="31F3617A" w14:textId="77777777">
      <w:pPr>
        <w:numPr>
          <w:ilvl w:val="0"/>
          <w:numId w:val="2"/>
        </w:numPr>
        <w:suppressAutoHyphens w:val="0"/>
        <w:jc w:val="center"/>
        <w:rPr>
          <w:sz w:val="24"/>
          <w:szCs w:val="24"/>
          <w:lang w:eastAsia="lv-LV"/>
        </w:rPr>
      </w:pPr>
      <w:r>
        <w:rPr>
          <w:sz w:val="24"/>
          <w:szCs w:val="24"/>
          <w:lang w:eastAsia="lv-LV"/>
        </w:rPr>
        <w:t>Izsoles rezultātu apstrīdēšanu</w:t>
      </w:r>
    </w:p>
    <w:p w:rsidR="002F57C7" w:rsidRPr="00EA3F2D" w:rsidP="00614F70" w14:paraId="66846C5B" w14:textId="0C036695">
      <w:pPr>
        <w:ind w:left="426" w:hanging="426"/>
        <w:jc w:val="both"/>
        <w:rPr>
          <w:b w:val="0"/>
          <w:bCs/>
          <w:sz w:val="24"/>
          <w:szCs w:val="24"/>
          <w:lang w:eastAsia="lv-LV"/>
        </w:rPr>
      </w:pPr>
      <w:r>
        <w:rPr>
          <w:b w:val="0"/>
          <w:bCs/>
          <w:sz w:val="24"/>
          <w:szCs w:val="24"/>
        </w:rPr>
        <w:t xml:space="preserve">8.1. </w:t>
      </w:r>
      <w:r w:rsidRPr="006B0DEC">
        <w:rPr>
          <w:b w:val="0"/>
          <w:bCs/>
          <w:sz w:val="24"/>
          <w:szCs w:val="24"/>
        </w:rPr>
        <w:t xml:space="preserve">Izsoles rezultātus var </w:t>
      </w:r>
      <w:r w:rsidRPr="00C0664F">
        <w:rPr>
          <w:b w:val="0"/>
          <w:bCs/>
          <w:color w:val="auto"/>
          <w:sz w:val="24"/>
          <w:szCs w:val="24"/>
        </w:rPr>
        <w:t>apstrīdēt Rēzeknes novada pašvaldībā 7 (septiņu) dienu laikā pēc tam, kad izsoles komisija ir apstiprinājusi izsoles protokolu</w:t>
      </w:r>
      <w:r>
        <w:rPr>
          <w:b w:val="0"/>
          <w:bCs/>
          <w:sz w:val="24"/>
          <w:szCs w:val="24"/>
        </w:rPr>
        <w:t>.</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t xml:space="preserve">                       </w:t>
      </w:r>
    </w:p>
    <w:p w:rsidR="00A67295" w14:paraId="238FA882" w14:textId="77777777">
      <w:pPr>
        <w:rPr>
          <w:b w:val="0"/>
          <w:bCs/>
          <w:sz w:val="24"/>
          <w:szCs w:val="24"/>
        </w:rPr>
      </w:pPr>
    </w:p>
    <w:p w:rsidR="00B833DA" w14:paraId="50FFCD7A" w14:textId="77777777">
      <w:pPr>
        <w:rPr>
          <w:b w:val="0"/>
          <w:bCs/>
          <w:sz w:val="24"/>
          <w:szCs w:val="24"/>
        </w:rPr>
      </w:pPr>
    </w:p>
    <w:p w:rsidR="00B833DA" w14:paraId="7C629142" w14:textId="77777777">
      <w:pPr>
        <w:rPr>
          <w:b w:val="0"/>
          <w:bCs/>
          <w:sz w:val="24"/>
          <w:szCs w:val="24"/>
        </w:rPr>
      </w:pPr>
    </w:p>
    <w:p w:rsidR="00E10C09" w:rsidRPr="00A67295" w14:paraId="013DDFA4" w14:textId="1EC20660">
      <w:pPr>
        <w:rPr>
          <w:b w:val="0"/>
          <w:bCs/>
          <w:sz w:val="24"/>
          <w:szCs w:val="24"/>
        </w:rPr>
      </w:pPr>
      <w:r w:rsidRPr="00A67295">
        <w:rPr>
          <w:b w:val="0"/>
          <w:bCs/>
          <w:sz w:val="24"/>
          <w:szCs w:val="24"/>
        </w:rPr>
        <w:t>Domes priekšsēdētājs</w:t>
      </w:r>
      <w:r w:rsidRPr="00A67295">
        <w:rPr>
          <w:b w:val="0"/>
          <w:bCs/>
          <w:sz w:val="24"/>
          <w:szCs w:val="24"/>
        </w:rPr>
        <w:tab/>
      </w:r>
      <w:r w:rsidRPr="00A67295">
        <w:rPr>
          <w:b w:val="0"/>
          <w:bCs/>
          <w:sz w:val="24"/>
          <w:szCs w:val="24"/>
        </w:rPr>
        <w:tab/>
      </w:r>
      <w:r w:rsidRPr="00A67295">
        <w:rPr>
          <w:b w:val="0"/>
          <w:bCs/>
          <w:sz w:val="24"/>
          <w:szCs w:val="24"/>
        </w:rPr>
        <w:tab/>
      </w:r>
      <w:r w:rsidRPr="00A67295">
        <w:rPr>
          <w:b w:val="0"/>
          <w:bCs/>
          <w:sz w:val="24"/>
          <w:szCs w:val="24"/>
        </w:rPr>
        <w:tab/>
      </w:r>
      <w:r w:rsidR="00B833DA">
        <w:rPr>
          <w:b w:val="0"/>
          <w:bCs/>
          <w:sz w:val="24"/>
          <w:szCs w:val="24"/>
        </w:rPr>
        <w:tab/>
      </w:r>
      <w:r w:rsidR="00B833DA">
        <w:rPr>
          <w:b w:val="0"/>
          <w:bCs/>
          <w:sz w:val="24"/>
          <w:szCs w:val="24"/>
        </w:rPr>
        <w:tab/>
      </w:r>
      <w:r w:rsidR="00B833DA">
        <w:rPr>
          <w:b w:val="0"/>
          <w:bCs/>
          <w:sz w:val="24"/>
          <w:szCs w:val="24"/>
        </w:rPr>
        <w:tab/>
      </w:r>
      <w:r w:rsidR="00B833DA">
        <w:rPr>
          <w:b w:val="0"/>
          <w:bCs/>
          <w:sz w:val="24"/>
          <w:szCs w:val="24"/>
        </w:rPr>
        <w:tab/>
      </w:r>
      <w:r w:rsidR="00B833DA">
        <w:rPr>
          <w:b w:val="0"/>
          <w:bCs/>
          <w:sz w:val="24"/>
          <w:szCs w:val="24"/>
        </w:rPr>
        <w:tab/>
      </w:r>
      <w:r w:rsidRPr="00A67295">
        <w:rPr>
          <w:b w:val="0"/>
          <w:bCs/>
          <w:sz w:val="24"/>
          <w:szCs w:val="24"/>
        </w:rPr>
        <w:t>G.Skudra</w:t>
      </w:r>
    </w:p>
    <w:sectPr w:rsidSect="00013C19">
      <w:footerReference w:type="default" r:id="rId13"/>
      <w:footerReference w:type="first" r:id="rId14"/>
      <w:pgSz w:w="11905" w:h="16837"/>
      <w:pgMar w:top="1134" w:right="1134"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5374" w:rsidRPr="00F255ED" w14:paraId="7498D976" w14:textId="77777777">
    <w:pPr>
      <w:pStyle w:val="Footer"/>
      <w:jc w:val="center"/>
      <w:rPr>
        <w:b w:val="0"/>
        <w:sz w:val="20"/>
        <w:szCs w:val="20"/>
      </w:rPr>
    </w:pPr>
    <w:r w:rsidRPr="00F255ED">
      <w:rPr>
        <w:b w:val="0"/>
        <w:sz w:val="20"/>
        <w:szCs w:val="20"/>
      </w:rPr>
      <w:fldChar w:fldCharType="begin"/>
    </w:r>
    <w:r w:rsidRPr="00F255ED">
      <w:rPr>
        <w:b w:val="0"/>
        <w:sz w:val="20"/>
        <w:szCs w:val="20"/>
      </w:rPr>
      <w:instrText xml:space="preserve"> PAGE   \* MERGEFORMAT </w:instrText>
    </w:r>
    <w:r w:rsidRPr="00F255ED">
      <w:rPr>
        <w:b w:val="0"/>
        <w:sz w:val="20"/>
        <w:szCs w:val="20"/>
      </w:rPr>
      <w:fldChar w:fldCharType="separate"/>
    </w:r>
    <w:r w:rsidR="003B074E">
      <w:rPr>
        <w:b w:val="0"/>
        <w:noProof/>
        <w:sz w:val="20"/>
        <w:szCs w:val="20"/>
      </w:rPr>
      <w:t>2</w:t>
    </w:r>
    <w:r w:rsidRPr="00F255ED">
      <w:rPr>
        <w:b w:val="0"/>
        <w:noProof/>
        <w:sz w:val="20"/>
        <w:szCs w:val="20"/>
      </w:rPr>
      <w:fldChar w:fldCharType="end"/>
    </w:r>
  </w:p>
  <w:p w:rsidR="00DC7E18" w14:paraId="4F802B9C" w14:textId="230F554B">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7E18" w14:paraId="7BF7FDB6" w14:textId="77777777">
    <w:pPr>
      <w:jc w:val="center"/>
    </w:pPr>
    <w:r>
      <w:rPr>
        <w:rFonts w:ascii="Calibri" w:eastAsia="Calibri" w:hAnsi="Calibri" w:cs="Calibri"/>
        <w:b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52AB2F6E"/>
    <w:multiLevelType w:val="multilevel"/>
    <w:tmpl w:val="D646B224"/>
    <w:lvl w:ilvl="0">
      <w:start w:val="3"/>
      <w:numFmt w:val="decimal"/>
      <w:lvlText w:val="%1."/>
      <w:lvlJc w:val="left"/>
      <w:pPr>
        <w:ind w:left="1637"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660422940">
    <w:abstractNumId w:val="2"/>
  </w:num>
  <w:num w:numId="2" w16cid:durableId="481697175">
    <w:abstractNumId w:val="0"/>
  </w:num>
  <w:num w:numId="3" w16cid:durableId="295112982">
    <w:abstractNumId w:val="1"/>
  </w:num>
  <w:num w:numId="4" w16cid:durableId="3481825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96"/>
    <w:rsid w:val="0000119A"/>
    <w:rsid w:val="00013C19"/>
    <w:rsid w:val="00015D2A"/>
    <w:rsid w:val="0002619B"/>
    <w:rsid w:val="000349B8"/>
    <w:rsid w:val="00034BC2"/>
    <w:rsid w:val="0004638E"/>
    <w:rsid w:val="00057FFB"/>
    <w:rsid w:val="000711A3"/>
    <w:rsid w:val="00073196"/>
    <w:rsid w:val="00073E74"/>
    <w:rsid w:val="00076982"/>
    <w:rsid w:val="00080916"/>
    <w:rsid w:val="000912A6"/>
    <w:rsid w:val="000973CF"/>
    <w:rsid w:val="000B0568"/>
    <w:rsid w:val="000B2B59"/>
    <w:rsid w:val="000B7A80"/>
    <w:rsid w:val="000E46BF"/>
    <w:rsid w:val="00107421"/>
    <w:rsid w:val="00110A36"/>
    <w:rsid w:val="00143BCE"/>
    <w:rsid w:val="00144B8A"/>
    <w:rsid w:val="00147DDF"/>
    <w:rsid w:val="001545C2"/>
    <w:rsid w:val="0016791A"/>
    <w:rsid w:val="001836F3"/>
    <w:rsid w:val="001D4FFC"/>
    <w:rsid w:val="001E2912"/>
    <w:rsid w:val="001E5925"/>
    <w:rsid w:val="001E7F4A"/>
    <w:rsid w:val="0020087C"/>
    <w:rsid w:val="00200893"/>
    <w:rsid w:val="0021316D"/>
    <w:rsid w:val="00215480"/>
    <w:rsid w:val="00217F23"/>
    <w:rsid w:val="00220696"/>
    <w:rsid w:val="00221E76"/>
    <w:rsid w:val="00224009"/>
    <w:rsid w:val="00225374"/>
    <w:rsid w:val="00231304"/>
    <w:rsid w:val="002561DA"/>
    <w:rsid w:val="00273A06"/>
    <w:rsid w:val="002810A1"/>
    <w:rsid w:val="002874BA"/>
    <w:rsid w:val="002A2F19"/>
    <w:rsid w:val="002C6D33"/>
    <w:rsid w:val="002D7D61"/>
    <w:rsid w:val="002E2226"/>
    <w:rsid w:val="002E32C4"/>
    <w:rsid w:val="002E7FC4"/>
    <w:rsid w:val="002F0BCF"/>
    <w:rsid w:val="002F57C7"/>
    <w:rsid w:val="002F5CE6"/>
    <w:rsid w:val="00307C8D"/>
    <w:rsid w:val="00317664"/>
    <w:rsid w:val="00340B65"/>
    <w:rsid w:val="00354BE2"/>
    <w:rsid w:val="00360503"/>
    <w:rsid w:val="00364CDF"/>
    <w:rsid w:val="00365388"/>
    <w:rsid w:val="003668F1"/>
    <w:rsid w:val="00373D7E"/>
    <w:rsid w:val="00384FC4"/>
    <w:rsid w:val="0039059C"/>
    <w:rsid w:val="003A2F31"/>
    <w:rsid w:val="003B074E"/>
    <w:rsid w:val="003B3420"/>
    <w:rsid w:val="003C2F37"/>
    <w:rsid w:val="003C3349"/>
    <w:rsid w:val="003C6DC7"/>
    <w:rsid w:val="003D1E81"/>
    <w:rsid w:val="003D26A4"/>
    <w:rsid w:val="003E0303"/>
    <w:rsid w:val="003E0470"/>
    <w:rsid w:val="003E1015"/>
    <w:rsid w:val="003F3787"/>
    <w:rsid w:val="003F6166"/>
    <w:rsid w:val="004056DD"/>
    <w:rsid w:val="004060E0"/>
    <w:rsid w:val="00417A7C"/>
    <w:rsid w:val="00427A86"/>
    <w:rsid w:val="004336C7"/>
    <w:rsid w:val="00461D4A"/>
    <w:rsid w:val="004935FD"/>
    <w:rsid w:val="004B1E9F"/>
    <w:rsid w:val="004B6226"/>
    <w:rsid w:val="004C6590"/>
    <w:rsid w:val="004D4DD5"/>
    <w:rsid w:val="004E0983"/>
    <w:rsid w:val="004F56B4"/>
    <w:rsid w:val="00504F23"/>
    <w:rsid w:val="0050750A"/>
    <w:rsid w:val="00510908"/>
    <w:rsid w:val="00513DA7"/>
    <w:rsid w:val="00526E71"/>
    <w:rsid w:val="00531FE3"/>
    <w:rsid w:val="0054426B"/>
    <w:rsid w:val="00544A0B"/>
    <w:rsid w:val="00551EE3"/>
    <w:rsid w:val="005663A4"/>
    <w:rsid w:val="005815F3"/>
    <w:rsid w:val="005905E0"/>
    <w:rsid w:val="00596AD3"/>
    <w:rsid w:val="005B5CE9"/>
    <w:rsid w:val="005B7BD5"/>
    <w:rsid w:val="005F1957"/>
    <w:rsid w:val="005F4DBB"/>
    <w:rsid w:val="00600D14"/>
    <w:rsid w:val="006044A2"/>
    <w:rsid w:val="00614DEF"/>
    <w:rsid w:val="00614F70"/>
    <w:rsid w:val="006209B4"/>
    <w:rsid w:val="00630FC5"/>
    <w:rsid w:val="00634D97"/>
    <w:rsid w:val="006358CE"/>
    <w:rsid w:val="00651516"/>
    <w:rsid w:val="00655FF4"/>
    <w:rsid w:val="006741D2"/>
    <w:rsid w:val="00691614"/>
    <w:rsid w:val="006B0DEC"/>
    <w:rsid w:val="006B1A06"/>
    <w:rsid w:val="006D6C15"/>
    <w:rsid w:val="006D6C77"/>
    <w:rsid w:val="006E1840"/>
    <w:rsid w:val="006E5B47"/>
    <w:rsid w:val="00701789"/>
    <w:rsid w:val="007022AC"/>
    <w:rsid w:val="0070439F"/>
    <w:rsid w:val="00741B89"/>
    <w:rsid w:val="00750EDB"/>
    <w:rsid w:val="007559CF"/>
    <w:rsid w:val="007639FD"/>
    <w:rsid w:val="00766676"/>
    <w:rsid w:val="00771C02"/>
    <w:rsid w:val="00776E6F"/>
    <w:rsid w:val="00787A95"/>
    <w:rsid w:val="007917B3"/>
    <w:rsid w:val="007A54DA"/>
    <w:rsid w:val="007B5DA1"/>
    <w:rsid w:val="007E532D"/>
    <w:rsid w:val="007F3FDD"/>
    <w:rsid w:val="00807F35"/>
    <w:rsid w:val="00810B16"/>
    <w:rsid w:val="008161BD"/>
    <w:rsid w:val="0082074C"/>
    <w:rsid w:val="00832738"/>
    <w:rsid w:val="00841E1B"/>
    <w:rsid w:val="0085051F"/>
    <w:rsid w:val="00851B35"/>
    <w:rsid w:val="00854B12"/>
    <w:rsid w:val="00854C2D"/>
    <w:rsid w:val="00865812"/>
    <w:rsid w:val="008666F9"/>
    <w:rsid w:val="00870EA3"/>
    <w:rsid w:val="00882C3A"/>
    <w:rsid w:val="00891197"/>
    <w:rsid w:val="00894032"/>
    <w:rsid w:val="00896AC0"/>
    <w:rsid w:val="008A454A"/>
    <w:rsid w:val="008B0618"/>
    <w:rsid w:val="008B4042"/>
    <w:rsid w:val="008C65F8"/>
    <w:rsid w:val="008C6E63"/>
    <w:rsid w:val="008D7FDC"/>
    <w:rsid w:val="008E00AA"/>
    <w:rsid w:val="009051DB"/>
    <w:rsid w:val="0091773A"/>
    <w:rsid w:val="0093031F"/>
    <w:rsid w:val="00932855"/>
    <w:rsid w:val="00943F32"/>
    <w:rsid w:val="00963548"/>
    <w:rsid w:val="00972D88"/>
    <w:rsid w:val="00976E2F"/>
    <w:rsid w:val="00981222"/>
    <w:rsid w:val="00986AE1"/>
    <w:rsid w:val="00991491"/>
    <w:rsid w:val="009A2543"/>
    <w:rsid w:val="009B097B"/>
    <w:rsid w:val="009B683F"/>
    <w:rsid w:val="009E5517"/>
    <w:rsid w:val="00A0422A"/>
    <w:rsid w:val="00A11A97"/>
    <w:rsid w:val="00A120C3"/>
    <w:rsid w:val="00A17963"/>
    <w:rsid w:val="00A22A51"/>
    <w:rsid w:val="00A67295"/>
    <w:rsid w:val="00A80E20"/>
    <w:rsid w:val="00A91F13"/>
    <w:rsid w:val="00A94BD3"/>
    <w:rsid w:val="00AA49F5"/>
    <w:rsid w:val="00AC003A"/>
    <w:rsid w:val="00B03390"/>
    <w:rsid w:val="00B0436F"/>
    <w:rsid w:val="00B062F5"/>
    <w:rsid w:val="00B27A53"/>
    <w:rsid w:val="00B37515"/>
    <w:rsid w:val="00B4034A"/>
    <w:rsid w:val="00B51BCD"/>
    <w:rsid w:val="00B833DA"/>
    <w:rsid w:val="00BB5AE6"/>
    <w:rsid w:val="00BC1037"/>
    <w:rsid w:val="00BD0CE8"/>
    <w:rsid w:val="00BE3E46"/>
    <w:rsid w:val="00C0664F"/>
    <w:rsid w:val="00C16AE5"/>
    <w:rsid w:val="00C23F7A"/>
    <w:rsid w:val="00C30CD7"/>
    <w:rsid w:val="00C42868"/>
    <w:rsid w:val="00C62431"/>
    <w:rsid w:val="00C673D0"/>
    <w:rsid w:val="00C77DAB"/>
    <w:rsid w:val="00CA4ABF"/>
    <w:rsid w:val="00CB27FA"/>
    <w:rsid w:val="00CC14CA"/>
    <w:rsid w:val="00CC6313"/>
    <w:rsid w:val="00CD23F1"/>
    <w:rsid w:val="00CD7CA8"/>
    <w:rsid w:val="00CF75A0"/>
    <w:rsid w:val="00D14800"/>
    <w:rsid w:val="00D22B9B"/>
    <w:rsid w:val="00D25661"/>
    <w:rsid w:val="00D26BF8"/>
    <w:rsid w:val="00D400E3"/>
    <w:rsid w:val="00D41EFA"/>
    <w:rsid w:val="00D45450"/>
    <w:rsid w:val="00D45E3E"/>
    <w:rsid w:val="00D6706C"/>
    <w:rsid w:val="00D700E5"/>
    <w:rsid w:val="00D83505"/>
    <w:rsid w:val="00D90EAB"/>
    <w:rsid w:val="00DB52B1"/>
    <w:rsid w:val="00DC7E18"/>
    <w:rsid w:val="00DE00BD"/>
    <w:rsid w:val="00DE25E9"/>
    <w:rsid w:val="00DE57AB"/>
    <w:rsid w:val="00DF0385"/>
    <w:rsid w:val="00DF4F5C"/>
    <w:rsid w:val="00E00AFB"/>
    <w:rsid w:val="00E10C09"/>
    <w:rsid w:val="00E26454"/>
    <w:rsid w:val="00E36989"/>
    <w:rsid w:val="00E43670"/>
    <w:rsid w:val="00E52331"/>
    <w:rsid w:val="00E52732"/>
    <w:rsid w:val="00E54EC3"/>
    <w:rsid w:val="00E62F8E"/>
    <w:rsid w:val="00E65EC0"/>
    <w:rsid w:val="00E9126B"/>
    <w:rsid w:val="00EA3F2D"/>
    <w:rsid w:val="00EB25DF"/>
    <w:rsid w:val="00EC054C"/>
    <w:rsid w:val="00EC38BC"/>
    <w:rsid w:val="00ED61DF"/>
    <w:rsid w:val="00EF31BA"/>
    <w:rsid w:val="00F037BC"/>
    <w:rsid w:val="00F07626"/>
    <w:rsid w:val="00F10D12"/>
    <w:rsid w:val="00F14D53"/>
    <w:rsid w:val="00F163D3"/>
    <w:rsid w:val="00F240F8"/>
    <w:rsid w:val="00F255ED"/>
    <w:rsid w:val="00F26F45"/>
    <w:rsid w:val="00F27623"/>
    <w:rsid w:val="00F2773A"/>
    <w:rsid w:val="00F61B7D"/>
    <w:rsid w:val="00F6242C"/>
    <w:rsid w:val="00F71967"/>
    <w:rsid w:val="00F947DC"/>
    <w:rsid w:val="00F952E4"/>
    <w:rsid w:val="00FB3641"/>
    <w:rsid w:val="00FB4F5C"/>
    <w:rsid w:val="00FC0879"/>
    <w:rsid w:val="00FC6952"/>
    <w:rsid w:val="00FE6FE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682C9B3"/>
  <w15:chartTrackingRefBased/>
  <w15:docId w15:val="{C532F769-AF05-48F9-8F0D-E85054DC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696"/>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KjeneRakstz"/>
    <w:uiPriority w:val="99"/>
    <w:unhideWhenUsed/>
    <w:rsid w:val="00220696"/>
    <w:pPr>
      <w:tabs>
        <w:tab w:val="center" w:pos="4153"/>
        <w:tab w:val="right" w:pos="8306"/>
      </w:tabs>
    </w:pPr>
    <w:rPr>
      <w:lang w:val="x-none"/>
    </w:rPr>
  </w:style>
  <w:style w:type="character" w:customStyle="1" w:styleId="KjeneRakstz">
    <w:name w:val="Kājene Rakstz."/>
    <w:basedOn w:val="DefaultParagraphFont"/>
    <w:link w:val="Footer"/>
    <w:uiPriority w:val="99"/>
    <w:rsid w:val="00220696"/>
    <w:rPr>
      <w:rFonts w:ascii="Times New Roman" w:eastAsia="Times New Roman" w:hAnsi="Times New Roman" w:cs="Times New Roman"/>
      <w:b/>
      <w:color w:val="000000"/>
      <w:sz w:val="28"/>
      <w:szCs w:val="28"/>
      <w:lang w:val="x-none" w:eastAsia="ar-QA" w:bidi="ar-QA"/>
    </w:rPr>
  </w:style>
  <w:style w:type="character" w:styleId="Hyperlink">
    <w:name w:val="Hyperlink"/>
    <w:uiPriority w:val="99"/>
    <w:unhideWhenUsed/>
    <w:rsid w:val="00220696"/>
    <w:rPr>
      <w:color w:val="0000FF"/>
      <w:u w:val="single"/>
    </w:rPr>
  </w:style>
  <w:style w:type="paragraph" w:customStyle="1" w:styleId="Default">
    <w:name w:val="Default"/>
    <w:rsid w:val="00220696"/>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Strong">
    <w:name w:val="Strong"/>
    <w:uiPriority w:val="22"/>
    <w:qFormat/>
    <w:rsid w:val="00220696"/>
    <w:rPr>
      <w:b/>
      <w:bCs/>
    </w:rPr>
  </w:style>
  <w:style w:type="character" w:customStyle="1" w:styleId="UnresolvedMention1">
    <w:name w:val="Unresolved Mention1"/>
    <w:basedOn w:val="DefaultParagraphFont"/>
    <w:uiPriority w:val="99"/>
    <w:semiHidden/>
    <w:unhideWhenUsed/>
    <w:rsid w:val="00057FFB"/>
    <w:rPr>
      <w:color w:val="605E5C"/>
      <w:shd w:val="clear" w:color="auto" w:fill="E1DFDD"/>
    </w:rPr>
  </w:style>
  <w:style w:type="paragraph" w:styleId="Header">
    <w:name w:val="header"/>
    <w:basedOn w:val="Normal"/>
    <w:link w:val="GalveneRakstz"/>
    <w:uiPriority w:val="99"/>
    <w:unhideWhenUsed/>
    <w:rsid w:val="00655FF4"/>
    <w:pPr>
      <w:tabs>
        <w:tab w:val="center" w:pos="4153"/>
        <w:tab w:val="right" w:pos="8306"/>
      </w:tabs>
    </w:pPr>
  </w:style>
  <w:style w:type="character" w:customStyle="1" w:styleId="GalveneRakstz">
    <w:name w:val="Galvene Rakstz."/>
    <w:basedOn w:val="DefaultParagraphFont"/>
    <w:link w:val="Header"/>
    <w:uiPriority w:val="99"/>
    <w:rsid w:val="00655FF4"/>
    <w:rPr>
      <w:rFonts w:ascii="Times New Roman" w:eastAsia="Times New Roman" w:hAnsi="Times New Roman" w:cs="Times New Roman"/>
      <w:b/>
      <w:color w:val="000000"/>
      <w:sz w:val="28"/>
      <w:szCs w:val="28"/>
      <w:lang w:eastAsia="ar-QA"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vestnesis.lv" TargetMode="External" /><Relationship Id="rId11" Type="http://schemas.openxmlformats.org/officeDocument/2006/relationships/hyperlink" Target="http://www.latvija.lv" TargetMode="External" /><Relationship Id="rId12" Type="http://schemas.openxmlformats.org/officeDocument/2006/relationships/hyperlink" Target="mailto:izsoles@rezeknesnovads.lv"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rezeknesnovads.lv" TargetMode="External" /><Relationship Id="rId7" Type="http://schemas.openxmlformats.org/officeDocument/2006/relationships/hyperlink" Target="http://www.rezeknesnovads.v" TargetMode="External" /><Relationship Id="rId8" Type="http://schemas.openxmlformats.org/officeDocument/2006/relationships/hyperlink" Target="http://www.rezeknesnovads.lv" TargetMode="External" /><Relationship Id="rId9" Type="http://schemas.openxmlformats.org/officeDocument/2006/relationships/hyperlink" Target="https://izsoles.t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585D9-5D06-45C2-B4F7-A97EFC57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8205</Words>
  <Characters>4677</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Žanna Savčenko</cp:lastModifiedBy>
  <cp:revision>7</cp:revision>
  <cp:lastPrinted>2021-04-09T13:36:00Z</cp:lastPrinted>
  <dcterms:created xsi:type="dcterms:W3CDTF">2026-07-23T08:26:00Z</dcterms:created>
  <dcterms:modified xsi:type="dcterms:W3CDTF">2026-08-21T07:26:00Z</dcterms:modified>
</cp:coreProperties>
</file>