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50536F" w:rsidRPr="00A25766" w:rsidP="008E354D" w14:paraId="109C9D11" w14:textId="77777777">
      <w:pPr>
        <w:spacing w:after="0" w:line="240" w:lineRule="auto"/>
        <w:ind w:right="-1192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</w:pPr>
    </w:p>
    <w:tbl>
      <w:tblPr>
        <w:tblW w:w="5939" w:type="pct"/>
        <w:tblInd w:w="-15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725"/>
        <w:gridCol w:w="1403"/>
        <w:gridCol w:w="2693"/>
        <w:gridCol w:w="5102"/>
      </w:tblGrid>
      <w:tr w14:paraId="09AEBBCC" w14:textId="77777777" w:rsidTr="008E354D">
        <w:tblPrEx>
          <w:tblW w:w="5939" w:type="pct"/>
          <w:tblInd w:w="-150" w:type="dxa"/>
          <w:tblBorders>
            <w:top w:val="outset" w:sz="6" w:space="0" w:color="414142"/>
            <w:left w:val="outset" w:sz="6" w:space="0" w:color="414142"/>
            <w:bottom w:val="outset" w:sz="6" w:space="0" w:color="414142"/>
            <w:right w:val="outset" w:sz="6" w:space="0" w:color="414142"/>
          </w:tblBorders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1072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8E354D" w14:paraId="63425324" w14:textId="77777777">
            <w:pPr>
              <w:suppressAutoHyphens/>
              <w:spacing w:before="100" w:beforeAutospacing="1" w:after="0" w:line="293" w:lineRule="atLeast"/>
              <w:ind w:left="252" w:hanging="25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1. </w:t>
            </w:r>
            <w:r w:rsidRPr="00A2576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Kultūras un </w:t>
            </w:r>
            <w:r w:rsidR="00A56EA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t</w:t>
            </w:r>
            <w:r w:rsidRPr="00A2576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ūrisma pārvalde</w:t>
            </w:r>
          </w:p>
        </w:tc>
        <w:tc>
          <w:tcPr>
            <w:tcW w:w="13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50536F" w:rsidRPr="00A25766" w:rsidP="002D36C2" w14:paraId="027C6E3D" w14:textId="77777777">
            <w:pPr>
              <w:suppressAutoHyphens/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  <w:t>AMATA APRAKSTS</w:t>
            </w:r>
          </w:p>
        </w:tc>
        <w:tc>
          <w:tcPr>
            <w:tcW w:w="2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P="002D36C2" w14:paraId="7A9DCBAF" w14:textId="77777777">
            <w:pPr>
              <w:suppressAutoHyphens/>
              <w:spacing w:after="0" w:line="254" w:lineRule="auto"/>
              <w:ind w:right="133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  <w:t>APSTIPRINU</w:t>
            </w:r>
          </w:p>
          <w:p w:rsidR="002D36C2" w:rsidRPr="002D36C2" w:rsidP="002D36C2" w14:paraId="129BFB41" w14:textId="77777777">
            <w:pPr>
              <w:suppressAutoHyphens/>
              <w:spacing w:after="0" w:line="254" w:lineRule="auto"/>
              <w:ind w:right="133"/>
              <w:jc w:val="right"/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</w:pPr>
            <w:r w:rsidRPr="002D36C2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Ar drošu elektronisko parakstu dokumentu parakstījusi</w:t>
            </w:r>
          </w:p>
          <w:p w:rsidR="0050536F" w:rsidRPr="00A25766" w:rsidP="002D36C2" w14:paraId="0502AEC7" w14:textId="66F03B21">
            <w:pPr>
              <w:spacing w:after="0" w:line="254" w:lineRule="auto"/>
              <w:ind w:right="133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Kultūras un tūrisma pārvaldes vadītāja</w:t>
            </w:r>
            <w:r w:rsidR="00C905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s </w:t>
            </w:r>
            <w:r w:rsidR="00C905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p.i</w:t>
            </w:r>
            <w:r w:rsidR="00C905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:rsidR="0050536F" w:rsidRPr="002D36C2" w:rsidP="002D36C2" w14:paraId="52F7CAAE" w14:textId="06B9C03A">
            <w:pPr>
              <w:spacing w:after="0" w:line="254" w:lineRule="auto"/>
              <w:ind w:right="133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Sintija Tihomirova</w:t>
            </w:r>
          </w:p>
          <w:p w:rsidR="00A56EAE" w:rsidRPr="00A56EAE" w:rsidP="002D36C2" w14:paraId="07274C82" w14:textId="5D64FD90">
            <w:pPr>
              <w:spacing w:after="0" w:line="254" w:lineRule="auto"/>
              <w:ind w:right="133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56E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Rēzekn</w:t>
            </w:r>
            <w:r w:rsidR="002D36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</w:t>
            </w:r>
            <w:r w:rsidR="00C9057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 novadā</w:t>
            </w:r>
            <w:r w:rsidRPr="00A56E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r w:rsidR="002D36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Datums skatāms laika zīmogā</w:t>
            </w:r>
          </w:p>
        </w:tc>
      </w:tr>
      <w:tr w14:paraId="06FD78C5" w14:textId="77777777" w:rsidTr="008E354D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523"/>
        </w:trPr>
        <w:tc>
          <w:tcPr>
            <w:tcW w:w="2429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457C9E" w14:paraId="0F6726CD" w14:textId="29692ABA">
            <w:pPr>
              <w:suppressAutoHyphens/>
              <w:spacing w:after="0" w:line="254" w:lineRule="auto"/>
              <w:ind w:right="124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2. </w:t>
            </w:r>
            <w:r w:rsidRPr="00A25766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4"/>
                <w:lang w:eastAsia="ar-SA"/>
                <w14:ligatures w14:val="none"/>
              </w:rPr>
              <w:t>Amata nosaukums</w:t>
            </w: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– Kultūras pasākumu organizators</w:t>
            </w:r>
            <w:r w:rsidR="002D36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(</w:t>
            </w:r>
            <w:r w:rsidR="008E35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struktūrvienībā “</w:t>
            </w:r>
            <w:r w:rsidR="008419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Lūznavas</w:t>
            </w:r>
            <w:r w:rsidRPr="008E354D" w:rsidR="008E35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pagasta kultūras </w:t>
            </w:r>
            <w:r w:rsidR="008419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centrs</w:t>
            </w:r>
            <w:r w:rsidR="008E35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”</w:t>
            </w:r>
            <w:r w:rsidR="002D36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)</w:t>
            </w:r>
          </w:p>
        </w:tc>
        <w:tc>
          <w:tcPr>
            <w:tcW w:w="2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034847F7" w14:textId="5CD349AE">
            <w:pPr>
              <w:suppressAutoHyphens/>
              <w:spacing w:after="0" w:line="254" w:lineRule="auto"/>
              <w:ind w:left="451" w:right="119" w:hanging="425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2.1. </w:t>
            </w:r>
            <w:r w:rsidRPr="00A25766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4"/>
                <w:lang w:eastAsia="ar-SA"/>
                <w14:ligatures w14:val="none"/>
              </w:rPr>
              <w:t xml:space="preserve">Amata statuss – </w:t>
            </w:r>
            <w:r w:rsidR="008E354D">
              <w:rPr>
                <w:rFonts w:ascii="Times New Roman" w:eastAsia="Times New Roman" w:hAnsi="Times New Roman" w:cs="Times New Roman"/>
                <w:kern w:val="0"/>
                <w:sz w:val="25"/>
                <w:szCs w:val="24"/>
                <w:lang w:eastAsia="ar-SA"/>
                <w14:ligatures w14:val="none"/>
              </w:rPr>
              <w:t xml:space="preserve"> Kultūras un tūrisma p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ārvaldes</w:t>
            </w:r>
            <w:r w:rsidRPr="00A2576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 xml:space="preserve"> 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darbinieks</w:t>
            </w:r>
          </w:p>
        </w:tc>
      </w:tr>
      <w:tr w14:paraId="63E3E241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343"/>
        </w:trPr>
        <w:tc>
          <w:tcPr>
            <w:tcW w:w="50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536F" w:rsidRPr="00A25766" w:rsidP="00760A43" w14:paraId="450ECD39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3. </w:t>
            </w:r>
            <w:r w:rsidRPr="00A25766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4"/>
                <w:lang w:eastAsia="ar-SA"/>
                <w14:ligatures w14:val="none"/>
              </w:rPr>
              <w:t xml:space="preserve">Iestāde – 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Kultūras un </w:t>
            </w:r>
            <w:r w:rsidR="00A56E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t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ūrisma pārvalde</w:t>
            </w:r>
            <w:r w:rsidR="008229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(turpmāk – Pārvalde)</w:t>
            </w:r>
          </w:p>
        </w:tc>
      </w:tr>
      <w:tr w14:paraId="4F1DBA60" w14:textId="77777777" w:rsidTr="008E354D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2429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386BD15F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4. </w:t>
            </w:r>
            <w:r w:rsidRPr="00A25766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4"/>
                <w:lang w:eastAsia="ar-SA"/>
                <w14:ligatures w14:val="none"/>
              </w:rPr>
              <w:t xml:space="preserve">Profesijas kods – 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5"/>
                <w:szCs w:val="24"/>
                <w:lang w:eastAsia="ar-SA"/>
                <w14:ligatures w14:val="none"/>
              </w:rPr>
              <w:t>3435 20</w:t>
            </w:r>
          </w:p>
        </w:tc>
        <w:tc>
          <w:tcPr>
            <w:tcW w:w="2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1B4C09B9" w14:textId="77777777">
            <w:pPr>
              <w:suppressAutoHyphens/>
              <w:spacing w:after="0" w:line="254" w:lineRule="auto"/>
              <w:ind w:left="308" w:right="119" w:hanging="308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5. </w:t>
            </w:r>
            <w:r w:rsidRPr="00A25766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4"/>
                <w:lang w:eastAsia="ar-SA"/>
                <w14:ligatures w14:val="none"/>
              </w:rPr>
              <w:t xml:space="preserve">Amata saime un līmenis – 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5"/>
                <w:szCs w:val="24"/>
                <w:lang w:eastAsia="ar-SA"/>
                <w14:ligatures w14:val="none"/>
              </w:rPr>
              <w:t>40.</w:t>
            </w:r>
            <w:r w:rsidR="00EA73BB">
              <w:rPr>
                <w:rFonts w:ascii="Times New Roman" w:eastAsia="Times New Roman" w:hAnsi="Times New Roman" w:cs="Times New Roman"/>
                <w:kern w:val="0"/>
                <w:sz w:val="25"/>
                <w:szCs w:val="24"/>
                <w:lang w:eastAsia="ar-SA"/>
                <w14:ligatures w14:val="none"/>
              </w:rPr>
              <w:t xml:space="preserve"> 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5"/>
                <w:szCs w:val="24"/>
                <w:lang w:eastAsia="ar-SA"/>
                <w14:ligatures w14:val="none"/>
              </w:rPr>
              <w:t>apakšsaime “Radošie darbi”, IIB līmenis</w:t>
            </w:r>
          </w:p>
        </w:tc>
      </w:tr>
      <w:tr w14:paraId="20515E60" w14:textId="77777777" w:rsidTr="008E354D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2429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4283C93F" w14:textId="77777777">
            <w:pPr>
              <w:suppressAutoHyphens/>
              <w:spacing w:after="0" w:line="254" w:lineRule="auto"/>
              <w:ind w:left="260" w:hanging="26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 xml:space="preserve">6. </w:t>
            </w:r>
            <w:r w:rsidRPr="00A2576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Tiešais vadītājs – </w:t>
            </w:r>
            <w:r w:rsidRPr="00A2576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  <w:t>Pārvaldes vadītājs</w:t>
            </w:r>
          </w:p>
        </w:tc>
        <w:tc>
          <w:tcPr>
            <w:tcW w:w="2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P="00760A43" w14:paraId="54CC3D98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</w:t>
            </w:r>
            <w:r w:rsidRPr="00A2576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Funkcionālais vadītājs – </w:t>
            </w:r>
            <w:r w:rsidRPr="00A2576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  <w:t xml:space="preserve">Pārvaldes </w:t>
            </w:r>
            <w:r w:rsidR="00760A4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  <w:t xml:space="preserve">vadītāja </w:t>
            </w:r>
            <w:r w:rsidRPr="00A2576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  <w:t>vietnieks</w:t>
            </w:r>
          </w:p>
          <w:p w:rsidR="00760A43" w:rsidRPr="00A25766" w:rsidP="00760A43" w14:paraId="3A63C38A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62CF1CEA" w14:textId="77777777" w:rsidTr="008E354D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2429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6C9E4929" w14:textId="77777777">
            <w:pPr>
              <w:suppressAutoHyphens/>
              <w:spacing w:after="0" w:line="254" w:lineRule="auto"/>
              <w:ind w:left="260" w:right="259" w:hanging="260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b/>
                <w:caps/>
                <w:kern w:val="0"/>
                <w:sz w:val="24"/>
                <w:szCs w:val="24"/>
                <w:lang w:eastAsia="lv-LV"/>
                <w14:ligatures w14:val="none"/>
              </w:rPr>
              <w:t xml:space="preserve">7. </w:t>
            </w:r>
            <w:r w:rsidRPr="00A2576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Tiek aizvietots ar – </w:t>
            </w:r>
            <w:r w:rsidRPr="00A2576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  <w:t>Pārvaldes darbinieku atbilstoši rīkojumam</w:t>
            </w:r>
          </w:p>
        </w:tc>
        <w:tc>
          <w:tcPr>
            <w:tcW w:w="2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0F69A441" w14:textId="77777777">
            <w:pPr>
              <w:suppressAutoHyphens/>
              <w:spacing w:after="0" w:line="254" w:lineRule="auto"/>
              <w:ind w:left="116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Aizvieto –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Pārvaldes darbinieku atbilstoši rīkojumam</w:t>
            </w:r>
          </w:p>
        </w:tc>
      </w:tr>
      <w:tr w14:paraId="288F3EF8" w14:textId="77777777" w:rsidTr="008E354D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82"/>
        </w:trPr>
        <w:tc>
          <w:tcPr>
            <w:tcW w:w="2429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3E952BE7" w14:textId="71F69CCE">
            <w:pPr>
              <w:suppressAutoHyphens/>
              <w:spacing w:after="0" w:line="254" w:lineRule="auto"/>
              <w:ind w:left="260" w:right="119" w:hanging="260"/>
              <w:jc w:val="both"/>
              <w:rPr>
                <w:rFonts w:ascii="Times New Roman" w:eastAsia="Times New Roman" w:hAnsi="Times New Roman" w:cs="Times New Roman"/>
                <w:b/>
                <w:caps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8.</w:t>
            </w:r>
            <w:r w:rsidRPr="00A25766">
              <w:rPr>
                <w:rFonts w:ascii="Times New Roman" w:eastAsia="Times New Roman" w:hAnsi="Times New Roman" w:cs="Times New Roman"/>
                <w:b/>
                <w:cap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Pr="00A2576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Iekšējā sadarbība 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– </w:t>
            </w:r>
            <w:r w:rsidRPr="00CB7E99" w:rsidR="00CB7E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ar 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Pārvaldes vadītāju, Pārvaldes darbiniekiem, t.s</w:t>
            </w:r>
            <w:r w:rsidR="00D41B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k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. Pārvaldes struktūrvienību darbiniekiem</w:t>
            </w:r>
          </w:p>
        </w:tc>
        <w:tc>
          <w:tcPr>
            <w:tcW w:w="2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7BC21029" w14:textId="20A408C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b/>
                <w:cap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Pr="00A2576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Ārējā sadarbība: </w:t>
            </w:r>
            <w:r w:rsidRPr="00CB7E99" w:rsidR="00CB7E9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  <w:t>ar j</w:t>
            </w:r>
            <w:r w:rsidRPr="00CB7E9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  <w:t>uridiskām</w:t>
            </w:r>
            <w:r w:rsidRPr="00A2576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  <w:t xml:space="preserve"> un fiziskām personām, apvienību pārvaldēm</w:t>
            </w:r>
          </w:p>
          <w:p w:rsidR="0050536F" w:rsidRPr="00A25766" w:rsidP="00760A43" w14:paraId="5EF2ED87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 </w:t>
            </w:r>
          </w:p>
        </w:tc>
      </w:tr>
      <w:tr w14:paraId="3F73BC64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50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1A6F6B4A" w14:textId="77777777">
            <w:pPr>
              <w:suppressAutoHyphens/>
              <w:spacing w:after="0" w:line="254" w:lineRule="auto"/>
              <w:ind w:left="260" w:right="119" w:hanging="26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9. </w:t>
            </w:r>
            <w:r w:rsidRPr="00A25766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4"/>
                <w:lang w:eastAsia="ar-SA"/>
                <w14:ligatures w14:val="none"/>
              </w:rPr>
              <w:t xml:space="preserve">Amata mērķis - 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Nodrošināt efektīvu un kvalitatīvu </w:t>
            </w:r>
            <w:r w:rsidRPr="00A25766">
              <w:rPr>
                <w:rFonts w:ascii="Times New Roman" w:eastAsia="Times New Roman" w:hAnsi="Times New Roman" w:cs="Times New Roman"/>
                <w:color w:val="1F1F1F"/>
                <w:kern w:val="0"/>
                <w:sz w:val="24"/>
                <w:szCs w:val="24"/>
                <w:lang w:eastAsia="lv-LV"/>
                <w14:ligatures w14:val="none"/>
              </w:rPr>
              <w:t xml:space="preserve">kultūras pasākumu plānošanu un koordinēšanu kultūras namā, izstrādājot un īstenojot mākslinieciskā satura ideju, laika plānus, sadarbības partneru un finansējuma piesaisti, tehnisko specifikāciju plānošanu un pasākuma veiksmīgas norises koordinēšanu un nodrošināšanu 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iedzīvotājiem</w:t>
            </w:r>
          </w:p>
        </w:tc>
      </w:tr>
      <w:tr w14:paraId="1D2E8257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23"/>
        </w:trPr>
        <w:tc>
          <w:tcPr>
            <w:tcW w:w="50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560F1F3E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4"/>
                <w:lang w:eastAsia="ar-SA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 xml:space="preserve">10. </w:t>
            </w:r>
            <w:r w:rsidRPr="00A25766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4"/>
                <w:lang w:eastAsia="ar-SA"/>
                <w14:ligatures w14:val="none"/>
              </w:rPr>
              <w:t>Amata pienākumi:</w:t>
            </w:r>
          </w:p>
        </w:tc>
      </w:tr>
      <w:tr w14:paraId="59CDB169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29"/>
        </w:trPr>
        <w:tc>
          <w:tcPr>
            <w:tcW w:w="365" w:type="pct"/>
            <w:tcBorders>
              <w:top w:val="nil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E44C51" w14:paraId="1C4AFDE7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10.</w:t>
            </w:r>
            <w:r w:rsidR="00E44C51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4635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03FB4689" w14:textId="77777777">
            <w:p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izstrādā ar kultūras jomu saistītus radošos projektus</w:t>
            </w:r>
          </w:p>
        </w:tc>
      </w:tr>
      <w:tr w14:paraId="1DD5E7EF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29"/>
        </w:trPr>
        <w:tc>
          <w:tcPr>
            <w:tcW w:w="365" w:type="pct"/>
            <w:tcBorders>
              <w:top w:val="nil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E44C51" w14:paraId="431BF976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10.</w:t>
            </w:r>
            <w:r w:rsidR="00E44C51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2</w:t>
            </w: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4635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233E086C" w14:textId="77777777">
            <w:pPr>
              <w:suppressAutoHyphens/>
              <w:spacing w:after="0" w:line="254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organizējot pasākumus, iespēju robežās sadarboties ar citām novada kultūras iestādēm un to mākslinieciskās pašdarbības kolektīviem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  <w14:ligatures w14:val="none"/>
              </w:rPr>
              <w:t xml:space="preserve">. </w:t>
            </w:r>
          </w:p>
        </w:tc>
      </w:tr>
      <w:tr w14:paraId="13FC903D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29"/>
        </w:trPr>
        <w:tc>
          <w:tcPr>
            <w:tcW w:w="365" w:type="pct"/>
            <w:tcBorders>
              <w:top w:val="nil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E44C51" w14:paraId="322F875A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10.</w:t>
            </w:r>
            <w:r w:rsidR="00E44C51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3</w:t>
            </w: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4635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64686521" w14:textId="77777777">
            <w:pPr>
              <w:suppressAutoHyphens/>
              <w:spacing w:after="0" w:line="254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analizēt sabiedrības intereses un vajadzības kultūras jomā, izvērtēt prioritātes.</w:t>
            </w:r>
          </w:p>
        </w:tc>
      </w:tr>
      <w:tr w14:paraId="24927042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E44C51" w14:paraId="5B362131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10.</w:t>
            </w:r>
            <w:r w:rsidR="00E44C51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4</w:t>
            </w: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4635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46A43502" w14:textId="77777777">
            <w:pPr>
              <w:suppressAutoHyphens/>
              <w:spacing w:after="0" w:line="254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plānot kultūras nama pasākumus saskaņā ar valsts nozīmes, reģiona un novada kultūras pasākumu plāniem</w:t>
            </w:r>
          </w:p>
        </w:tc>
      </w:tr>
      <w:tr w14:paraId="1509E0F5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E44C51" w14:paraId="20E96859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10.</w:t>
            </w:r>
            <w:r w:rsidR="00E44C51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5</w:t>
            </w: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4635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3554E60A" w14:textId="77777777">
            <w:pPr>
              <w:suppressAutoHyphens/>
              <w:spacing w:after="0" w:line="254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popularizēt savu kultūras iestādi, apvienību un novadu valstī</w:t>
            </w:r>
          </w:p>
        </w:tc>
      </w:tr>
      <w:tr w14:paraId="52010752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E44C51" w:rsidRPr="00A25766" w:rsidP="00760A43" w14:paraId="3707C9E2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10.6.</w:t>
            </w:r>
          </w:p>
        </w:tc>
        <w:tc>
          <w:tcPr>
            <w:tcW w:w="4635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E44C51" w:rsidRPr="00A25766" w:rsidP="00760A43" w14:paraId="40D8A364" w14:textId="77777777">
            <w:pPr>
              <w:suppressAutoHyphens/>
              <w:spacing w:after="0" w:line="254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  <w14:ligatures w14:val="none"/>
              </w:rPr>
              <w:t>nodrošināt kultūras nama saimniecisko darbību – veikt lietošanā esošā inventāra, tērpu un citu materiālo vērtību uzskaiti, saglabāšanu, jaunu tērpu, saimniecisko materiālu un inventāra iegādi budžeta ietvaros</w:t>
            </w:r>
          </w:p>
        </w:tc>
      </w:tr>
      <w:tr w14:paraId="10015F2B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50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0C82C662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 xml:space="preserve">11. </w:t>
            </w:r>
            <w:r w:rsidRPr="00A25766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4"/>
                <w:lang w:eastAsia="ar-SA"/>
                <w14:ligatures w14:val="none"/>
              </w:rPr>
              <w:t>Kompetences</w:t>
            </w:r>
          </w:p>
        </w:tc>
      </w:tr>
      <w:tr w14:paraId="5D12571C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536F" w:rsidRPr="00A25766" w:rsidP="00760A43" w14:paraId="1FACA5A0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11.1.</w:t>
            </w:r>
          </w:p>
        </w:tc>
        <w:tc>
          <w:tcPr>
            <w:tcW w:w="4635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536F" w:rsidRPr="00A25766" w:rsidP="00760A43" w14:paraId="3D5ABD06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spēja pieņemt lēmumus un uzņemties atbildību</w:t>
            </w:r>
          </w:p>
        </w:tc>
      </w:tr>
      <w:tr w14:paraId="4075503D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536F" w:rsidRPr="00A25766" w:rsidP="00760A43" w14:paraId="23A4B566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11.2.</w:t>
            </w:r>
          </w:p>
        </w:tc>
        <w:tc>
          <w:tcPr>
            <w:tcW w:w="4635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536F" w:rsidRPr="00A25766" w:rsidP="00760A43" w14:paraId="00CFD6EF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plānošana un organizēšana</w:t>
            </w:r>
          </w:p>
        </w:tc>
      </w:tr>
      <w:tr w14:paraId="5CE4C108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536F" w:rsidRPr="00A25766" w:rsidP="00760A43" w14:paraId="6F93FD97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11.3.</w:t>
            </w:r>
          </w:p>
        </w:tc>
        <w:tc>
          <w:tcPr>
            <w:tcW w:w="4635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536F" w:rsidRPr="00A25766" w:rsidP="00760A43" w14:paraId="1B746F76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iniciatīva</w:t>
            </w:r>
          </w:p>
        </w:tc>
      </w:tr>
      <w:tr w14:paraId="6E5A65F3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536F" w:rsidRPr="00A25766" w:rsidP="00760A43" w14:paraId="4ECE2E77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11.4.</w:t>
            </w:r>
          </w:p>
        </w:tc>
        <w:tc>
          <w:tcPr>
            <w:tcW w:w="4635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536F" w:rsidRPr="00A25766" w:rsidP="00760A43" w14:paraId="56D96DE9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ētiskums</w:t>
            </w:r>
          </w:p>
        </w:tc>
      </w:tr>
      <w:tr w14:paraId="68E035CE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536F" w:rsidRPr="00A25766" w:rsidP="00760A43" w14:paraId="1D06011B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11.5.</w:t>
            </w:r>
          </w:p>
        </w:tc>
        <w:tc>
          <w:tcPr>
            <w:tcW w:w="4635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536F" w:rsidRPr="00A25766" w:rsidP="00760A43" w14:paraId="0A653CF5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rezultātu sasniegšana</w:t>
            </w:r>
          </w:p>
        </w:tc>
      </w:tr>
    </w:tbl>
    <w:p w:rsidR="002A1EDB" w14:paraId="7C7CFF84" w14:textId="77777777">
      <w:r>
        <w:br w:type="page"/>
      </w:r>
    </w:p>
    <w:tbl>
      <w:tblPr>
        <w:tblW w:w="5939" w:type="pct"/>
        <w:tblInd w:w="-15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724"/>
        <w:gridCol w:w="3247"/>
        <w:gridCol w:w="5952"/>
      </w:tblGrid>
      <w:tr w14:paraId="1AD0922E" w14:textId="77777777" w:rsidTr="002D36C2">
        <w:tblPrEx>
          <w:tblW w:w="5939" w:type="pct"/>
          <w:tblInd w:w="-150" w:type="dxa"/>
          <w:tblBorders>
            <w:top w:val="outset" w:sz="6" w:space="0" w:color="414142"/>
            <w:left w:val="outset" w:sz="6" w:space="0" w:color="414142"/>
            <w:bottom w:val="outset" w:sz="6" w:space="0" w:color="414142"/>
            <w:right w:val="outset" w:sz="6" w:space="0" w:color="414142"/>
          </w:tblBorders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2A1EDB" w14:paraId="6263696E" w14:textId="77777777">
            <w:pPr>
              <w:tabs>
                <w:tab w:val="left" w:pos="3840"/>
              </w:tabs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12. </w:t>
            </w:r>
            <w:r w:rsidRPr="00A25766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4"/>
                <w:lang w:eastAsia="ar-SA"/>
                <w14:ligatures w14:val="none"/>
              </w:rPr>
              <w:t>Profesionālā kvalifikācija</w:t>
            </w:r>
            <w:r w:rsidR="002A1EDB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4"/>
                <w:lang w:eastAsia="ar-SA"/>
                <w14:ligatures w14:val="none"/>
              </w:rPr>
              <w:tab/>
            </w:r>
          </w:p>
        </w:tc>
      </w:tr>
      <w:tr w14:paraId="142888DF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24"/>
        </w:trPr>
        <w:tc>
          <w:tcPr>
            <w:tcW w:w="2001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4E84B3CB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 xml:space="preserve">12.1. </w:t>
            </w:r>
            <w:r w:rsidRPr="00A25766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4"/>
                <w:lang w:eastAsia="ar-SA"/>
                <w14:ligatures w14:val="none"/>
              </w:rPr>
              <w:t>Izglītība</w:t>
            </w:r>
          </w:p>
        </w:tc>
        <w:tc>
          <w:tcPr>
            <w:tcW w:w="29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53F25EB8" w14:textId="77777777">
            <w:pPr>
              <w:suppressAutoHyphens/>
              <w:spacing w:after="0" w:line="254" w:lineRule="auto"/>
              <w:ind w:left="116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  <w14:ligatures w14:val="none"/>
              </w:rPr>
              <w:t>augstākā vai vidējā speciālā izglītība kultūras jomā</w:t>
            </w:r>
          </w:p>
        </w:tc>
      </w:tr>
      <w:tr w14:paraId="199002F9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46"/>
        </w:trPr>
        <w:tc>
          <w:tcPr>
            <w:tcW w:w="2001" w:type="pct"/>
            <w:gridSpan w:val="2"/>
            <w:vMerge w:val="restart"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:rsidR="0050536F" w:rsidRPr="00A25766" w:rsidP="005424BB" w14:paraId="7217862F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12.2. </w:t>
            </w:r>
            <w:r w:rsidRPr="00A25766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4"/>
                <w:lang w:eastAsia="ar-SA"/>
                <w14:ligatures w14:val="none"/>
              </w:rPr>
              <w:t>Profesionālā pieredze</w:t>
            </w:r>
          </w:p>
          <w:p w:rsidR="0050536F" w:rsidRPr="00A25766" w:rsidP="005424BB" w14:paraId="0B83BB9A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</w:p>
        </w:tc>
        <w:tc>
          <w:tcPr>
            <w:tcW w:w="29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57C0C69B" w14:textId="77777777">
            <w:pPr>
              <w:suppressAutoHyphens/>
              <w:spacing w:after="0" w:line="254" w:lineRule="auto"/>
              <w:ind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12.2.1. spēja patstāvīgi izstrādāt, sagatavot un vadīt kvalitatīvu</w:t>
            </w:r>
            <w:r w:rsidR="002D36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kultūras pasākumu</w:t>
            </w:r>
            <w:r w:rsidR="002D36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</w:t>
            </w:r>
          </w:p>
        </w:tc>
      </w:tr>
      <w:tr w14:paraId="09446894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46"/>
        </w:trPr>
        <w:tc>
          <w:tcPr>
            <w:tcW w:w="2001" w:type="pct"/>
            <w:gridSpan w:val="2"/>
            <w:vMerge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  <w:vAlign w:val="center"/>
            <w:hideMark/>
          </w:tcPr>
          <w:p w:rsidR="0050536F" w:rsidRPr="00A25766" w:rsidP="005424BB" w14:paraId="44CEDC0E" w14:textId="7777777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9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4EDCD782" w14:textId="77777777">
            <w:pPr>
              <w:suppressAutoHyphens/>
              <w:spacing w:after="0" w:line="254" w:lineRule="auto"/>
              <w:ind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12.2.2 spēja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plānot darbu atbilstoši izvirzītajiem         mērķiem un prioritātēm</w:t>
            </w:r>
          </w:p>
        </w:tc>
      </w:tr>
      <w:tr w14:paraId="5C445FA7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46"/>
        </w:trPr>
        <w:tc>
          <w:tcPr>
            <w:tcW w:w="2001" w:type="pct"/>
            <w:gridSpan w:val="2"/>
            <w:vMerge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  <w:vAlign w:val="center"/>
            <w:hideMark/>
          </w:tcPr>
          <w:p w:rsidR="0050536F" w:rsidRPr="00A25766" w:rsidP="005424BB" w14:paraId="206C9AC8" w14:textId="7777777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9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017ABA29" w14:textId="77777777">
            <w:pPr>
              <w:suppressAutoHyphens/>
              <w:spacing w:after="0" w:line="254" w:lineRule="auto"/>
              <w:ind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12.2.</w:t>
            </w:r>
            <w:r w:rsidR="003978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3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 izstrādāt, sagatavot un vadīt kultūras pasākumu</w:t>
            </w:r>
          </w:p>
        </w:tc>
      </w:tr>
      <w:tr w14:paraId="610186AC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46"/>
        </w:trPr>
        <w:tc>
          <w:tcPr>
            <w:tcW w:w="2001" w:type="pct"/>
            <w:gridSpan w:val="2"/>
            <w:vMerge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  <w:vAlign w:val="center"/>
            <w:hideMark/>
          </w:tcPr>
          <w:p w:rsidR="0050536F" w:rsidRPr="00A25766" w:rsidP="005424BB" w14:paraId="461682AE" w14:textId="7777777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9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68A01990" w14:textId="77777777">
            <w:pPr>
              <w:suppressAutoHyphens/>
              <w:spacing w:after="0" w:line="254" w:lineRule="auto"/>
              <w:ind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12.2.</w:t>
            </w:r>
            <w:r w:rsidR="003978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4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 spēja rast risinājumu problēmsituācijās pasākuma norises laikā un savlaicīgi pieņemt nepieciešamos lēmumus</w:t>
            </w:r>
          </w:p>
        </w:tc>
      </w:tr>
      <w:tr w14:paraId="71D2FCE4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304"/>
        </w:trPr>
        <w:tc>
          <w:tcPr>
            <w:tcW w:w="2001" w:type="pct"/>
            <w:gridSpan w:val="2"/>
            <w:vMerge w:val="restart"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:rsidR="0050536F" w:rsidRPr="00A25766" w:rsidP="005424BB" w14:paraId="12985AC4" w14:textId="77777777">
            <w:pPr>
              <w:suppressAutoHyphens/>
              <w:spacing w:after="0" w:line="254" w:lineRule="auto"/>
              <w:ind w:left="544" w:right="117" w:hanging="54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 xml:space="preserve">12.3. </w:t>
            </w:r>
            <w:r w:rsidRPr="00A25766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4"/>
                <w:lang w:eastAsia="ar-SA"/>
                <w14:ligatures w14:val="none"/>
              </w:rPr>
              <w:t>Vispārējās zināšanas un prasmes</w:t>
            </w:r>
          </w:p>
        </w:tc>
        <w:tc>
          <w:tcPr>
            <w:tcW w:w="29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79DEC25A" w14:textId="77777777">
            <w:pPr>
              <w:suppressAutoHyphens/>
              <w:spacing w:after="0" w:line="254" w:lineRule="auto"/>
              <w:ind w:left="116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12.3.1. plānot, organizēt un īstenot savu radošo darbu</w:t>
            </w:r>
          </w:p>
        </w:tc>
      </w:tr>
      <w:tr w14:paraId="1DE41814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304"/>
        </w:trPr>
        <w:tc>
          <w:tcPr>
            <w:tcW w:w="2001" w:type="pct"/>
            <w:gridSpan w:val="2"/>
            <w:vMerge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  <w:vAlign w:val="center"/>
            <w:hideMark/>
          </w:tcPr>
          <w:p w:rsidR="0050536F" w:rsidRPr="00A25766" w:rsidP="005424BB" w14:paraId="463C9CF5" w14:textId="7777777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9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1E5E2CA9" w14:textId="77777777">
            <w:pPr>
              <w:suppressAutoHyphens/>
              <w:spacing w:after="0" w:line="254" w:lineRule="auto"/>
              <w:ind w:left="116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12.3.2. izprast vispārējos kultūras pasākumu organizēšanas un veidošanas pamatprincipus</w:t>
            </w:r>
          </w:p>
        </w:tc>
      </w:tr>
      <w:tr w14:paraId="05092B58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304"/>
        </w:trPr>
        <w:tc>
          <w:tcPr>
            <w:tcW w:w="2001" w:type="pct"/>
            <w:gridSpan w:val="2"/>
            <w:vMerge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  <w:vAlign w:val="center"/>
            <w:hideMark/>
          </w:tcPr>
          <w:p w:rsidR="0050536F" w:rsidRPr="00A25766" w:rsidP="005424BB" w14:paraId="527C7215" w14:textId="7777777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9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0B318006" w14:textId="77777777">
            <w:pPr>
              <w:suppressAutoHyphens/>
              <w:spacing w:after="0" w:line="254" w:lineRule="auto"/>
              <w:ind w:left="116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12.3.</w:t>
            </w:r>
            <w:r w:rsidR="003978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3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. apkopot un sagatavot nepieciešamos datus par organizētajiem pasākumiem statistikas atskaišu vajadzībām</w:t>
            </w:r>
          </w:p>
        </w:tc>
      </w:tr>
      <w:tr w14:paraId="1B37EBBD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304"/>
        </w:trPr>
        <w:tc>
          <w:tcPr>
            <w:tcW w:w="2001" w:type="pct"/>
            <w:gridSpan w:val="2"/>
            <w:vMerge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  <w:vAlign w:val="center"/>
            <w:hideMark/>
          </w:tcPr>
          <w:p w:rsidR="0050536F" w:rsidRPr="00A25766" w:rsidP="005424BB" w14:paraId="4BD0752F" w14:textId="7777777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9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172C57FB" w14:textId="77777777">
            <w:pPr>
              <w:suppressAutoHyphens/>
              <w:spacing w:after="0" w:line="254" w:lineRule="auto"/>
              <w:ind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12.3.</w:t>
            </w:r>
            <w:r w:rsidR="003978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4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. lietot informācijas tehnoloģijas savas darbības veikšanai</w:t>
            </w:r>
          </w:p>
        </w:tc>
      </w:tr>
      <w:tr w14:paraId="39F82E1B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304"/>
        </w:trPr>
        <w:tc>
          <w:tcPr>
            <w:tcW w:w="2001" w:type="pct"/>
            <w:gridSpan w:val="2"/>
            <w:vMerge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  <w:vAlign w:val="center"/>
            <w:hideMark/>
          </w:tcPr>
          <w:p w:rsidR="0050536F" w:rsidRPr="00A25766" w:rsidP="005424BB" w14:paraId="4B5B63F0" w14:textId="7777777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9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0C15C376" w14:textId="77777777">
            <w:pPr>
              <w:suppressAutoHyphens/>
              <w:spacing w:after="0" w:line="254" w:lineRule="auto"/>
              <w:ind w:left="116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12.3.</w:t>
            </w:r>
            <w:r w:rsidR="003978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5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. pārzināt un ievērot autortiesības un ar tām saistītos normatīvos aktus</w:t>
            </w:r>
          </w:p>
        </w:tc>
      </w:tr>
      <w:tr w14:paraId="59A41BE7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304"/>
        </w:trPr>
        <w:tc>
          <w:tcPr>
            <w:tcW w:w="2001" w:type="pct"/>
            <w:gridSpan w:val="2"/>
            <w:vMerge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  <w:vAlign w:val="center"/>
            <w:hideMark/>
          </w:tcPr>
          <w:p w:rsidR="0050536F" w:rsidRPr="00A25766" w:rsidP="005424BB" w14:paraId="010D8A0B" w14:textId="7777777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9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7F757F5D" w14:textId="77777777">
            <w:pPr>
              <w:suppressAutoHyphens/>
              <w:spacing w:after="0" w:line="254" w:lineRule="auto"/>
              <w:ind w:left="116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12.3.</w:t>
            </w:r>
            <w:r w:rsidR="003978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6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. veikt darbu atbilstoši darba aizsardzības un ugunsdrošības prasībām</w:t>
            </w:r>
          </w:p>
        </w:tc>
      </w:tr>
      <w:tr w14:paraId="39E52397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07CF61BC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13. </w:t>
            </w:r>
            <w:r w:rsidRPr="00A2576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  <w:t>Amata atbildība:</w:t>
            </w:r>
          </w:p>
        </w:tc>
      </w:tr>
      <w:tr w14:paraId="79E104FF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26933DD6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13.1.</w:t>
            </w:r>
          </w:p>
        </w:tc>
        <w:tc>
          <w:tcPr>
            <w:tcW w:w="4635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79B7F662" w14:textId="77777777">
            <w:pPr>
              <w:suppressAutoHyphens/>
              <w:spacing w:after="0" w:line="254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tiešā vadītāja savlaicīgu, kompetentu, pilnīgu informēšanu par pienākumu izpildes</w:t>
            </w:r>
          </w:p>
          <w:p w:rsidR="0050536F" w:rsidRPr="00A25766" w:rsidP="005424BB" w14:paraId="2173FDEC" w14:textId="77777777">
            <w:pPr>
              <w:suppressAutoHyphens/>
              <w:spacing w:after="0" w:line="254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gaitu vai nepieciešamajām izmaiņām to realizācijas organizācijā</w:t>
            </w:r>
          </w:p>
        </w:tc>
      </w:tr>
      <w:tr w14:paraId="18812B99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4889A8AA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13.2.</w:t>
            </w:r>
          </w:p>
        </w:tc>
        <w:tc>
          <w:tcPr>
            <w:tcW w:w="4635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64186FAD" w14:textId="77777777">
            <w:pPr>
              <w:suppressAutoHyphens/>
              <w:spacing w:after="0" w:line="254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par savu darba pienākumu kvalitatīvu pildīšanu, ievērojot Pārvaldes nolikumu</w:t>
            </w:r>
          </w:p>
        </w:tc>
      </w:tr>
      <w:tr w14:paraId="2D131C80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2E7247B4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13.3.</w:t>
            </w:r>
          </w:p>
        </w:tc>
        <w:tc>
          <w:tcPr>
            <w:tcW w:w="4635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713583ED" w14:textId="77777777">
            <w:pPr>
              <w:suppressAutoHyphens/>
              <w:spacing w:after="0" w:line="254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par interešu konflikta situāciju nepieļaušanu savā darbībā</w:t>
            </w:r>
          </w:p>
        </w:tc>
      </w:tr>
      <w:tr w14:paraId="6463593D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513928A6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13.4.</w:t>
            </w:r>
          </w:p>
        </w:tc>
        <w:tc>
          <w:tcPr>
            <w:tcW w:w="4635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18D95374" w14:textId="77777777">
            <w:pPr>
              <w:suppressAutoHyphens/>
              <w:spacing w:after="0" w:line="254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par lietošanā nodoto biroju tehniku un materiālajām vērtībām</w:t>
            </w:r>
          </w:p>
        </w:tc>
      </w:tr>
      <w:tr w14:paraId="4873CD29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526359AB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14. </w:t>
            </w:r>
            <w:r w:rsidRPr="00A2576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  <w:t>Amata tiesības:</w:t>
            </w:r>
          </w:p>
        </w:tc>
      </w:tr>
      <w:tr w14:paraId="07BAF18B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1D928825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14.1.</w:t>
            </w:r>
          </w:p>
        </w:tc>
        <w:tc>
          <w:tcPr>
            <w:tcW w:w="4635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197DBCA6" w14:textId="77777777">
            <w:pPr>
              <w:suppressAutoHyphens/>
              <w:spacing w:after="0" w:line="254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saņemt savlaicīgi amata pienākumiem nepieciešamo informāciju no tiešā </w:t>
            </w:r>
            <w:r w:rsidR="00D41B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vai funkcionālā 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darba vadītāja</w:t>
            </w:r>
          </w:p>
        </w:tc>
      </w:tr>
      <w:tr w14:paraId="5B261A90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29D10EAE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14.2.</w:t>
            </w:r>
          </w:p>
        </w:tc>
        <w:tc>
          <w:tcPr>
            <w:tcW w:w="4635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542CF0FE" w14:textId="77777777">
            <w:pPr>
              <w:suppressAutoHyphens/>
              <w:spacing w:after="0" w:line="254" w:lineRule="auto"/>
              <w:ind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 pieprasīt informāciju no Pārvaldes struktūrvienībām un darbiniekiem</w:t>
            </w:r>
          </w:p>
        </w:tc>
      </w:tr>
      <w:tr w14:paraId="10D65797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5FD5DB6E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14.3.</w:t>
            </w:r>
          </w:p>
        </w:tc>
        <w:tc>
          <w:tcPr>
            <w:tcW w:w="4635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2A4FF1FD" w14:textId="77777777">
            <w:pPr>
              <w:suppressAutoHyphens/>
              <w:spacing w:after="0" w:line="254" w:lineRule="auto"/>
              <w:ind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 saņemt atalgojumu atbilstoši noslēgtajam darba līgumam un sociālas garantijas atbilstoši </w:t>
            </w:r>
          </w:p>
          <w:p w:rsidR="0050536F" w:rsidRPr="00A25766" w:rsidP="005424BB" w14:paraId="58034762" w14:textId="77777777">
            <w:pPr>
              <w:suppressAutoHyphens/>
              <w:spacing w:after="0" w:line="254" w:lineRule="auto"/>
              <w:ind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 spēkā esošajiem normatīvajiem aktiem un darba līgumam</w:t>
            </w:r>
          </w:p>
        </w:tc>
      </w:tr>
      <w:tr w14:paraId="1750A602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09EAFF4B" w14:textId="77777777">
            <w:pPr>
              <w:suppressAutoHyphens/>
              <w:spacing w:after="0" w:line="254" w:lineRule="auto"/>
              <w:ind w:left="402" w:right="119" w:hanging="402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15. </w:t>
            </w:r>
            <w:r w:rsidRPr="00A2576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  <w:t xml:space="preserve">Cita informācija – </w:t>
            </w:r>
            <w:r w:rsidRPr="00A2576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darbinieku var norīkot komandējumā</w:t>
            </w:r>
            <w:r w:rsidR="00760A4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 saistībā ar</w:t>
            </w:r>
            <w:r w:rsidRPr="00A2576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 amata aprakstā noteikto pienākuma veikšanai</w:t>
            </w:r>
          </w:p>
        </w:tc>
      </w:tr>
      <w:tr w14:paraId="4D93389B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1912"/>
        </w:trPr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tbl>
            <w:tblPr>
              <w:tblW w:w="9664" w:type="dxa"/>
              <w:tblBorders>
                <w:top w:val="outset" w:sz="2" w:space="0" w:color="414142"/>
                <w:left w:val="outset" w:sz="2" w:space="0" w:color="414142"/>
                <w:bottom w:val="outset" w:sz="2" w:space="0" w:color="414142"/>
                <w:right w:val="outset" w:sz="2" w:space="0" w:color="414142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/>
            </w:tblPr>
            <w:tblGrid>
              <w:gridCol w:w="1254"/>
              <w:gridCol w:w="1624"/>
              <w:gridCol w:w="360"/>
              <w:gridCol w:w="2493"/>
              <w:gridCol w:w="910"/>
              <w:gridCol w:w="2551"/>
              <w:gridCol w:w="472"/>
            </w:tblGrid>
            <w:tr w14:paraId="0F37D5E9" w14:textId="77777777" w:rsidTr="008C5B51">
              <w:tblPrEx>
                <w:tblW w:w="9664" w:type="dxa"/>
                <w:tblBorders>
                  <w:top w:val="outset" w:sz="2" w:space="0" w:color="414142"/>
                  <w:left w:val="outset" w:sz="2" w:space="0" w:color="414142"/>
                  <w:bottom w:val="outset" w:sz="2" w:space="0" w:color="414142"/>
                  <w:right w:val="outset" w:sz="2" w:space="0" w:color="414142"/>
                </w:tblBorders>
                <w:tblCellMar>
                  <w:top w:w="24" w:type="dxa"/>
                  <w:left w:w="24" w:type="dxa"/>
                  <w:bottom w:w="24" w:type="dxa"/>
                  <w:right w:w="24" w:type="dxa"/>
                </w:tblCellMar>
                <w:tblLook w:val="04A0"/>
              </w:tblPrEx>
              <w:tc>
                <w:tcPr>
                  <w:tcW w:w="649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0BFD5254" w14:textId="77777777">
                  <w:pPr>
                    <w:suppressAutoHyphens/>
                    <w:spacing w:before="195" w:after="0" w:line="254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ar-SA"/>
                      <w14:ligatures w14:val="none"/>
                    </w:rPr>
                    <w:t xml:space="preserve">Vadītājs   </w:t>
                  </w:r>
                </w:p>
              </w:tc>
              <w:tc>
                <w:tcPr>
                  <w:tcW w:w="84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:rsidR="0050536F" w:rsidRPr="00A25766" w:rsidP="008C5B51" w14:paraId="104C0B74" w14:textId="719243DB">
                  <w:pPr>
                    <w:suppressAutoHyphens/>
                    <w:spacing w:before="195"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*paraksts</w:t>
                  </w:r>
                </w:p>
              </w:tc>
              <w:tc>
                <w:tcPr>
                  <w:tcW w:w="18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506017B0" w14:textId="77777777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</w:p>
              </w:tc>
              <w:tc>
                <w:tcPr>
                  <w:tcW w:w="129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:rsidR="0050536F" w:rsidRPr="00A25766" w:rsidP="002D36C2" w14:paraId="11799DC5" w14:textId="77777777">
                  <w:pPr>
                    <w:suppressAutoHyphens/>
                    <w:spacing w:before="195"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D.Miščenko</w:t>
                  </w:r>
                </w:p>
              </w:tc>
              <w:tc>
                <w:tcPr>
                  <w:tcW w:w="471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01A65873" w14:textId="77777777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</w:p>
              </w:tc>
              <w:tc>
                <w:tcPr>
                  <w:tcW w:w="132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:rsidR="0050536F" w:rsidRPr="008C5B51" w:rsidP="008C5B51" w14:paraId="659BEAFF" w14:textId="6EA16F1C">
                  <w:pPr>
                    <w:suppressAutoHyphens/>
                    <w:spacing w:before="195"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8C5B51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Datums skatāms laika zīmogā</w:t>
                  </w:r>
                </w:p>
              </w:tc>
              <w:tc>
                <w:tcPr>
                  <w:tcW w:w="244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299333D2" w14:textId="77777777">
                  <w:pPr>
                    <w:suppressAutoHyphens/>
                    <w:spacing w:before="195" w:after="0" w:line="254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 </w:t>
                  </w:r>
                </w:p>
              </w:tc>
            </w:tr>
            <w:tr w14:paraId="140916C3" w14:textId="77777777" w:rsidTr="008C5B51">
              <w:tblPrEx>
                <w:tblW w:w="9664" w:type="dxa"/>
                <w:tblCellMar>
                  <w:top w:w="24" w:type="dxa"/>
                  <w:left w:w="24" w:type="dxa"/>
                  <w:bottom w:w="24" w:type="dxa"/>
                  <w:right w:w="24" w:type="dxa"/>
                </w:tblCellMar>
                <w:tblLook w:val="04A0"/>
              </w:tblPrEx>
              <w:tc>
                <w:tcPr>
                  <w:tcW w:w="649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6C15FE38" w14:textId="77777777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</w:p>
              </w:tc>
              <w:tc>
                <w:tcPr>
                  <w:tcW w:w="84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22C69B7D" w14:textId="77777777">
                  <w:pPr>
                    <w:suppressAutoHyphens/>
                    <w:spacing w:before="100" w:beforeAutospacing="1"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(paraksts)</w:t>
                  </w:r>
                </w:p>
              </w:tc>
              <w:tc>
                <w:tcPr>
                  <w:tcW w:w="18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3847C8AD" w14:textId="77777777">
                  <w:pPr>
                    <w:suppressAutoHyphens/>
                    <w:spacing w:before="195" w:after="0" w:line="254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 </w:t>
                  </w:r>
                </w:p>
              </w:tc>
              <w:tc>
                <w:tcPr>
                  <w:tcW w:w="129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34EA6C84" w14:textId="77777777">
                  <w:pPr>
                    <w:suppressAutoHyphens/>
                    <w:spacing w:before="100" w:beforeAutospacing="1"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(vārds, uzvārds)</w:t>
                  </w:r>
                </w:p>
              </w:tc>
              <w:tc>
                <w:tcPr>
                  <w:tcW w:w="471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2051CB5D" w14:textId="77777777">
                  <w:pPr>
                    <w:suppressAutoHyphens/>
                    <w:spacing w:before="195" w:after="0" w:line="254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 </w:t>
                  </w:r>
                </w:p>
              </w:tc>
              <w:tc>
                <w:tcPr>
                  <w:tcW w:w="132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7CF3663B" w14:textId="77777777">
                  <w:pPr>
                    <w:suppressAutoHyphens/>
                    <w:spacing w:before="100" w:beforeAutospacing="1"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(datums)</w:t>
                  </w:r>
                </w:p>
              </w:tc>
              <w:tc>
                <w:tcPr>
                  <w:tcW w:w="244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20A5CF29" w14:textId="77777777">
                  <w:pPr>
                    <w:suppressAutoHyphens/>
                    <w:spacing w:before="195" w:after="0" w:line="254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 </w:t>
                  </w:r>
                </w:p>
              </w:tc>
            </w:tr>
          </w:tbl>
          <w:p w:rsidR="0050536F" w:rsidRPr="00A25766" w:rsidP="005424BB" w14:paraId="3BBAF987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vanish/>
                <w:kern w:val="0"/>
                <w:sz w:val="24"/>
                <w:szCs w:val="24"/>
                <w:lang w:eastAsia="lv-LV"/>
                <w14:ligatures w14:val="none"/>
              </w:rPr>
            </w:pPr>
          </w:p>
          <w:tbl>
            <w:tblPr>
              <w:tblW w:w="5000" w:type="pct"/>
              <w:tblBorders>
                <w:top w:val="outset" w:sz="2" w:space="0" w:color="414142"/>
                <w:left w:val="outset" w:sz="2" w:space="0" w:color="414142"/>
                <w:bottom w:val="outset" w:sz="2" w:space="0" w:color="414142"/>
                <w:right w:val="outset" w:sz="2" w:space="0" w:color="414142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/>
            </w:tblPr>
            <w:tblGrid>
              <w:gridCol w:w="1255"/>
              <w:gridCol w:w="1700"/>
              <w:gridCol w:w="407"/>
              <w:gridCol w:w="2443"/>
              <w:gridCol w:w="835"/>
              <w:gridCol w:w="2552"/>
              <w:gridCol w:w="683"/>
            </w:tblGrid>
            <w:tr w14:paraId="4B1FB253" w14:textId="77777777" w:rsidTr="008C5B51">
              <w:tblPrEx>
                <w:tblW w:w="5000" w:type="pct"/>
                <w:tblBorders>
                  <w:top w:val="outset" w:sz="2" w:space="0" w:color="414142"/>
                  <w:left w:val="outset" w:sz="2" w:space="0" w:color="414142"/>
                  <w:bottom w:val="outset" w:sz="2" w:space="0" w:color="414142"/>
                  <w:right w:val="outset" w:sz="2" w:space="0" w:color="414142"/>
                </w:tblBorders>
                <w:tblCellMar>
                  <w:top w:w="24" w:type="dxa"/>
                  <w:left w:w="24" w:type="dxa"/>
                  <w:bottom w:w="24" w:type="dxa"/>
                  <w:right w:w="24" w:type="dxa"/>
                </w:tblCellMar>
                <w:tblLook w:val="04A0"/>
              </w:tblPrEx>
              <w:tc>
                <w:tcPr>
                  <w:tcW w:w="63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0F037CD9" w14:textId="77777777">
                  <w:pPr>
                    <w:suppressAutoHyphens/>
                    <w:spacing w:after="0" w:line="254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bCs/>
                      <w:kern w:val="0"/>
                      <w:sz w:val="25"/>
                      <w:szCs w:val="24"/>
                      <w:lang w:eastAsia="ar-SA"/>
                      <w14:ligatures w14:val="none"/>
                    </w:rPr>
                    <w:t>Darbinieks</w:t>
                  </w:r>
                </w:p>
              </w:tc>
              <w:tc>
                <w:tcPr>
                  <w:tcW w:w="861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:rsidR="0050536F" w:rsidRPr="00A25766" w:rsidP="008C5B51" w14:paraId="13D94B47" w14:textId="024238B5">
                  <w:pPr>
                    <w:suppressAutoHyphens/>
                    <w:spacing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*paraksts</w:t>
                  </w:r>
                </w:p>
              </w:tc>
              <w:tc>
                <w:tcPr>
                  <w:tcW w:w="20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1229B059" w14:textId="77777777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</w:p>
              </w:tc>
              <w:tc>
                <w:tcPr>
                  <w:tcW w:w="1237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:rsidR="0050536F" w:rsidRPr="00A25766" w:rsidP="005424BB" w14:paraId="645EF9BB" w14:textId="77777777">
                  <w:pPr>
                    <w:suppressAutoHyphens/>
                    <w:spacing w:after="0" w:line="254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 </w:t>
                  </w:r>
                </w:p>
              </w:tc>
              <w:tc>
                <w:tcPr>
                  <w:tcW w:w="423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2A9F6C01" w14:textId="77777777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</w:p>
              </w:tc>
              <w:tc>
                <w:tcPr>
                  <w:tcW w:w="1292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:rsidR="0050536F" w:rsidRPr="00A25766" w:rsidP="008C5B51" w14:paraId="40FF1983" w14:textId="27A1F041">
                  <w:pPr>
                    <w:suppressAutoHyphens/>
                    <w:spacing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8C5B51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Datums skatāms laika zīmogā</w:t>
                  </w:r>
                </w:p>
              </w:tc>
              <w:tc>
                <w:tcPr>
                  <w:tcW w:w="34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15828471" w14:textId="77777777">
                  <w:pPr>
                    <w:suppressAutoHyphens/>
                    <w:spacing w:before="195" w:after="0" w:line="254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 </w:t>
                  </w:r>
                </w:p>
              </w:tc>
            </w:tr>
            <w:tr w14:paraId="53ECD69E" w14:textId="77777777" w:rsidTr="008C5B51">
              <w:tblPrEx>
                <w:tblW w:w="5000" w:type="pct"/>
                <w:tblCellMar>
                  <w:top w:w="24" w:type="dxa"/>
                  <w:left w:w="24" w:type="dxa"/>
                  <w:bottom w:w="24" w:type="dxa"/>
                  <w:right w:w="24" w:type="dxa"/>
                </w:tblCellMar>
                <w:tblLook w:val="04A0"/>
              </w:tblPrEx>
              <w:tc>
                <w:tcPr>
                  <w:tcW w:w="63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1A08FABD" w14:textId="77777777">
                  <w:pPr>
                    <w:suppressAutoHyphens/>
                    <w:spacing w:before="195" w:after="0" w:line="254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 </w:t>
                  </w:r>
                </w:p>
              </w:tc>
              <w:tc>
                <w:tcPr>
                  <w:tcW w:w="861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6587DD4E" w14:textId="77777777">
                  <w:pPr>
                    <w:suppressAutoHyphens/>
                    <w:spacing w:before="100" w:beforeAutospacing="1" w:after="0" w:line="293" w:lineRule="atLeas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 xml:space="preserve">       (paraksts)</w:t>
                  </w:r>
                </w:p>
              </w:tc>
              <w:tc>
                <w:tcPr>
                  <w:tcW w:w="20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2841DF77" w14:textId="77777777">
                  <w:pPr>
                    <w:suppressAutoHyphens/>
                    <w:spacing w:before="195" w:after="0" w:line="254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 </w:t>
                  </w:r>
                </w:p>
              </w:tc>
              <w:tc>
                <w:tcPr>
                  <w:tcW w:w="1237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0226A1D0" w14:textId="77777777">
                  <w:pPr>
                    <w:suppressAutoHyphens/>
                    <w:spacing w:before="100" w:beforeAutospacing="1"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(vārds, uzvārds)</w:t>
                  </w:r>
                </w:p>
              </w:tc>
              <w:tc>
                <w:tcPr>
                  <w:tcW w:w="423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1F1A6A47" w14:textId="77777777">
                  <w:pPr>
                    <w:suppressAutoHyphens/>
                    <w:spacing w:before="195" w:after="0" w:line="254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 </w:t>
                  </w:r>
                </w:p>
              </w:tc>
              <w:tc>
                <w:tcPr>
                  <w:tcW w:w="1292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536BE4BC" w14:textId="77777777">
                  <w:pPr>
                    <w:suppressAutoHyphens/>
                    <w:spacing w:before="100" w:beforeAutospacing="1"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(datums)</w:t>
                  </w:r>
                </w:p>
              </w:tc>
              <w:tc>
                <w:tcPr>
                  <w:tcW w:w="34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6D32E0F4" w14:textId="77777777">
                  <w:pPr>
                    <w:suppressAutoHyphens/>
                    <w:spacing w:before="195" w:after="0" w:line="254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 </w:t>
                  </w:r>
                </w:p>
              </w:tc>
            </w:tr>
          </w:tbl>
          <w:p w:rsidR="0050536F" w:rsidRPr="00A25766" w:rsidP="005424BB" w14:paraId="3FF24D7B" w14:textId="77777777">
            <w:pPr>
              <w:spacing w:after="0" w:line="254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</w:tbl>
    <w:p w:rsidR="002B5370" w14:paraId="23EF72BE" w14:textId="77777777"/>
    <w:sectPr w:rsidSect="002A1EDB">
      <w:footerReference w:type="default" r:id="rId4"/>
      <w:footerReference w:type="first" r:id="rId5"/>
      <w:pgSz w:w="11906" w:h="16838"/>
      <w:pgMar w:top="993" w:right="1736" w:bottom="851" w:left="1800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1EDB" w:rsidRPr="004A0684" w:rsidP="002A1EDB" w14:paraId="3B643D1E" w14:textId="6A5527A4">
    <w:pPr>
      <w:pStyle w:val="Footer"/>
      <w:jc w:val="center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1089966080"/>
        <w:docPartObj>
          <w:docPartGallery w:val="Page Numbers (Bottom of Page)"/>
          <w:docPartUnique/>
        </w:docPartObj>
      </w:sdtPr>
      <w:sdtContent>
        <w:r w:rsidRPr="004A0684">
          <w:rPr>
            <w:rFonts w:ascii="Times New Roman" w:hAnsi="Times New Roman" w:cs="Times New Roman"/>
          </w:rPr>
          <w:fldChar w:fldCharType="begin"/>
        </w:r>
        <w:r w:rsidRPr="004A0684">
          <w:rPr>
            <w:rFonts w:ascii="Times New Roman" w:hAnsi="Times New Roman" w:cs="Times New Roman"/>
          </w:rPr>
          <w:instrText>PAGE   \* MERGEFORMAT</w:instrText>
        </w:r>
        <w:r w:rsidRPr="004A0684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4A0684">
          <w:rPr>
            <w:rFonts w:ascii="Times New Roman" w:hAnsi="Times New Roman" w:cs="Times New Roman"/>
          </w:rPr>
          <w:fldChar w:fldCharType="end"/>
        </w:r>
      </w:sdtContent>
    </w:sdt>
  </w:p>
  <w:p w:rsidR="00325B26" w14:paraId="0F896AE3" w14:textId="77777777">
    <w:pPr>
      <w:jc w:val="center"/>
    </w:pP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5B26" w14:paraId="0B49AD75" w14:textId="77777777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36F"/>
    <w:rsid w:val="00064D1A"/>
    <w:rsid w:val="00076783"/>
    <w:rsid w:val="00190581"/>
    <w:rsid w:val="0019728B"/>
    <w:rsid w:val="001A6085"/>
    <w:rsid w:val="00205D6F"/>
    <w:rsid w:val="00232A31"/>
    <w:rsid w:val="00251221"/>
    <w:rsid w:val="002A1EDB"/>
    <w:rsid w:val="002B5370"/>
    <w:rsid w:val="002D36C2"/>
    <w:rsid w:val="002F0C8A"/>
    <w:rsid w:val="00313B51"/>
    <w:rsid w:val="00325B26"/>
    <w:rsid w:val="0033224A"/>
    <w:rsid w:val="0039788B"/>
    <w:rsid w:val="003E5A83"/>
    <w:rsid w:val="003F62DF"/>
    <w:rsid w:val="00401081"/>
    <w:rsid w:val="00456ADD"/>
    <w:rsid w:val="00457C9E"/>
    <w:rsid w:val="00496323"/>
    <w:rsid w:val="004A0684"/>
    <w:rsid w:val="0050536F"/>
    <w:rsid w:val="00510B5D"/>
    <w:rsid w:val="005424BB"/>
    <w:rsid w:val="00563369"/>
    <w:rsid w:val="005B00F6"/>
    <w:rsid w:val="0069175B"/>
    <w:rsid w:val="00736BC6"/>
    <w:rsid w:val="00760A43"/>
    <w:rsid w:val="00770B1A"/>
    <w:rsid w:val="00817250"/>
    <w:rsid w:val="00821E48"/>
    <w:rsid w:val="008229E5"/>
    <w:rsid w:val="008277C2"/>
    <w:rsid w:val="008419BF"/>
    <w:rsid w:val="00871B78"/>
    <w:rsid w:val="00882D65"/>
    <w:rsid w:val="008C0979"/>
    <w:rsid w:val="008C5B51"/>
    <w:rsid w:val="008E354D"/>
    <w:rsid w:val="00910FBF"/>
    <w:rsid w:val="00A20EA4"/>
    <w:rsid w:val="00A25766"/>
    <w:rsid w:val="00A56EAE"/>
    <w:rsid w:val="00A74BDA"/>
    <w:rsid w:val="00B0150E"/>
    <w:rsid w:val="00B53A20"/>
    <w:rsid w:val="00BC587C"/>
    <w:rsid w:val="00BC6A19"/>
    <w:rsid w:val="00C138BF"/>
    <w:rsid w:val="00C14C97"/>
    <w:rsid w:val="00C24E93"/>
    <w:rsid w:val="00C90579"/>
    <w:rsid w:val="00CB7CC6"/>
    <w:rsid w:val="00CB7E99"/>
    <w:rsid w:val="00D350F1"/>
    <w:rsid w:val="00D41B1C"/>
    <w:rsid w:val="00DB26C6"/>
    <w:rsid w:val="00DD30AA"/>
    <w:rsid w:val="00E44C51"/>
    <w:rsid w:val="00E90ABD"/>
    <w:rsid w:val="00EA73BB"/>
    <w:rsid w:val="00EB1027"/>
    <w:rsid w:val="00F17D52"/>
    <w:rsid w:val="00F324FA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69CAC5B"/>
  <w15:chartTrackingRefBased/>
  <w15:docId w15:val="{F1B7F570-56BA-438C-9E14-FA22FA2C2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53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GalveneRakstz"/>
    <w:uiPriority w:val="99"/>
    <w:unhideWhenUsed/>
    <w:rsid w:val="00BC58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BC587C"/>
  </w:style>
  <w:style w:type="paragraph" w:styleId="Footer">
    <w:name w:val="footer"/>
    <w:basedOn w:val="Normal"/>
    <w:link w:val="KjeneRakstz"/>
    <w:uiPriority w:val="99"/>
    <w:unhideWhenUsed/>
    <w:rsid w:val="00BC58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BC58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2727</Words>
  <Characters>1555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Malta</dc:creator>
  <cp:lastModifiedBy>Jelena Platpīre</cp:lastModifiedBy>
  <cp:revision>2</cp:revision>
  <cp:lastPrinted>2026-04-17T12:56:00Z</cp:lastPrinted>
  <dcterms:created xsi:type="dcterms:W3CDTF">2026-08-27T08:10:00Z</dcterms:created>
  <dcterms:modified xsi:type="dcterms:W3CDTF">2026-08-27T08:10:00Z</dcterms:modified>
</cp:coreProperties>
</file>